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122A5BBB"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3203B7" w:rsidRPr="00E46078">
        <w:rPr>
          <w:rFonts w:asciiTheme="minorHAnsi" w:hAnsiTheme="minorHAnsi" w:cstheme="minorHAnsi"/>
          <w:bCs/>
          <w:sz w:val="22"/>
          <w:szCs w:val="22"/>
        </w:rPr>
        <w:t>step-by-step</w:t>
      </w:r>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592D48C5" w:rsidR="00467ECA" w:rsidRPr="00E46078" w:rsidRDefault="00DA062C" w:rsidP="004A0FBB">
            <w:pPr>
              <w:pStyle w:val="Header"/>
              <w:rPr>
                <w:rFonts w:asciiTheme="minorHAnsi" w:hAnsiTheme="minorHAnsi" w:cstheme="minorHAnsi"/>
                <w:bCs/>
                <w:sz w:val="22"/>
                <w:szCs w:val="22"/>
              </w:rPr>
            </w:pPr>
            <w:r w:rsidRPr="00DA062C">
              <w:rPr>
                <w:rFonts w:asciiTheme="minorHAnsi" w:hAnsiTheme="minorHAnsi" w:cstheme="minorHAnsi"/>
                <w:bCs/>
                <w:sz w:val="22"/>
                <w:szCs w:val="22"/>
              </w:rPr>
              <w:t>Translink Future Ticketing System Project</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5A93EE88" w:rsidR="00224D2C" w:rsidRPr="00E46078" w:rsidRDefault="00DA062C"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29A908F6" w:rsidR="00224D2C" w:rsidRPr="00E46078" w:rsidRDefault="00DA062C" w:rsidP="000C1FAC">
            <w:pPr>
              <w:rPr>
                <w:rFonts w:asciiTheme="minorHAnsi" w:hAnsiTheme="minorHAnsi" w:cstheme="minorHAnsi"/>
                <w:bCs/>
                <w:sz w:val="22"/>
                <w:szCs w:val="22"/>
              </w:rPr>
            </w:pPr>
            <w:r>
              <w:rPr>
                <w:rFonts w:asciiTheme="minorHAnsi" w:hAnsiTheme="minorHAnsi" w:cstheme="minorHAnsi"/>
                <w:bCs/>
                <w:sz w:val="22"/>
                <w:szCs w:val="22"/>
              </w:rPr>
              <w:t xml:space="preserve">Updated to reflect current status of the TFTS Project, some minor additions with updated signees. </w:t>
            </w: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12B01895" w:rsidR="006E4F14" w:rsidRPr="00E46078" w:rsidRDefault="00DA062C" w:rsidP="00DA062C">
            <w:pPr>
              <w:rPr>
                <w:rFonts w:asciiTheme="minorHAnsi" w:hAnsiTheme="minorHAnsi" w:cstheme="minorHAnsi"/>
                <w:sz w:val="22"/>
                <w:szCs w:val="22"/>
              </w:rPr>
            </w:pPr>
            <w:r w:rsidRPr="00DA062C">
              <w:rPr>
                <w:rFonts w:asciiTheme="minorHAnsi" w:hAnsiTheme="minorHAnsi" w:cstheme="minorHAnsi"/>
                <w:sz w:val="22"/>
                <w:szCs w:val="22"/>
              </w:rPr>
              <w:t>Replace current Ticketing System with new system offering some</w:t>
            </w:r>
            <w:r>
              <w:rPr>
                <w:rFonts w:asciiTheme="minorHAnsi" w:hAnsiTheme="minorHAnsi" w:cstheme="minorHAnsi"/>
                <w:sz w:val="22"/>
                <w:szCs w:val="22"/>
              </w:rPr>
              <w:t xml:space="preserve"> </w:t>
            </w:r>
            <w:r w:rsidRPr="00DA062C">
              <w:rPr>
                <w:rFonts w:asciiTheme="minorHAnsi" w:hAnsiTheme="minorHAnsi" w:cstheme="minorHAnsi"/>
                <w:sz w:val="22"/>
                <w:szCs w:val="22"/>
              </w:rPr>
              <w:t>enhanced functionality</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F2CB89F" w:rsidR="00752AC7" w:rsidRPr="00E46078" w:rsidRDefault="00DA062C" w:rsidP="00592981">
            <w:pPr>
              <w:pStyle w:val="paragraph"/>
              <w:textAlignment w:val="baseline"/>
              <w:rPr>
                <w:rFonts w:asciiTheme="minorHAnsi" w:hAnsiTheme="minorHAnsi" w:cstheme="minorHAnsi"/>
                <w:bCs/>
                <w:sz w:val="22"/>
                <w:szCs w:val="22"/>
              </w:rPr>
            </w:pPr>
            <w:r w:rsidRPr="00DA062C">
              <w:rPr>
                <w:rFonts w:asciiTheme="minorHAnsi" w:hAnsiTheme="minorHAnsi" w:cstheme="minorHAnsi"/>
                <w:bCs/>
                <w:sz w:val="22"/>
                <w:szCs w:val="22"/>
              </w:rPr>
              <w:t>a) Age</w:t>
            </w:r>
            <w:r>
              <w:rPr>
                <w:rFonts w:asciiTheme="minorHAnsi" w:hAnsiTheme="minorHAnsi" w:cstheme="minorHAnsi"/>
                <w:bCs/>
                <w:sz w:val="22"/>
                <w:szCs w:val="22"/>
              </w:rPr>
              <w:t>:</w:t>
            </w:r>
            <w:r w:rsidRPr="00DA062C">
              <w:rPr>
                <w:rFonts w:asciiTheme="minorHAnsi" w:hAnsiTheme="minorHAnsi" w:cstheme="minorHAnsi"/>
                <w:bCs/>
                <w:sz w:val="22"/>
                <w:szCs w:val="22"/>
              </w:rPr>
              <w:t xml:space="preserve"> by facilitating ease of travel by older and younger people plus b)</w:t>
            </w:r>
            <w:r>
              <w:rPr>
                <w:rFonts w:asciiTheme="minorHAnsi" w:hAnsiTheme="minorHAnsi" w:cstheme="minorHAnsi"/>
                <w:bCs/>
                <w:sz w:val="22"/>
                <w:szCs w:val="22"/>
              </w:rPr>
              <w:t xml:space="preserve"> </w:t>
            </w:r>
            <w:r w:rsidRPr="00DA062C">
              <w:rPr>
                <w:rFonts w:asciiTheme="minorHAnsi" w:hAnsiTheme="minorHAnsi" w:cstheme="minorHAnsi"/>
                <w:bCs/>
                <w:sz w:val="22"/>
                <w:szCs w:val="22"/>
              </w:rPr>
              <w:t>Disability</w:t>
            </w:r>
            <w:r>
              <w:rPr>
                <w:rFonts w:asciiTheme="minorHAnsi" w:hAnsiTheme="minorHAnsi" w:cstheme="minorHAnsi"/>
                <w:bCs/>
                <w:sz w:val="22"/>
                <w:szCs w:val="22"/>
              </w:rPr>
              <w:t>:</w:t>
            </w:r>
            <w:r w:rsidRPr="00DA062C">
              <w:rPr>
                <w:rFonts w:asciiTheme="minorHAnsi" w:hAnsiTheme="minorHAnsi" w:cstheme="minorHAnsi"/>
                <w:bCs/>
                <w:sz w:val="22"/>
                <w:szCs w:val="22"/>
              </w:rPr>
              <w:t xml:space="preserve"> by making purchase of tickets and travel cards easier plus</w:t>
            </w:r>
            <w:r>
              <w:rPr>
                <w:rFonts w:asciiTheme="minorHAnsi" w:hAnsiTheme="minorHAnsi" w:cstheme="minorHAnsi"/>
                <w:bCs/>
                <w:sz w:val="22"/>
                <w:szCs w:val="22"/>
              </w:rPr>
              <w:t xml:space="preserve"> </w:t>
            </w:r>
            <w:r w:rsidRPr="00DA062C">
              <w:rPr>
                <w:rFonts w:asciiTheme="minorHAnsi" w:hAnsiTheme="minorHAnsi" w:cstheme="minorHAnsi"/>
                <w:bCs/>
                <w:sz w:val="22"/>
                <w:szCs w:val="22"/>
              </w:rPr>
              <w:t>top-up of smartcard via more convenient manner e.g. online top</w:t>
            </w:r>
            <w:r>
              <w:rPr>
                <w:rFonts w:asciiTheme="minorHAnsi" w:hAnsiTheme="minorHAnsi" w:cstheme="minorHAnsi"/>
                <w:bCs/>
                <w:sz w:val="22"/>
                <w:szCs w:val="22"/>
              </w:rPr>
              <w:t>-</w:t>
            </w:r>
            <w:r w:rsidRPr="00DA062C">
              <w:rPr>
                <w:rFonts w:asciiTheme="minorHAnsi" w:hAnsiTheme="minorHAnsi" w:cstheme="minorHAnsi"/>
                <w:bCs/>
                <w:sz w:val="22"/>
                <w:szCs w:val="22"/>
              </w:rPr>
              <w:t>ups</w:t>
            </w:r>
            <w:r w:rsidR="00592981" w:rsidRPr="00DE3D20">
              <w:rPr>
                <w:rFonts w:asciiTheme="minorHAnsi" w:hAnsiTheme="minorHAnsi" w:cstheme="minorHAnsi"/>
                <w:bCs/>
                <w:sz w:val="22"/>
                <w:szCs w:val="22"/>
              </w:rPr>
              <w:t xml:space="preserve"> c) </w:t>
            </w:r>
            <w:r w:rsidR="00F11857" w:rsidRPr="00DE3D20">
              <w:rPr>
                <w:rFonts w:asciiTheme="minorHAnsi" w:hAnsiTheme="minorHAnsi" w:cstheme="minorHAnsi"/>
                <w:bCs/>
                <w:sz w:val="22"/>
                <w:szCs w:val="22"/>
              </w:rPr>
              <w:t>by making the process m</w:t>
            </w:r>
            <w:r w:rsidR="00592981" w:rsidRPr="00DE3D20">
              <w:rPr>
                <w:rFonts w:asciiTheme="minorHAnsi" w:hAnsiTheme="minorHAnsi" w:cstheme="minorHAnsi"/>
                <w:bCs/>
                <w:sz w:val="22"/>
                <w:szCs w:val="22"/>
              </w:rPr>
              <w:t>ore automated</w:t>
            </w:r>
            <w:r w:rsidR="00F11857" w:rsidRPr="00DE3D20">
              <w:rPr>
                <w:rFonts w:asciiTheme="minorHAnsi" w:hAnsiTheme="minorHAnsi" w:cstheme="minorHAnsi"/>
                <w:bCs/>
                <w:sz w:val="22"/>
                <w:szCs w:val="22"/>
              </w:rPr>
              <w:t>, the</w:t>
            </w:r>
            <w:r w:rsidR="00592981" w:rsidRPr="00DE3D20">
              <w:rPr>
                <w:rFonts w:asciiTheme="minorHAnsi" w:hAnsiTheme="minorHAnsi" w:cstheme="minorHAnsi"/>
                <w:bCs/>
                <w:sz w:val="22"/>
                <w:szCs w:val="22"/>
              </w:rPr>
              <w:t xml:space="preserve"> proces</w:t>
            </w:r>
            <w:r w:rsidR="00F11857" w:rsidRPr="00DE3D20">
              <w:rPr>
                <w:rFonts w:asciiTheme="minorHAnsi" w:hAnsiTheme="minorHAnsi" w:cstheme="minorHAnsi"/>
                <w:bCs/>
                <w:sz w:val="22"/>
                <w:szCs w:val="22"/>
              </w:rPr>
              <w:t>s</w:t>
            </w:r>
            <w:r w:rsidR="00592981" w:rsidRPr="00DE3D20">
              <w:rPr>
                <w:rFonts w:asciiTheme="minorHAnsi" w:hAnsiTheme="minorHAnsi" w:cstheme="minorHAnsi"/>
                <w:bCs/>
                <w:sz w:val="22"/>
                <w:szCs w:val="22"/>
              </w:rPr>
              <w:t xml:space="preserve"> could potentially enable those where English is not their first language to more easily purchase tickets and use public transport without need for passenger / staff interaction</w:t>
            </w:r>
            <w:r w:rsidR="00F038DD" w:rsidRPr="00DE3D20">
              <w:rPr>
                <w:rFonts w:asciiTheme="minorHAnsi" w:hAnsiTheme="minorHAnsi" w:cstheme="minorHAnsi"/>
                <w:bCs/>
                <w:sz w:val="22"/>
                <w:szCs w:val="22"/>
              </w:rPr>
              <w:t xml:space="preserve"> d) Dependents: </w:t>
            </w:r>
            <w:r w:rsidR="003C7063" w:rsidRPr="00DE3D20">
              <w:rPr>
                <w:rFonts w:asciiTheme="minorHAnsi" w:hAnsiTheme="minorHAnsi" w:cstheme="minorHAnsi"/>
                <w:bCs/>
                <w:sz w:val="22"/>
                <w:szCs w:val="22"/>
              </w:rPr>
              <w:t xml:space="preserve">by making </w:t>
            </w:r>
            <w:r w:rsidR="00F038DD" w:rsidRPr="00DE3D20">
              <w:rPr>
                <w:rFonts w:asciiTheme="minorHAnsi" w:hAnsiTheme="minorHAnsi" w:cstheme="minorHAnsi"/>
                <w:bCs/>
                <w:sz w:val="22"/>
                <w:szCs w:val="22"/>
              </w:rPr>
              <w:t>ticket purchase and use more convenient thereby enabl</w:t>
            </w:r>
            <w:r w:rsidR="003C7063" w:rsidRPr="00DE3D20">
              <w:rPr>
                <w:rFonts w:asciiTheme="minorHAnsi" w:hAnsiTheme="minorHAnsi" w:cstheme="minorHAnsi"/>
                <w:bCs/>
                <w:sz w:val="22"/>
                <w:szCs w:val="22"/>
              </w:rPr>
              <w:t>ing</w:t>
            </w:r>
            <w:r w:rsidR="00F038DD" w:rsidRPr="00DE3D20">
              <w:rPr>
                <w:rFonts w:asciiTheme="minorHAnsi" w:hAnsiTheme="minorHAnsi" w:cstheme="minorHAnsi"/>
                <w:bCs/>
                <w:sz w:val="22"/>
                <w:szCs w:val="22"/>
              </w:rPr>
              <w:t xml:space="preserve"> those with dependents to more easily travel via public transport.</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764497FC" w:rsidR="00192EA1" w:rsidRPr="00E46078" w:rsidRDefault="00DA062C" w:rsidP="00133338">
            <w:pPr>
              <w:rPr>
                <w:rFonts w:asciiTheme="minorHAnsi" w:hAnsiTheme="minorHAnsi" w:cstheme="minorHAnsi"/>
                <w:bCs/>
                <w:sz w:val="22"/>
                <w:szCs w:val="22"/>
              </w:rPr>
            </w:pPr>
            <w:r>
              <w:rPr>
                <w:rFonts w:asciiTheme="minorHAnsi" w:hAnsiTheme="minorHAnsi" w:cstheme="minorHAnsi"/>
                <w:bCs/>
                <w:sz w:val="22"/>
                <w:szCs w:val="22"/>
              </w:rPr>
              <w:t>Andrew Muir (TFTS)</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76386729" w:rsidR="00467ECA" w:rsidRPr="00E46078" w:rsidRDefault="00DA062C" w:rsidP="000C1FAC">
            <w:pPr>
              <w:rPr>
                <w:rFonts w:asciiTheme="minorHAnsi" w:hAnsiTheme="minorHAnsi" w:cstheme="minorHAnsi"/>
                <w:bCs/>
                <w:sz w:val="22"/>
                <w:szCs w:val="22"/>
              </w:rPr>
            </w:pPr>
            <w:r>
              <w:rPr>
                <w:rFonts w:asciiTheme="minorHAnsi" w:hAnsiTheme="minorHAnsi" w:cstheme="minorHAnsi"/>
                <w:bCs/>
                <w:sz w:val="22"/>
                <w:szCs w:val="22"/>
              </w:rPr>
              <w:t>G Watson (TFTS) / G Mawhinney (Bus Ops)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lastRenderedPageBreak/>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14F14DBD" w:rsidR="00467ECA" w:rsidRPr="00E46078" w:rsidRDefault="00DA062C"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195CBCB3" w:rsidR="00752AC7" w:rsidRPr="00E46078" w:rsidRDefault="00DA062C"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2"/>
        <w:gridCol w:w="5463"/>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7F2300AE" w:rsidR="00C40E06" w:rsidRPr="00E46078" w:rsidRDefault="00DA062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70000B37" w:rsidR="00C40E06" w:rsidRPr="00E46078" w:rsidRDefault="00DA062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454C8FA6" w:rsidR="00C40E06" w:rsidRPr="00E46078" w:rsidRDefault="00DA062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32FDC000" w:rsidR="00C40E06" w:rsidRPr="00E46078" w:rsidRDefault="00DA062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74D917FE" w:rsidR="00C40E06" w:rsidRPr="00E46078" w:rsidRDefault="00DA062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49B0371A" w:rsidR="00C40E06" w:rsidRPr="00E46078" w:rsidRDefault="00130B71" w:rsidP="00BE0562">
            <w:pPr>
              <w:spacing w:before="120"/>
              <w:rPr>
                <w:rFonts w:asciiTheme="minorHAnsi" w:hAnsiTheme="minorHAnsi" w:cstheme="minorHAnsi"/>
                <w:sz w:val="22"/>
                <w:szCs w:val="22"/>
              </w:rPr>
            </w:pPr>
            <w:r>
              <w:rPr>
                <w:rFonts w:asciiTheme="minorHAnsi" w:hAnsiTheme="minorHAnsi" w:cstheme="minorHAnsi"/>
                <w:sz w:val="22"/>
                <w:szCs w:val="22"/>
              </w:rPr>
              <w:t>Other Transport operators</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913A5B"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645E7B83" w14:textId="44595305" w:rsidR="00130B71" w:rsidRPr="00130B71" w:rsidRDefault="00130B71" w:rsidP="00130B71">
            <w:pPr>
              <w:pStyle w:val="ListParagraph"/>
              <w:numPr>
                <w:ilvl w:val="0"/>
                <w:numId w:val="17"/>
              </w:numPr>
              <w:rPr>
                <w:rFonts w:asciiTheme="minorHAnsi" w:hAnsiTheme="minorHAnsi" w:cstheme="minorHAnsi"/>
                <w:b/>
                <w:sz w:val="22"/>
                <w:szCs w:val="22"/>
              </w:rPr>
            </w:pPr>
            <w:r w:rsidRPr="00130B71">
              <w:rPr>
                <w:rFonts w:asciiTheme="minorHAnsi" w:hAnsiTheme="minorHAnsi" w:cstheme="minorHAnsi"/>
                <w:b/>
                <w:sz w:val="22"/>
                <w:szCs w:val="22"/>
              </w:rPr>
              <w:t>What are they?</w:t>
            </w:r>
          </w:p>
          <w:p w14:paraId="5F19178E" w14:textId="77777777" w:rsidR="00130B71"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1. Regional Development Strategy 2035 – Building a Better Future</w:t>
            </w:r>
          </w:p>
          <w:p w14:paraId="2128B616" w14:textId="7CF506F6" w:rsidR="00130B71"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2. Ensuring a Sustainable Transport Future – A New Approach to Regional Transportation.</w:t>
            </w:r>
          </w:p>
          <w:p w14:paraId="31DE2496" w14:textId="77777777" w:rsidR="00130B71"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3. Translink’s Corporate Vision, Values and Objectives</w:t>
            </w:r>
          </w:p>
          <w:p w14:paraId="322E69FB" w14:textId="77777777" w:rsidR="00130B71"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4. Translink’s Sustainability Strategy.</w:t>
            </w:r>
          </w:p>
          <w:p w14:paraId="39A493B5" w14:textId="7A923D17" w:rsidR="00130B71" w:rsidRPr="00130B71" w:rsidRDefault="00130B71" w:rsidP="00130B71">
            <w:pPr>
              <w:pStyle w:val="ListParagraph"/>
              <w:numPr>
                <w:ilvl w:val="0"/>
                <w:numId w:val="16"/>
              </w:numPr>
              <w:rPr>
                <w:rFonts w:asciiTheme="minorHAnsi" w:hAnsiTheme="minorHAnsi" w:cstheme="minorHAnsi"/>
                <w:b/>
                <w:sz w:val="22"/>
                <w:szCs w:val="22"/>
              </w:rPr>
            </w:pPr>
            <w:r w:rsidRPr="00130B71">
              <w:rPr>
                <w:rFonts w:asciiTheme="minorHAnsi" w:hAnsiTheme="minorHAnsi" w:cstheme="minorHAnsi"/>
                <w:b/>
                <w:sz w:val="22"/>
                <w:szCs w:val="22"/>
              </w:rPr>
              <w:t>Who owns them?</w:t>
            </w:r>
          </w:p>
          <w:p w14:paraId="79C35234" w14:textId="77777777" w:rsidR="00130B71"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1. Department for Infrastructure</w:t>
            </w:r>
          </w:p>
          <w:p w14:paraId="553591B8" w14:textId="77777777" w:rsidR="00130B71"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2. Department for Infrastructure</w:t>
            </w:r>
          </w:p>
          <w:p w14:paraId="0324315D" w14:textId="77777777" w:rsidR="00130B71"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3. Translink</w:t>
            </w:r>
          </w:p>
          <w:p w14:paraId="7EAD9D8B" w14:textId="1E867762" w:rsidR="001E40DD" w:rsidRPr="00130B71" w:rsidRDefault="00130B71" w:rsidP="00130B71">
            <w:pPr>
              <w:rPr>
                <w:rFonts w:asciiTheme="minorHAnsi" w:hAnsiTheme="minorHAnsi" w:cstheme="minorHAnsi"/>
                <w:bCs/>
                <w:sz w:val="22"/>
                <w:szCs w:val="22"/>
              </w:rPr>
            </w:pPr>
            <w:r w:rsidRPr="00130B71">
              <w:rPr>
                <w:rFonts w:asciiTheme="minorHAnsi" w:hAnsiTheme="minorHAnsi" w:cstheme="minorHAnsi"/>
                <w:bCs/>
                <w:sz w:val="22"/>
                <w:szCs w:val="22"/>
              </w:rPr>
              <w:t>4. Translink</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2AA3FEF4" w14:textId="77777777" w:rsidR="00130B71" w:rsidRPr="00130B71" w:rsidRDefault="00130B71" w:rsidP="00130B71">
            <w:pPr>
              <w:pStyle w:val="NoSpacing"/>
              <w:numPr>
                <w:ilvl w:val="0"/>
                <w:numId w:val="16"/>
              </w:numPr>
            </w:pPr>
            <w:r w:rsidRPr="00130B71">
              <w:t>NISRA Continuous Household Survey</w:t>
            </w:r>
          </w:p>
          <w:p w14:paraId="07C534E8" w14:textId="7078980D" w:rsidR="001D0073" w:rsidRPr="00E46078" w:rsidRDefault="00130B71" w:rsidP="00130B71">
            <w:pPr>
              <w:pStyle w:val="NoSpacing"/>
              <w:numPr>
                <w:ilvl w:val="0"/>
                <w:numId w:val="16"/>
              </w:numPr>
            </w:pPr>
            <w:r w:rsidRPr="00130B71">
              <w:t>2011 Census</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8364" w:type="dxa"/>
            <w:shd w:val="clear" w:color="auto" w:fill="auto"/>
          </w:tcPr>
          <w:p w14:paraId="31CE6156" w14:textId="4110B64E" w:rsidR="00E91D60" w:rsidRPr="00E46078" w:rsidRDefault="00130B71" w:rsidP="00130B71">
            <w:pPr>
              <w:pStyle w:val="NoSpacing"/>
              <w:numPr>
                <w:ilvl w:val="0"/>
                <w:numId w:val="16"/>
              </w:numPr>
            </w:pPr>
            <w:r w:rsidRPr="00130B71">
              <w:t>Previous election results at Council, Assembly and</w:t>
            </w:r>
            <w:r>
              <w:t xml:space="preserve"> </w:t>
            </w:r>
            <w:r w:rsidRPr="00130B71">
              <w:t>Westminster levels</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CC0A6B6" w14:textId="77777777" w:rsidR="00130B71" w:rsidRPr="00130B71" w:rsidRDefault="00130B71" w:rsidP="00130B71">
            <w:pPr>
              <w:pStyle w:val="ListParagraph"/>
              <w:numPr>
                <w:ilvl w:val="0"/>
                <w:numId w:val="16"/>
              </w:numPr>
            </w:pPr>
            <w:r w:rsidRPr="00130B71">
              <w:t>NISRA Continuous Household Survey</w:t>
            </w:r>
          </w:p>
          <w:p w14:paraId="65B609D1" w14:textId="77777777" w:rsidR="00130B71" w:rsidRDefault="00130B71" w:rsidP="00130B71">
            <w:pPr>
              <w:pStyle w:val="ListParagraph"/>
              <w:numPr>
                <w:ilvl w:val="0"/>
                <w:numId w:val="16"/>
              </w:numPr>
            </w:pPr>
            <w:r w:rsidRPr="00130B71">
              <w:t>2011 Census</w:t>
            </w:r>
          </w:p>
          <w:p w14:paraId="41D81701" w14:textId="167370AB" w:rsidR="00E91D60" w:rsidRPr="00E46078" w:rsidRDefault="00130B71" w:rsidP="00130B71">
            <w:pPr>
              <w:pStyle w:val="ListParagraph"/>
              <w:numPr>
                <w:ilvl w:val="0"/>
                <w:numId w:val="16"/>
              </w:numPr>
            </w:pPr>
            <w:r w:rsidRPr="00130B71">
              <w:t>Recent attitudinal surveys via Life and Times Surveys</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09EA6DE6" w14:textId="77777777" w:rsidR="003203B7" w:rsidRDefault="00130B71" w:rsidP="005F00B1">
            <w:pPr>
              <w:pStyle w:val="NoSpacing"/>
              <w:numPr>
                <w:ilvl w:val="0"/>
                <w:numId w:val="16"/>
              </w:numPr>
            </w:pPr>
            <w:r w:rsidRPr="00130B71">
              <w:t>2011 Census plus NI Travel Survey</w:t>
            </w:r>
          </w:p>
          <w:p w14:paraId="686DAB17" w14:textId="6B17C4EB" w:rsidR="00130B71" w:rsidRPr="00130B71" w:rsidRDefault="00130B71" w:rsidP="005F00B1">
            <w:pPr>
              <w:pStyle w:val="NoSpacing"/>
              <w:numPr>
                <w:ilvl w:val="0"/>
                <w:numId w:val="16"/>
              </w:numPr>
            </w:pPr>
            <w:r w:rsidRPr="00130B71">
              <w:t xml:space="preserve">Overall general age breakdown of passengers </w:t>
            </w:r>
            <w:proofErr w:type="gramStart"/>
            <w:r w:rsidRPr="00130B71">
              <w:t>e.g.</w:t>
            </w:r>
            <w:proofErr w:type="gramEnd"/>
            <w:r>
              <w:t xml:space="preserve"> </w:t>
            </w:r>
            <w:r w:rsidRPr="00130B71">
              <w:t>School Pupil Passengers, Concessionary Travellers</w:t>
            </w:r>
          </w:p>
          <w:p w14:paraId="584767B9" w14:textId="3DD5B27D" w:rsidR="00130B71" w:rsidRPr="00130B71" w:rsidRDefault="00130B71" w:rsidP="00130B71">
            <w:pPr>
              <w:pStyle w:val="NoSpacing"/>
              <w:numPr>
                <w:ilvl w:val="0"/>
                <w:numId w:val="16"/>
              </w:numPr>
            </w:pPr>
            <w:r w:rsidRPr="00130B71">
              <w:t>Quantitative and qualitative research undertaken with</w:t>
            </w:r>
            <w:r>
              <w:t xml:space="preserve"> </w:t>
            </w:r>
            <w:r w:rsidRPr="00130B71">
              <w:t>older and younger people to inform Feasibility Study by</w:t>
            </w:r>
            <w:r>
              <w:t xml:space="preserve"> </w:t>
            </w:r>
            <w:r w:rsidRPr="00130B71">
              <w:t>Translink’s Future Ticketing System Project External</w:t>
            </w:r>
            <w:r>
              <w:t xml:space="preserve"> </w:t>
            </w:r>
            <w:r w:rsidRPr="00130B71">
              <w:t>Technical Advisors (</w:t>
            </w:r>
            <w:proofErr w:type="spellStart"/>
            <w:r w:rsidRPr="00130B71">
              <w:t>Systra</w:t>
            </w:r>
            <w:proofErr w:type="spellEnd"/>
            <w:r w:rsidRPr="00130B71">
              <w:t>) plus consultation via IMTAC</w:t>
            </w:r>
          </w:p>
          <w:p w14:paraId="597EF8EF" w14:textId="40CB1A69" w:rsidR="008E70CC" w:rsidRPr="00E46078" w:rsidRDefault="00130B71" w:rsidP="00130B71">
            <w:pPr>
              <w:pStyle w:val="NoSpacing"/>
              <w:numPr>
                <w:ilvl w:val="0"/>
                <w:numId w:val="16"/>
              </w:numPr>
            </w:pPr>
            <w:r w:rsidRPr="00130B71">
              <w:t xml:space="preserve">(Qualitative research) </w:t>
            </w:r>
            <w:r w:rsidR="006A5832" w:rsidRPr="00130B71">
              <w:t>after</w:t>
            </w:r>
            <w:r w:rsidRPr="00130B71">
              <w:t xml:space="preserve"> appointment of</w:t>
            </w:r>
            <w:r>
              <w:t xml:space="preserve"> </w:t>
            </w:r>
            <w:r w:rsidRPr="00130B71">
              <w:t>supplier.</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6BF97A93" w:rsidR="00E91D60" w:rsidRPr="00E46078" w:rsidRDefault="00130B71" w:rsidP="00130B71">
            <w:pPr>
              <w:pStyle w:val="NoSpacing"/>
              <w:numPr>
                <w:ilvl w:val="0"/>
                <w:numId w:val="16"/>
              </w:numPr>
            </w:pPr>
            <w:r w:rsidRPr="00130B71">
              <w:t>NISRA Married and Civil Partnership statistics from 2011</w:t>
            </w:r>
            <w:r>
              <w:t xml:space="preserve"> </w:t>
            </w:r>
            <w:r w:rsidRPr="00130B71">
              <w:t>Census plus NISRA Continuous Household Survey</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02E70E4C" w14:textId="77777777" w:rsidR="00130B71" w:rsidRPr="00130B71" w:rsidRDefault="00130B71" w:rsidP="00130B71">
            <w:pPr>
              <w:pStyle w:val="NoSpacing"/>
              <w:numPr>
                <w:ilvl w:val="0"/>
                <w:numId w:val="16"/>
              </w:numPr>
            </w:pPr>
            <w:r w:rsidRPr="00130B71">
              <w:t>NISRA Continuous Household Survey</w:t>
            </w:r>
          </w:p>
          <w:p w14:paraId="128C760F" w14:textId="751C2CC8" w:rsidR="00E91D60" w:rsidRPr="00E46078" w:rsidRDefault="00130B71" w:rsidP="00130B71">
            <w:pPr>
              <w:pStyle w:val="NoSpacing"/>
              <w:numPr>
                <w:ilvl w:val="0"/>
                <w:numId w:val="16"/>
              </w:numPr>
            </w:pPr>
            <w:r w:rsidRPr="00130B71">
              <w:t>Recent attitudinal surveys via Life and Times Surveys</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3BABAF9C" w14:textId="77777777" w:rsidR="00130B71" w:rsidRPr="00130B71" w:rsidRDefault="00130B71" w:rsidP="00130B71">
            <w:pPr>
              <w:pStyle w:val="NoSpacing"/>
              <w:numPr>
                <w:ilvl w:val="0"/>
                <w:numId w:val="16"/>
              </w:numPr>
            </w:pPr>
            <w:r w:rsidRPr="00130B71">
              <w:t>NI Travel Survey</w:t>
            </w:r>
          </w:p>
          <w:p w14:paraId="447CBEC0" w14:textId="77777777" w:rsidR="00130B71" w:rsidRPr="00130B71" w:rsidRDefault="00130B71" w:rsidP="00130B71">
            <w:pPr>
              <w:pStyle w:val="NoSpacing"/>
              <w:numPr>
                <w:ilvl w:val="0"/>
                <w:numId w:val="16"/>
              </w:numPr>
            </w:pPr>
            <w:r w:rsidRPr="00130B71">
              <w:t>NISRA Continuous Household Survey</w:t>
            </w:r>
          </w:p>
          <w:p w14:paraId="23F83479" w14:textId="00AEB135" w:rsidR="00EE2BD8" w:rsidRPr="00E46078" w:rsidRDefault="00130B71" w:rsidP="00130B71">
            <w:pPr>
              <w:pStyle w:val="NoSpacing"/>
              <w:numPr>
                <w:ilvl w:val="0"/>
                <w:numId w:val="16"/>
              </w:numPr>
            </w:pPr>
            <w:r w:rsidRPr="00130B71">
              <w:t>2011 Census</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68C1B862" w14:textId="77777777" w:rsidR="00130B71" w:rsidRPr="00130B71" w:rsidRDefault="00130B71" w:rsidP="00130B71">
            <w:pPr>
              <w:pStyle w:val="NoSpacing"/>
              <w:numPr>
                <w:ilvl w:val="0"/>
                <w:numId w:val="16"/>
              </w:numPr>
            </w:pPr>
            <w:r w:rsidRPr="00130B71">
              <w:t>NISRA Continuous Household Survey</w:t>
            </w:r>
          </w:p>
          <w:p w14:paraId="6ACB73B9" w14:textId="77777777" w:rsidR="00130B71" w:rsidRPr="00130B71" w:rsidRDefault="00130B71" w:rsidP="00130B71">
            <w:pPr>
              <w:pStyle w:val="NoSpacing"/>
              <w:numPr>
                <w:ilvl w:val="0"/>
                <w:numId w:val="16"/>
              </w:numPr>
            </w:pPr>
            <w:r w:rsidRPr="00130B71">
              <w:t>2011 Census</w:t>
            </w:r>
          </w:p>
          <w:p w14:paraId="1A235E2B" w14:textId="77777777" w:rsidR="00130B71" w:rsidRPr="00130B71" w:rsidRDefault="00130B71" w:rsidP="00130B71">
            <w:pPr>
              <w:pStyle w:val="NoSpacing"/>
              <w:numPr>
                <w:ilvl w:val="0"/>
                <w:numId w:val="16"/>
              </w:numPr>
            </w:pPr>
            <w:r w:rsidRPr="00130B71">
              <w:t>NI Travel Survey</w:t>
            </w:r>
          </w:p>
          <w:p w14:paraId="112B9C07" w14:textId="50BA7C8D" w:rsidR="00130B71" w:rsidRPr="00130B71" w:rsidRDefault="00130B71" w:rsidP="00130B71">
            <w:pPr>
              <w:pStyle w:val="NoSpacing"/>
              <w:numPr>
                <w:ilvl w:val="0"/>
                <w:numId w:val="16"/>
              </w:numPr>
            </w:pPr>
            <w:r w:rsidRPr="00130B71">
              <w:t>SmartPass User Database re Blind, War Disabled and</w:t>
            </w:r>
            <w:r>
              <w:t xml:space="preserve"> </w:t>
            </w:r>
            <w:r w:rsidRPr="00130B71">
              <w:t>Half Fare SmartPass users</w:t>
            </w:r>
          </w:p>
          <w:p w14:paraId="510D6CC4" w14:textId="77777777" w:rsidR="00130B71" w:rsidRPr="00130B71" w:rsidRDefault="00130B71" w:rsidP="00130B71">
            <w:pPr>
              <w:pStyle w:val="NoSpacing"/>
              <w:numPr>
                <w:ilvl w:val="0"/>
                <w:numId w:val="16"/>
              </w:numPr>
            </w:pPr>
            <w:r w:rsidRPr="00130B71">
              <w:t>Translink Access Guide plus Disability Action Plan</w:t>
            </w:r>
          </w:p>
          <w:p w14:paraId="619930B4" w14:textId="19669709" w:rsidR="00130B71" w:rsidRPr="00130B71" w:rsidRDefault="00130B71" w:rsidP="00130B71">
            <w:pPr>
              <w:pStyle w:val="NoSpacing"/>
              <w:numPr>
                <w:ilvl w:val="0"/>
                <w:numId w:val="16"/>
              </w:numPr>
            </w:pPr>
            <w:r w:rsidRPr="00130B71">
              <w:t>Department for Transport (GB) Inclusive Mobility 2005</w:t>
            </w:r>
            <w:r>
              <w:t xml:space="preserve"> </w:t>
            </w:r>
            <w:r w:rsidRPr="00130B71">
              <w:t>Guidelines</w:t>
            </w:r>
          </w:p>
          <w:p w14:paraId="3D529EEA" w14:textId="5C78230A" w:rsidR="008E328A" w:rsidRPr="00E46078" w:rsidRDefault="00130B71" w:rsidP="00130B71">
            <w:pPr>
              <w:pStyle w:val="NoSpacing"/>
              <w:numPr>
                <w:ilvl w:val="0"/>
                <w:numId w:val="16"/>
              </w:numPr>
            </w:pPr>
            <w:r w:rsidRPr="00130B71">
              <w:t>Consultation via IMTAC (qualitative research)</w:t>
            </w:r>
            <w:r>
              <w:t xml:space="preserve"> </w:t>
            </w:r>
            <w:r w:rsidRPr="00130B71">
              <w:t>subsequent to appointment of supplier.</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4717E17E" w14:textId="58FC7983" w:rsidR="00130B71" w:rsidRPr="00130B71" w:rsidRDefault="00130B71" w:rsidP="00130B71">
            <w:pPr>
              <w:pStyle w:val="NoSpacing"/>
              <w:numPr>
                <w:ilvl w:val="0"/>
                <w:numId w:val="16"/>
              </w:numPr>
            </w:pPr>
            <w:r w:rsidRPr="00130B71">
              <w:t>NISRA Continuous Household Survey</w:t>
            </w:r>
          </w:p>
          <w:p w14:paraId="07CD8E2A" w14:textId="7A327BC2" w:rsidR="006C197F" w:rsidRPr="00E46078" w:rsidRDefault="00130B71" w:rsidP="00130B71">
            <w:pPr>
              <w:pStyle w:val="NoSpacing"/>
              <w:numPr>
                <w:ilvl w:val="0"/>
                <w:numId w:val="16"/>
              </w:numPr>
            </w:pPr>
            <w:r w:rsidRPr="00130B71">
              <w:t>2011 Census</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733"/>
        <w:gridCol w:w="8616"/>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3E8D588B" w14:textId="6FD46BBC" w:rsidR="006D3D9C" w:rsidRDefault="006A5832" w:rsidP="00F3267A">
            <w:pPr>
              <w:pStyle w:val="NoSpacing"/>
              <w:jc w:val="both"/>
            </w:pPr>
            <w:r w:rsidRPr="006A5832">
              <w:t>It is difficult to ascertain specific religion of customers using</w:t>
            </w:r>
            <w:r w:rsidR="003203B7">
              <w:t xml:space="preserve"> </w:t>
            </w:r>
            <w:r w:rsidRPr="006A5832">
              <w:t>Translink’s Ticketing Systems and passengers travelling on</w:t>
            </w:r>
            <w:r w:rsidR="003203B7">
              <w:t xml:space="preserve"> </w:t>
            </w:r>
            <w:r w:rsidRPr="006A5832">
              <w:t xml:space="preserve">Translink’s Bus and Rail services but </w:t>
            </w:r>
            <w:r w:rsidRPr="006A5832">
              <w:lastRenderedPageBreak/>
              <w:t>considered</w:t>
            </w:r>
            <w:r w:rsidR="003203B7">
              <w:t xml:space="preserve"> </w:t>
            </w:r>
            <w:r w:rsidRPr="006A5832">
              <w:t xml:space="preserve">acceptable to work on the basis that </w:t>
            </w:r>
            <w:proofErr w:type="gramStart"/>
            <w:r w:rsidRPr="006A5832">
              <w:t>these</w:t>
            </w:r>
            <w:r w:rsidR="00E961C0">
              <w:t xml:space="preserve"> </w:t>
            </w:r>
            <w:r w:rsidRPr="006A5832">
              <w:t>correlate</w:t>
            </w:r>
            <w:proofErr w:type="gramEnd"/>
            <w:r w:rsidRPr="006A5832">
              <w:t xml:space="preserve"> to</w:t>
            </w:r>
            <w:r w:rsidR="003203B7">
              <w:t xml:space="preserve"> </w:t>
            </w:r>
            <w:r w:rsidRPr="006A5832">
              <w:t>wider statistics in relation to religious belief from 2011Census and NISRA Continuous Household Survey.</w:t>
            </w:r>
            <w:r w:rsidR="003203B7">
              <w:t xml:space="preserve"> </w:t>
            </w:r>
          </w:p>
          <w:p w14:paraId="15E259FE" w14:textId="77777777" w:rsidR="006D3D9C" w:rsidRDefault="006D3D9C" w:rsidP="00F3267A">
            <w:pPr>
              <w:pStyle w:val="NoSpacing"/>
              <w:jc w:val="both"/>
            </w:pPr>
          </w:p>
          <w:p w14:paraId="1300167A" w14:textId="4F8AAB81" w:rsidR="00E91D60" w:rsidRPr="00E46078" w:rsidRDefault="006A5832" w:rsidP="00F3267A">
            <w:pPr>
              <w:pStyle w:val="NoSpacing"/>
              <w:jc w:val="both"/>
            </w:pPr>
            <w:r w:rsidRPr="006A5832">
              <w:t>It is however not considered that the needs, experiences</w:t>
            </w:r>
            <w:r w:rsidR="003203B7">
              <w:t xml:space="preserve"> </w:t>
            </w:r>
            <w:r w:rsidRPr="006A5832">
              <w:t>and priorities of people of a different religious belief are</w:t>
            </w:r>
            <w:r w:rsidR="003203B7">
              <w:t xml:space="preserve"> </w:t>
            </w:r>
            <w:r w:rsidRPr="006A5832">
              <w:t>significantly different nor specifically affected with regards</w:t>
            </w:r>
            <w:r w:rsidR="003203B7">
              <w:t xml:space="preserve"> </w:t>
            </w:r>
            <w:r w:rsidRPr="006A5832">
              <w:t>to Translink’s Future Ticketing System Project apart from</w:t>
            </w:r>
            <w:r w:rsidR="003203B7">
              <w:t xml:space="preserve"> </w:t>
            </w:r>
            <w:r w:rsidRPr="006A5832">
              <w:t>Muslim women who require a slightly adapted application</w:t>
            </w:r>
            <w:r w:rsidR="003203B7">
              <w:t xml:space="preserve"> </w:t>
            </w:r>
            <w:r w:rsidRPr="006A5832">
              <w:t xml:space="preserve">procedure to access certain travel products </w:t>
            </w:r>
            <w:proofErr w:type="gramStart"/>
            <w:r w:rsidRPr="006A5832">
              <w:t>e.g.</w:t>
            </w:r>
            <w:proofErr w:type="gramEnd"/>
            <w:r w:rsidR="003203B7">
              <w:t xml:space="preserve"> </w:t>
            </w:r>
            <w:r w:rsidRPr="006A5832">
              <w:t>Concessionary SmartPass and yLink. Such a procedure</w:t>
            </w:r>
            <w:r w:rsidR="003203B7">
              <w:t xml:space="preserve"> </w:t>
            </w:r>
            <w:r w:rsidRPr="006A5832">
              <w:t>has already been implemented without any issues arising.</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8364" w:type="dxa"/>
          </w:tcPr>
          <w:p w14:paraId="77C6600E" w14:textId="77777777" w:rsidR="006A5832" w:rsidRDefault="006A5832" w:rsidP="006A5832">
            <w:pPr>
              <w:pStyle w:val="NoSpacing"/>
            </w:pPr>
          </w:p>
          <w:p w14:paraId="33B00CED" w14:textId="02FA9F8E" w:rsidR="006A5832" w:rsidRDefault="006A5832" w:rsidP="00F3267A">
            <w:pPr>
              <w:pStyle w:val="NoSpacing"/>
              <w:jc w:val="both"/>
            </w:pPr>
            <w:r>
              <w:t>It is difficult to ascertain specific political opinion of</w:t>
            </w:r>
            <w:r w:rsidR="00E36217">
              <w:t xml:space="preserve"> </w:t>
            </w:r>
            <w:r>
              <w:t>customers using Translink’s Ticketing Systems and</w:t>
            </w:r>
            <w:r w:rsidR="00E36217">
              <w:t xml:space="preserve"> </w:t>
            </w:r>
            <w:r>
              <w:t>passengers travelling on Translink’s Bus and Rail services</w:t>
            </w:r>
            <w:r w:rsidR="00E36217">
              <w:t xml:space="preserve"> </w:t>
            </w:r>
            <w:r>
              <w:t>but considered acceptable to work on the basis that these</w:t>
            </w:r>
          </w:p>
          <w:p w14:paraId="2A5B6CBC" w14:textId="00E19CD8" w:rsidR="006A5832" w:rsidRDefault="006A5832" w:rsidP="00F3267A">
            <w:pPr>
              <w:pStyle w:val="NoSpacing"/>
              <w:jc w:val="both"/>
            </w:pPr>
            <w:r>
              <w:t>correlate to wider statistics in relation to political opinion</w:t>
            </w:r>
            <w:r w:rsidR="00E36217">
              <w:t xml:space="preserve"> </w:t>
            </w:r>
            <w:r>
              <w:t>from previous election results.</w:t>
            </w:r>
          </w:p>
          <w:p w14:paraId="69B1CFEF" w14:textId="77777777" w:rsidR="006A5832" w:rsidRDefault="006A5832" w:rsidP="00F3267A">
            <w:pPr>
              <w:pStyle w:val="NoSpacing"/>
              <w:jc w:val="both"/>
            </w:pPr>
          </w:p>
          <w:p w14:paraId="7DCE88D5" w14:textId="078640A3" w:rsidR="00E91D60" w:rsidRPr="00E46078" w:rsidRDefault="006A5832" w:rsidP="00F3267A">
            <w:pPr>
              <w:pStyle w:val="NoSpacing"/>
              <w:jc w:val="both"/>
            </w:pPr>
            <w:r>
              <w:t xml:space="preserve">It is however not considered that the needs, </w:t>
            </w:r>
            <w:proofErr w:type="gramStart"/>
            <w:r>
              <w:t>experiences</w:t>
            </w:r>
            <w:proofErr w:type="gramEnd"/>
            <w:r w:rsidR="00E36217">
              <w:t xml:space="preserve"> </w:t>
            </w:r>
            <w:r>
              <w:t>and priorities of people of a different political opinion are</w:t>
            </w:r>
            <w:r w:rsidR="00E36217">
              <w:t xml:space="preserve"> </w:t>
            </w:r>
            <w:r>
              <w:t>significantly different nor specifically affected with regards</w:t>
            </w:r>
            <w:r w:rsidR="00E36217">
              <w:t xml:space="preserve"> </w:t>
            </w:r>
            <w:r>
              <w:t>to Translink’s Future Ticketing System Project.</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EC892B" w14:textId="77777777" w:rsidR="006A5832" w:rsidRDefault="006A5832" w:rsidP="006A5832">
            <w:pPr>
              <w:pStyle w:val="NoSpacing"/>
            </w:pPr>
          </w:p>
          <w:p w14:paraId="7802FC57" w14:textId="48A1ADDA" w:rsidR="006D3D9C" w:rsidRDefault="006A5832" w:rsidP="00F3267A">
            <w:pPr>
              <w:pStyle w:val="NoSpacing"/>
              <w:jc w:val="both"/>
            </w:pPr>
            <w:r>
              <w:t>Key issues arising for people of different r</w:t>
            </w:r>
            <w:r w:rsidR="005763D0">
              <w:t>acial</w:t>
            </w:r>
            <w:r>
              <w:t xml:space="preserve"> group is</w:t>
            </w:r>
            <w:r w:rsidR="003203B7">
              <w:t xml:space="preserve"> </w:t>
            </w:r>
            <w:r>
              <w:t>for people where English is not their first language.</w:t>
            </w:r>
            <w:r w:rsidR="003203B7">
              <w:t xml:space="preserve"> </w:t>
            </w:r>
          </w:p>
          <w:p w14:paraId="4485EA7F" w14:textId="77777777" w:rsidR="006D3D9C" w:rsidRDefault="006D3D9C" w:rsidP="00F3267A">
            <w:pPr>
              <w:pStyle w:val="NoSpacing"/>
              <w:jc w:val="both"/>
            </w:pPr>
          </w:p>
          <w:p w14:paraId="7210DF9E" w14:textId="77777777" w:rsidR="006D3D9C" w:rsidRDefault="006A5832" w:rsidP="00F3267A">
            <w:pPr>
              <w:pStyle w:val="NoSpacing"/>
              <w:jc w:val="both"/>
            </w:pPr>
            <w:r>
              <w:t>Information in relation to such is illustrated in, for example,2011 Census which identified that for 96.86% of people</w:t>
            </w:r>
            <w:r w:rsidR="003203B7">
              <w:t xml:space="preserve"> </w:t>
            </w:r>
            <w:r>
              <w:t>English is their first language but for 1.02% it was Polish,0.36% Lithuanian, 0.24% Irish (Gaelic), 0.13% Portuguese,</w:t>
            </w:r>
            <w:r w:rsidR="00E36217">
              <w:t xml:space="preserve"> </w:t>
            </w:r>
            <w:r>
              <w:t>0.13% Slovak, 0.13% Chinese and 0.11% Tagalog/ Filipino</w:t>
            </w:r>
            <w:r w:rsidR="00E36217">
              <w:t xml:space="preserve"> </w:t>
            </w:r>
            <w:r>
              <w:t xml:space="preserve">alongside geographic focus for relevant nationalities </w:t>
            </w:r>
            <w:proofErr w:type="gramStart"/>
            <w:r>
              <w:t>e.g.</w:t>
            </w:r>
            <w:proofErr w:type="gramEnd"/>
            <w:r w:rsidR="003203B7">
              <w:t xml:space="preserve"> </w:t>
            </w:r>
            <w:r w:rsidR="00E36217">
              <w:t xml:space="preserve">Local towns with higher-than-average focus of people whom English is not their first language. </w:t>
            </w:r>
          </w:p>
          <w:p w14:paraId="4E93AF48" w14:textId="77777777" w:rsidR="006D3D9C" w:rsidRDefault="006D3D9C" w:rsidP="00F3267A">
            <w:pPr>
              <w:pStyle w:val="NoSpacing"/>
              <w:jc w:val="both"/>
            </w:pPr>
          </w:p>
          <w:p w14:paraId="5147048D" w14:textId="0C5FB447" w:rsidR="00E91D60" w:rsidRPr="00E46078" w:rsidRDefault="006A5832" w:rsidP="00F3267A">
            <w:pPr>
              <w:pStyle w:val="NoSpacing"/>
              <w:jc w:val="both"/>
            </w:pPr>
            <w:r>
              <w:t>The attitudes previously expressed in Life and Times</w:t>
            </w:r>
            <w:r w:rsidR="003203B7">
              <w:t xml:space="preserve"> </w:t>
            </w:r>
            <w:r>
              <w:t>Surveys help to better understand challenges faced by</w:t>
            </w:r>
            <w:r w:rsidR="003203B7">
              <w:t xml:space="preserve"> </w:t>
            </w:r>
            <w:r>
              <w:t>people of different race such as potential social isolation.</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0625BA9E" w14:textId="77777777" w:rsidR="006A5832" w:rsidRDefault="006A5832" w:rsidP="006A5832">
            <w:pPr>
              <w:pStyle w:val="NoSpacing"/>
            </w:pPr>
          </w:p>
          <w:p w14:paraId="76BC1B3F" w14:textId="50A5DD40" w:rsidR="006A5832" w:rsidRDefault="006A5832" w:rsidP="00F3267A">
            <w:pPr>
              <w:pStyle w:val="NoSpacing"/>
              <w:jc w:val="both"/>
            </w:pPr>
            <w:r>
              <w:t xml:space="preserve">2011 Census illustrates demography of Northern Ireland population (as per below) alongside NI Travel Survey which provides detailed breakdown of age ranges and methods of travel used. </w:t>
            </w:r>
          </w:p>
          <w:p w14:paraId="039DDB20" w14:textId="11422F72" w:rsidR="006A5832" w:rsidRDefault="006A5832" w:rsidP="006A5832">
            <w:pPr>
              <w:pStyle w:val="NoSpacing"/>
            </w:pPr>
          </w:p>
          <w:p w14:paraId="3322D632" w14:textId="067438D9" w:rsidR="006A5832" w:rsidRDefault="006A5832" w:rsidP="006A5832">
            <w:pPr>
              <w:pStyle w:val="NoSpacing"/>
            </w:pPr>
            <w:r>
              <w:rPr>
                <w:noProof/>
              </w:rPr>
              <w:lastRenderedPageBreak/>
              <w:drawing>
                <wp:inline distT="0" distB="0" distL="0" distR="0" wp14:anchorId="33B5849F" wp14:editId="5CAC14C6">
                  <wp:extent cx="5230495" cy="14668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5239798" cy="1469459"/>
                          </a:xfrm>
                          <a:prstGeom prst="rect">
                            <a:avLst/>
                          </a:prstGeom>
                        </pic:spPr>
                      </pic:pic>
                    </a:graphicData>
                  </a:graphic>
                </wp:inline>
              </w:drawing>
            </w:r>
          </w:p>
          <w:p w14:paraId="2C881CA5" w14:textId="77777777" w:rsidR="003203B7" w:rsidRDefault="003203B7" w:rsidP="006A5832">
            <w:pPr>
              <w:pStyle w:val="NoSpacing"/>
            </w:pPr>
          </w:p>
          <w:p w14:paraId="61F1070E" w14:textId="77777777" w:rsidR="003203B7" w:rsidRDefault="003203B7" w:rsidP="006A5832">
            <w:pPr>
              <w:pStyle w:val="NoSpacing"/>
            </w:pPr>
          </w:p>
          <w:p w14:paraId="3A07B25B" w14:textId="77777777" w:rsidR="003203B7" w:rsidRDefault="003203B7" w:rsidP="006A5832">
            <w:pPr>
              <w:pStyle w:val="NoSpacing"/>
            </w:pPr>
          </w:p>
          <w:p w14:paraId="6CD3AC6F" w14:textId="77777777" w:rsidR="003203B7" w:rsidRDefault="003203B7" w:rsidP="006A5832">
            <w:pPr>
              <w:pStyle w:val="NoSpacing"/>
            </w:pPr>
          </w:p>
          <w:p w14:paraId="64DA4CE9" w14:textId="77777777" w:rsidR="003203B7" w:rsidRDefault="003203B7" w:rsidP="006A5832">
            <w:pPr>
              <w:pStyle w:val="NoSpacing"/>
            </w:pPr>
          </w:p>
          <w:p w14:paraId="25126D2C" w14:textId="77777777" w:rsidR="003203B7" w:rsidRDefault="003203B7" w:rsidP="006A5832">
            <w:pPr>
              <w:pStyle w:val="NoSpacing"/>
            </w:pPr>
          </w:p>
          <w:p w14:paraId="58446840" w14:textId="77777777" w:rsidR="003203B7" w:rsidRDefault="003203B7" w:rsidP="006A5832">
            <w:pPr>
              <w:pStyle w:val="NoSpacing"/>
            </w:pPr>
          </w:p>
          <w:p w14:paraId="519219D9" w14:textId="212C8672" w:rsidR="006A5832" w:rsidRDefault="006A5832" w:rsidP="006A5832">
            <w:pPr>
              <w:pStyle w:val="NoSpacing"/>
            </w:pPr>
            <w:r>
              <w:t xml:space="preserve">NI Travel Survey </w:t>
            </w:r>
          </w:p>
          <w:p w14:paraId="45A68052" w14:textId="30B4A57B" w:rsidR="006A5832" w:rsidRDefault="006A5832" w:rsidP="006A5832">
            <w:pPr>
              <w:pStyle w:val="NoSpacing"/>
            </w:pPr>
            <w:r>
              <w:rPr>
                <w:noProof/>
              </w:rPr>
              <w:drawing>
                <wp:inline distT="0" distB="0" distL="0" distR="0" wp14:anchorId="1D3D39D3" wp14:editId="484306EB">
                  <wp:extent cx="5246038" cy="400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43000"/>
                                    </a14:imgEffect>
                                  </a14:imgLayer>
                                </a14:imgProps>
                              </a:ext>
                            </a:extLst>
                          </a:blip>
                          <a:stretch>
                            <a:fillRect/>
                          </a:stretch>
                        </pic:blipFill>
                        <pic:spPr>
                          <a:xfrm>
                            <a:off x="0" y="0"/>
                            <a:ext cx="5249758" cy="4003337"/>
                          </a:xfrm>
                          <a:prstGeom prst="rect">
                            <a:avLst/>
                          </a:prstGeom>
                        </pic:spPr>
                      </pic:pic>
                    </a:graphicData>
                  </a:graphic>
                </wp:inline>
              </w:drawing>
            </w:r>
          </w:p>
          <w:p w14:paraId="4A73EC01" w14:textId="77777777" w:rsidR="006A5832" w:rsidRDefault="006A5832" w:rsidP="006A5832">
            <w:pPr>
              <w:pStyle w:val="NoSpacing"/>
            </w:pPr>
          </w:p>
          <w:p w14:paraId="3080D375" w14:textId="77777777" w:rsidR="00E91D60" w:rsidRDefault="006A5832" w:rsidP="00F3267A">
            <w:pPr>
              <w:pStyle w:val="NoSpacing"/>
              <w:jc w:val="both"/>
            </w:pPr>
            <w:r>
              <w:t xml:space="preserve">This information, coupled with quantitative and qualitative research previously undertaken and passenger statistics such as School Pupil and Concessionary SmartPass Passenger numbers has been useful to help us plan how to meet the needs of different age ranges, particularly older and younger people, via a range of actions, as detailed later with younger people seeking more flexible technically advanced solutions whereas older people seeking more intuitive </w:t>
            </w:r>
            <w:r>
              <w:lastRenderedPageBreak/>
              <w:t>solutions which minimise requirement for interaction with electronic technology and machines.</w:t>
            </w:r>
          </w:p>
          <w:p w14:paraId="6DBB8CFA" w14:textId="470F496E" w:rsidR="003203B7" w:rsidRPr="00E46078" w:rsidRDefault="003203B7" w:rsidP="006A5832">
            <w:pPr>
              <w:pStyle w:val="NoSpacing"/>
              <w:rPr>
                <w:color w:val="FF0000"/>
              </w:rPr>
            </w:pP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8364" w:type="dxa"/>
          </w:tcPr>
          <w:p w14:paraId="1588278C" w14:textId="77777777" w:rsidR="003203B7" w:rsidRDefault="003203B7" w:rsidP="006A5832">
            <w:pPr>
              <w:pStyle w:val="NoSpacing"/>
            </w:pPr>
          </w:p>
          <w:p w14:paraId="43623CBD" w14:textId="593D08D1" w:rsidR="006A5832" w:rsidRDefault="006A5832" w:rsidP="00F3267A">
            <w:pPr>
              <w:pStyle w:val="NoSpacing"/>
              <w:jc w:val="both"/>
            </w:pPr>
            <w:r>
              <w:t>2011 Census plus NISRA Continuous Household Survey</w:t>
            </w:r>
            <w:r w:rsidR="00E36217">
              <w:t xml:space="preserve"> </w:t>
            </w:r>
            <w:r>
              <w:t>provides information on those who are married or in civil</w:t>
            </w:r>
            <w:r w:rsidR="00E36217">
              <w:t xml:space="preserve"> </w:t>
            </w:r>
            <w:r>
              <w:t>partnerships, or not but it is not considered that the needs,</w:t>
            </w:r>
            <w:r w:rsidR="00E36217">
              <w:t xml:space="preserve"> </w:t>
            </w:r>
            <w:proofErr w:type="gramStart"/>
            <w:r>
              <w:t>experiences</w:t>
            </w:r>
            <w:proofErr w:type="gramEnd"/>
            <w:r>
              <w:t xml:space="preserve"> and priorities of people who are married, in a</w:t>
            </w:r>
          </w:p>
          <w:p w14:paraId="3F22A422" w14:textId="32FBD585" w:rsidR="00E91D60" w:rsidRPr="00E46078" w:rsidRDefault="006A5832" w:rsidP="00F3267A">
            <w:pPr>
              <w:pStyle w:val="NoSpacing"/>
              <w:jc w:val="both"/>
            </w:pPr>
            <w:r>
              <w:t>civil partnership and those who are not are significantly</w:t>
            </w:r>
            <w:r w:rsidR="00F3267A">
              <w:t xml:space="preserve"> </w:t>
            </w:r>
            <w:r>
              <w:t>different nor specifically affected with regards to Translink’s</w:t>
            </w:r>
            <w:r w:rsidR="00F3267A">
              <w:t xml:space="preserve"> </w:t>
            </w:r>
            <w:r>
              <w:t>Future Ticketing System Project.</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001CF8E7" w14:textId="77777777" w:rsidR="003203B7" w:rsidRDefault="003203B7" w:rsidP="006A5832">
            <w:pPr>
              <w:pStyle w:val="NoSpacing"/>
            </w:pPr>
          </w:p>
          <w:p w14:paraId="473991BF" w14:textId="3A494945" w:rsidR="00E91D60" w:rsidRPr="00E46078" w:rsidRDefault="006A5832" w:rsidP="00042AA5">
            <w:pPr>
              <w:pStyle w:val="NoSpacing"/>
              <w:jc w:val="both"/>
            </w:pPr>
            <w:r>
              <w:t>NISRA Continuous Household Survey collates information</w:t>
            </w:r>
            <w:r w:rsidR="00042AA5">
              <w:t xml:space="preserve"> </w:t>
            </w:r>
            <w:r>
              <w:t>with regards to sexual orientation. It is not considered that the</w:t>
            </w:r>
            <w:r w:rsidR="00042AA5">
              <w:t xml:space="preserve"> </w:t>
            </w:r>
            <w:r>
              <w:t xml:space="preserve">needs, </w:t>
            </w:r>
            <w:proofErr w:type="gramStart"/>
            <w:r>
              <w:t>experiences</w:t>
            </w:r>
            <w:proofErr w:type="gramEnd"/>
            <w:r>
              <w:t xml:space="preserve"> and priorities of people who are</w:t>
            </w:r>
            <w:r w:rsidR="00042AA5">
              <w:t xml:space="preserve"> </w:t>
            </w:r>
            <w:r>
              <w:t>heterosexual (straight), lesbian, gay or bisexual are</w:t>
            </w:r>
            <w:r w:rsidR="00042AA5">
              <w:t xml:space="preserve"> </w:t>
            </w:r>
            <w:r>
              <w:t>significantly different nor specifically affected with regards</w:t>
            </w:r>
            <w:r w:rsidR="00042AA5">
              <w:t xml:space="preserve"> </w:t>
            </w:r>
            <w:r>
              <w:t>to Translink’s Future Ticketing System Project.</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04BE6722" w14:textId="77777777" w:rsidR="003203B7" w:rsidRDefault="003203B7" w:rsidP="006A5832">
            <w:pPr>
              <w:pStyle w:val="NoSpacing"/>
            </w:pPr>
          </w:p>
          <w:p w14:paraId="6CC658C5" w14:textId="1F39D2E7" w:rsidR="006A5832" w:rsidRDefault="006A5832" w:rsidP="00042AA5">
            <w:pPr>
              <w:pStyle w:val="NoSpacing"/>
              <w:jc w:val="both"/>
            </w:pPr>
            <w:r>
              <w:t>2011 Census plus NISRA Continuous Household Survey</w:t>
            </w:r>
            <w:r w:rsidR="00042AA5">
              <w:t xml:space="preserve"> </w:t>
            </w:r>
            <w:r>
              <w:t>and NI Travel Survey (see below) collates information in</w:t>
            </w:r>
            <w:r w:rsidR="00042AA5">
              <w:t xml:space="preserve"> </w:t>
            </w:r>
            <w:r>
              <w:t>relation to gender but it is not considered that the needs,</w:t>
            </w:r>
            <w:r w:rsidR="00042AA5">
              <w:t xml:space="preserve"> </w:t>
            </w:r>
            <w:r>
              <w:t>experiences and priorities of men and women are</w:t>
            </w:r>
            <w:r w:rsidR="00042AA5">
              <w:t xml:space="preserve"> </w:t>
            </w:r>
            <w:r>
              <w:t>significantly different nor specifically affected with regards</w:t>
            </w:r>
            <w:r w:rsidR="00042AA5">
              <w:t xml:space="preserve"> </w:t>
            </w:r>
            <w:r>
              <w:t>to Translink’s Future Ticketing System Project.</w:t>
            </w:r>
          </w:p>
          <w:p w14:paraId="085CA98F" w14:textId="77777777" w:rsidR="00042AA5" w:rsidRDefault="00042AA5" w:rsidP="006A5832">
            <w:pPr>
              <w:pStyle w:val="NoSpacing"/>
            </w:pPr>
          </w:p>
          <w:p w14:paraId="457E5DCD" w14:textId="77777777" w:rsidR="00E91D60" w:rsidRPr="006A5832" w:rsidRDefault="006A5832" w:rsidP="006A5832">
            <w:pPr>
              <w:pStyle w:val="NoSpacing"/>
              <w:rPr>
                <w:b/>
                <w:bCs/>
              </w:rPr>
            </w:pPr>
            <w:r w:rsidRPr="006A5832">
              <w:rPr>
                <w:b/>
                <w:bCs/>
              </w:rPr>
              <w:t>NI Travel Survey Gender information</w:t>
            </w:r>
          </w:p>
          <w:p w14:paraId="2D87941C" w14:textId="50A3DA2E" w:rsidR="006A5832" w:rsidRDefault="006A5832" w:rsidP="006A5832">
            <w:pPr>
              <w:pStyle w:val="NoSpacing"/>
            </w:pPr>
            <w:r>
              <w:rPr>
                <w:noProof/>
              </w:rPr>
              <w:drawing>
                <wp:inline distT="0" distB="0" distL="0" distR="0" wp14:anchorId="38F5E47D" wp14:editId="081F76F9">
                  <wp:extent cx="5286375" cy="3901587"/>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5297680" cy="3909930"/>
                          </a:xfrm>
                          <a:prstGeom prst="rect">
                            <a:avLst/>
                          </a:prstGeom>
                        </pic:spPr>
                      </pic:pic>
                    </a:graphicData>
                  </a:graphic>
                </wp:inline>
              </w:drawing>
            </w:r>
          </w:p>
          <w:p w14:paraId="27493E64" w14:textId="1BE14E5A" w:rsidR="006A5832" w:rsidRPr="00E46078" w:rsidRDefault="006A5832" w:rsidP="006A5832">
            <w:pPr>
              <w:pStyle w:val="NoSpacing"/>
            </w:pP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8364" w:type="dxa"/>
          </w:tcPr>
          <w:p w14:paraId="3AE3232B" w14:textId="77777777" w:rsidR="006D3D9C" w:rsidRDefault="006A5832" w:rsidP="00042AA5">
            <w:pPr>
              <w:pStyle w:val="NoSpacing"/>
              <w:jc w:val="both"/>
            </w:pPr>
            <w:r>
              <w:t>A range of information is captured concerning people with</w:t>
            </w:r>
            <w:r w:rsidR="00042AA5">
              <w:t xml:space="preserve"> </w:t>
            </w:r>
            <w:r>
              <w:t>a disability such as 2011 Census and also the NISRA</w:t>
            </w:r>
            <w:r w:rsidR="00042AA5">
              <w:t xml:space="preserve"> </w:t>
            </w:r>
            <w:r>
              <w:t>Continuous Household Survey but the most useful is the</w:t>
            </w:r>
            <w:r w:rsidR="00042AA5">
              <w:t xml:space="preserve"> </w:t>
            </w:r>
            <w:r>
              <w:t>Concessionary SmartPass User Database detailing people</w:t>
            </w:r>
            <w:r w:rsidR="00042AA5">
              <w:t xml:space="preserve"> </w:t>
            </w:r>
            <w:r>
              <w:t>with a disability who have applied for and obtained a Blind</w:t>
            </w:r>
            <w:r w:rsidR="00042AA5">
              <w:t xml:space="preserve"> </w:t>
            </w:r>
            <w:r>
              <w:t>Persons SmartPass, War Disabled SmartPass and Half</w:t>
            </w:r>
            <w:r w:rsidR="00042AA5">
              <w:t xml:space="preserve"> </w:t>
            </w:r>
            <w:r>
              <w:t xml:space="preserve">Fare SmartPass for a range of reasons </w:t>
            </w:r>
            <w:r w:rsidR="003203B7">
              <w:t>e.g.,</w:t>
            </w:r>
            <w:r>
              <w:t xml:space="preserve"> Learning</w:t>
            </w:r>
            <w:r w:rsidR="00042AA5">
              <w:t xml:space="preserve"> </w:t>
            </w:r>
            <w:r>
              <w:t>Disability, Visually Impaired. The NI Travel Survey is also</w:t>
            </w:r>
            <w:r w:rsidR="00042AA5">
              <w:t xml:space="preserve"> </w:t>
            </w:r>
            <w:r>
              <w:t>useful in terms of understanding more about people with a</w:t>
            </w:r>
            <w:r w:rsidR="00042AA5">
              <w:t xml:space="preserve"> </w:t>
            </w:r>
            <w:r>
              <w:t>disability alongside Department for Transport (GB)Inclusive Mobility 2005 Guidelines.</w:t>
            </w:r>
            <w:r w:rsidR="00042AA5">
              <w:t xml:space="preserve"> </w:t>
            </w:r>
          </w:p>
          <w:p w14:paraId="55DDF827" w14:textId="77777777" w:rsidR="006D3D9C" w:rsidRDefault="006D3D9C" w:rsidP="00042AA5">
            <w:pPr>
              <w:pStyle w:val="NoSpacing"/>
              <w:jc w:val="both"/>
            </w:pPr>
          </w:p>
          <w:p w14:paraId="0E04B97A" w14:textId="77777777" w:rsidR="006D3D9C" w:rsidRDefault="006A5832" w:rsidP="00042AA5">
            <w:pPr>
              <w:pStyle w:val="NoSpacing"/>
              <w:jc w:val="both"/>
            </w:pPr>
            <w:r>
              <w:t>The guidelines, combined with consultation undertaken</w:t>
            </w:r>
            <w:r w:rsidR="00042AA5">
              <w:t xml:space="preserve"> </w:t>
            </w:r>
            <w:r>
              <w:t>with people with a disability (via IMTAC) has helped create</w:t>
            </w:r>
            <w:r w:rsidR="00042AA5">
              <w:t xml:space="preserve"> </w:t>
            </w:r>
            <w:r>
              <w:t>a fuller understanding of the needs of people with a</w:t>
            </w:r>
            <w:r w:rsidR="00042AA5">
              <w:t xml:space="preserve"> </w:t>
            </w:r>
            <w:r>
              <w:t>disability in relation to Translink’s Future Ticketing System</w:t>
            </w:r>
            <w:r w:rsidR="00042AA5">
              <w:t xml:space="preserve"> </w:t>
            </w:r>
            <w:r>
              <w:t>alongside statistical evidence via, for example, NI Travel</w:t>
            </w:r>
            <w:r w:rsidR="00042AA5">
              <w:t xml:space="preserve"> </w:t>
            </w:r>
            <w:r>
              <w:t>survey (relevant extract below).</w:t>
            </w:r>
            <w:r w:rsidR="00042AA5">
              <w:t xml:space="preserve"> </w:t>
            </w:r>
          </w:p>
          <w:p w14:paraId="11FC0AAD" w14:textId="77777777" w:rsidR="006D3D9C" w:rsidRDefault="006D3D9C" w:rsidP="00042AA5">
            <w:pPr>
              <w:pStyle w:val="NoSpacing"/>
              <w:jc w:val="both"/>
            </w:pPr>
          </w:p>
          <w:p w14:paraId="2F8BB6B9" w14:textId="0D324267" w:rsidR="00042AA5" w:rsidRDefault="006A5832" w:rsidP="00042AA5">
            <w:pPr>
              <w:pStyle w:val="NoSpacing"/>
              <w:jc w:val="both"/>
            </w:pPr>
            <w:r>
              <w:t>This information has helped us take a range of actions to</w:t>
            </w:r>
            <w:r w:rsidR="00042AA5">
              <w:t xml:space="preserve"> </w:t>
            </w:r>
            <w:r>
              <w:t>meet the needs, experiences, and priorities of people with a</w:t>
            </w:r>
            <w:r w:rsidR="00042AA5">
              <w:t xml:space="preserve"> </w:t>
            </w:r>
            <w:r>
              <w:t>disability, as outlined later.</w:t>
            </w:r>
          </w:p>
          <w:p w14:paraId="5C2A1BB2" w14:textId="77777777" w:rsidR="006D3D9C" w:rsidRDefault="006D3D9C" w:rsidP="00042AA5">
            <w:pPr>
              <w:pStyle w:val="NoSpacing"/>
              <w:jc w:val="both"/>
            </w:pPr>
          </w:p>
          <w:p w14:paraId="4E586881" w14:textId="1EB56260" w:rsidR="006A5832" w:rsidRPr="00E46078" w:rsidRDefault="006A5832" w:rsidP="006A5832">
            <w:pPr>
              <w:pStyle w:val="NoSpacing"/>
            </w:pPr>
            <w:r>
              <w:rPr>
                <w:noProof/>
              </w:rPr>
              <w:drawing>
                <wp:inline distT="0" distB="0" distL="0" distR="0" wp14:anchorId="3D36A0D5" wp14:editId="78E5D1BD">
                  <wp:extent cx="5324475" cy="4259580"/>
                  <wp:effectExtent l="0" t="0" r="9525"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Lst>
                          </a:blip>
                          <a:stretch>
                            <a:fillRect/>
                          </a:stretch>
                        </pic:blipFill>
                        <pic:spPr>
                          <a:xfrm>
                            <a:off x="0" y="0"/>
                            <a:ext cx="5325964" cy="4260771"/>
                          </a:xfrm>
                          <a:prstGeom prst="rect">
                            <a:avLst/>
                          </a:prstGeom>
                        </pic:spPr>
                      </pic:pic>
                    </a:graphicData>
                  </a:graphic>
                </wp:inline>
              </w:drawing>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43361158" w:rsidR="00E91D60" w:rsidRPr="00E46078" w:rsidRDefault="006A5832" w:rsidP="00042AA5">
            <w:pPr>
              <w:pStyle w:val="NoSpacing"/>
              <w:jc w:val="both"/>
            </w:pPr>
            <w:r>
              <w:t>Whilst the NISRA Continuous Household Survey and 2011</w:t>
            </w:r>
            <w:r w:rsidR="00E961C0">
              <w:t xml:space="preserve"> </w:t>
            </w:r>
            <w:r>
              <w:t>Census provides information on those with caring</w:t>
            </w:r>
            <w:r w:rsidR="003203B7">
              <w:t xml:space="preserve"> </w:t>
            </w:r>
            <w:r>
              <w:t>responsibilities it is not considered that the needs,</w:t>
            </w:r>
            <w:r w:rsidR="003203B7">
              <w:t xml:space="preserve"> </w:t>
            </w:r>
            <w:proofErr w:type="gramStart"/>
            <w:r>
              <w:t>experiences</w:t>
            </w:r>
            <w:proofErr w:type="gramEnd"/>
            <w:r>
              <w:t xml:space="preserve"> and priorities of people with dependents and</w:t>
            </w:r>
            <w:r w:rsidR="003203B7">
              <w:t xml:space="preserve"> </w:t>
            </w:r>
            <w:r>
              <w:t>those without are significantly different nor specifically</w:t>
            </w:r>
            <w:r w:rsidR="003203B7">
              <w:t xml:space="preserve"> </w:t>
            </w:r>
            <w:r>
              <w:t>affected with regards to Translink’s Future Ticketing</w:t>
            </w:r>
            <w:r w:rsidR="003203B7">
              <w:t xml:space="preserve"> </w:t>
            </w:r>
            <w:r>
              <w:t>System Project.</w:t>
            </w:r>
          </w:p>
        </w:tc>
      </w:tr>
    </w:tbl>
    <w:p w14:paraId="1F4E849B" w14:textId="6FB12587" w:rsidR="00625162" w:rsidRPr="00E46078" w:rsidRDefault="00625162" w:rsidP="00E91D60">
      <w:pPr>
        <w:rPr>
          <w:rFonts w:asciiTheme="minorHAnsi" w:hAnsiTheme="minorHAnsi" w:cstheme="minorHAnsi"/>
          <w:b/>
          <w:sz w:val="22"/>
          <w:szCs w:val="22"/>
        </w:rPr>
      </w:pPr>
    </w:p>
    <w:p w14:paraId="2FB837B8" w14:textId="77777777" w:rsidR="00E961C0" w:rsidRDefault="00E961C0" w:rsidP="00E91D60">
      <w:pPr>
        <w:rPr>
          <w:rFonts w:asciiTheme="minorHAnsi" w:hAnsiTheme="minorHAnsi" w:cstheme="minorHAnsi"/>
          <w:b/>
          <w:sz w:val="22"/>
          <w:szCs w:val="22"/>
          <w:u w:val="single"/>
        </w:rPr>
      </w:pPr>
      <w:bookmarkStart w:id="1" w:name="Part2"/>
    </w:p>
    <w:p w14:paraId="7662212E" w14:textId="77777777" w:rsidR="00E961C0" w:rsidRDefault="00E961C0" w:rsidP="00E91D60">
      <w:pPr>
        <w:rPr>
          <w:rFonts w:asciiTheme="minorHAnsi" w:hAnsiTheme="minorHAnsi" w:cstheme="minorHAnsi"/>
          <w:b/>
          <w:sz w:val="22"/>
          <w:szCs w:val="22"/>
          <w:u w:val="single"/>
        </w:rPr>
      </w:pPr>
    </w:p>
    <w:p w14:paraId="2D5EA6E9" w14:textId="493E4ECE" w:rsidR="00E91D60"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 xml:space="preserve">PART 2 - SCREENING QUESTIONS </w:t>
      </w:r>
    </w:p>
    <w:bookmarkEnd w:id="1"/>
    <w:p w14:paraId="2335F0D8" w14:textId="2C05DB7C"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21"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Any asymmetrical equality impacts caused by the policy are intentional because they are specifically designed to promote equality of opportunity for particular groups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all of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67AAF6C6" w14:textId="77777777" w:rsidR="00E961C0" w:rsidRDefault="00E961C0" w:rsidP="008F197A">
      <w:pPr>
        <w:jc w:val="both"/>
        <w:rPr>
          <w:rFonts w:asciiTheme="minorHAnsi" w:hAnsiTheme="minorHAnsi" w:cstheme="minorHAnsi"/>
          <w:b/>
          <w:sz w:val="22"/>
          <w:szCs w:val="22"/>
        </w:rPr>
      </w:pPr>
    </w:p>
    <w:p w14:paraId="3B457E02" w14:textId="2D9FD494"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2A1143B6" w:rsidR="00E91D60" w:rsidRPr="00E46078" w:rsidRDefault="005B64BE" w:rsidP="00042AA5">
            <w:pPr>
              <w:pStyle w:val="NoSpacing"/>
              <w:jc w:val="both"/>
            </w:pPr>
            <w:r w:rsidRPr="005B64BE">
              <w:t>No impact – current service provision</w:t>
            </w:r>
            <w:r w:rsidR="003203B7">
              <w:t xml:space="preserve"> </w:t>
            </w:r>
            <w:r w:rsidRPr="005B64BE">
              <w:t>continues, project focused on</w:t>
            </w:r>
            <w:r w:rsidR="003203B7">
              <w:t xml:space="preserve"> </w:t>
            </w:r>
            <w:r w:rsidRPr="005B64BE">
              <w:t>enabling ease of ticket purchase.</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57F57327"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35F5B3B" w:rsidR="00E91D60" w:rsidRPr="00E46078" w:rsidRDefault="005B64BE" w:rsidP="00042AA5">
            <w:pPr>
              <w:pStyle w:val="NoSpacing"/>
              <w:jc w:val="both"/>
            </w:pPr>
            <w:r w:rsidRPr="005B64BE">
              <w:t>No impact – current service provision</w:t>
            </w:r>
            <w:r w:rsidR="003203B7">
              <w:t xml:space="preserve"> </w:t>
            </w:r>
            <w:r w:rsidRPr="005B64BE">
              <w:t>continues, project focused on</w:t>
            </w:r>
            <w:r w:rsidR="003203B7">
              <w:t xml:space="preserve"> </w:t>
            </w:r>
            <w:r w:rsidRPr="005B64BE">
              <w:t>enabling ease of ticket purchase.</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1CA24BA7"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02FD1770" w:rsidR="00E91D60" w:rsidRPr="00E46078" w:rsidRDefault="005B64BE" w:rsidP="00042AA5">
            <w:pPr>
              <w:pStyle w:val="NoSpacing"/>
              <w:jc w:val="both"/>
            </w:pPr>
            <w:r>
              <w:t>More opportunities for automated</w:t>
            </w:r>
            <w:r w:rsidR="003203B7">
              <w:t xml:space="preserve"> </w:t>
            </w:r>
            <w:r>
              <w:t>ticket purchase could potentially</w:t>
            </w:r>
            <w:r w:rsidR="003203B7">
              <w:t xml:space="preserve"> </w:t>
            </w:r>
            <w:r>
              <w:t>enable those where English is not</w:t>
            </w:r>
            <w:r w:rsidR="003203B7">
              <w:t xml:space="preserve"> </w:t>
            </w:r>
            <w:r>
              <w:t xml:space="preserve">their first language to </w:t>
            </w:r>
            <w:proofErr w:type="gramStart"/>
            <w:r>
              <w:t>more easily</w:t>
            </w:r>
            <w:r w:rsidR="003203B7">
              <w:t xml:space="preserve"> </w:t>
            </w:r>
            <w:r>
              <w:t>purchase tickets and use public</w:t>
            </w:r>
            <w:r w:rsidR="003203B7">
              <w:t xml:space="preserve"> </w:t>
            </w:r>
            <w:r>
              <w:t xml:space="preserve">transport without need for passenger/ staff </w:t>
            </w:r>
            <w:r w:rsidR="003203B7">
              <w:t>i</w:t>
            </w:r>
            <w:r>
              <w:t>nteraction</w:t>
            </w:r>
            <w:proofErr w:type="gramEnd"/>
            <w:r>
              <w:t>.</w:t>
            </w:r>
            <w:r w:rsidR="003203B7">
              <w:t xml:space="preserve"> </w:t>
            </w:r>
            <w:r>
              <w:t>Additional languages will be available</w:t>
            </w:r>
            <w:r w:rsidR="003203B7">
              <w:t xml:space="preserve"> </w:t>
            </w:r>
            <w:r>
              <w:t>when using Ticket Vending Machines</w:t>
            </w:r>
            <w:r w:rsidR="003203B7">
              <w:t xml:space="preserve"> </w:t>
            </w:r>
            <w:r>
              <w:t>whilst ability will exist to translate</w:t>
            </w:r>
            <w:r w:rsidR="003203B7">
              <w:t xml:space="preserve"> </w:t>
            </w:r>
            <w:r>
              <w:t>online information and transaction</w:t>
            </w:r>
            <w:r w:rsidR="003203B7">
              <w:t xml:space="preserve"> </w:t>
            </w:r>
            <w:r>
              <w:t>data when purchasing tickets and</w:t>
            </w:r>
            <w:r w:rsidR="003203B7">
              <w:t xml:space="preserve"> </w:t>
            </w:r>
            <w:r>
              <w:t>topping-up smartcards via commonly</w:t>
            </w:r>
            <w:r w:rsidR="003203B7">
              <w:t xml:space="preserve"> </w:t>
            </w:r>
            <w:r>
              <w:t>used tools.</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6872B379"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6379" w:type="dxa"/>
          </w:tcPr>
          <w:p w14:paraId="0D8091F4" w14:textId="77777777" w:rsidR="006D3D9C" w:rsidRDefault="005B64BE" w:rsidP="00042AA5">
            <w:pPr>
              <w:pStyle w:val="NoSpacing"/>
              <w:jc w:val="both"/>
            </w:pPr>
            <w:r>
              <w:t>Whilst current products will remain</w:t>
            </w:r>
            <w:r w:rsidR="00F3267A">
              <w:t xml:space="preserve"> </w:t>
            </w:r>
            <w:r>
              <w:t>unaltered and additional products /improvements will be largely focused</w:t>
            </w:r>
            <w:r w:rsidR="00F3267A">
              <w:t xml:space="preserve"> </w:t>
            </w:r>
            <w:r>
              <w:t>upon commuters the project will have</w:t>
            </w:r>
            <w:r w:rsidR="00F3267A">
              <w:t xml:space="preserve"> </w:t>
            </w:r>
            <w:r>
              <w:t>a minor positive impact upon both older and younger people as a result</w:t>
            </w:r>
            <w:r w:rsidR="00F3267A">
              <w:t xml:space="preserve"> </w:t>
            </w:r>
            <w:r>
              <w:t xml:space="preserve">of changes envisaged </w:t>
            </w:r>
            <w:r w:rsidR="006D3D9C">
              <w:t>which</w:t>
            </w:r>
            <w:r>
              <w:t xml:space="preserve"> will</w:t>
            </w:r>
            <w:r w:rsidR="00F3267A">
              <w:t xml:space="preserve"> </w:t>
            </w:r>
            <w:r>
              <w:t>make travel easier.</w:t>
            </w:r>
            <w:r w:rsidR="00F3267A">
              <w:t xml:space="preserve"> </w:t>
            </w:r>
          </w:p>
          <w:p w14:paraId="024FA394" w14:textId="77777777" w:rsidR="006D3D9C" w:rsidRDefault="006D3D9C" w:rsidP="00042AA5">
            <w:pPr>
              <w:pStyle w:val="NoSpacing"/>
              <w:jc w:val="both"/>
            </w:pPr>
          </w:p>
          <w:p w14:paraId="5F4D59F1" w14:textId="638E42A6" w:rsidR="006D3D9C" w:rsidRDefault="005B64BE" w:rsidP="00042AA5">
            <w:pPr>
              <w:pStyle w:val="NoSpacing"/>
              <w:jc w:val="both"/>
            </w:pPr>
            <w:r>
              <w:t>For example, in relation to younger</w:t>
            </w:r>
            <w:r w:rsidR="00F3267A">
              <w:t xml:space="preserve"> </w:t>
            </w:r>
            <w:r>
              <w:t>people, ways to make obtaining</w:t>
            </w:r>
            <w:r w:rsidR="00F3267A">
              <w:t xml:space="preserve"> </w:t>
            </w:r>
            <w:r>
              <w:t xml:space="preserve">yLink cards easier </w:t>
            </w:r>
            <w:r w:rsidR="006D3D9C">
              <w:t xml:space="preserve">have been implemented </w:t>
            </w:r>
            <w:r w:rsidR="006E5B7B">
              <w:t xml:space="preserve">whilst </w:t>
            </w:r>
            <w:r>
              <w:t>ticket purchase opportunities</w:t>
            </w:r>
            <w:r w:rsidR="00F3267A">
              <w:t xml:space="preserve"> </w:t>
            </w:r>
            <w:r>
              <w:t>will be modernised in line with</w:t>
            </w:r>
            <w:r w:rsidR="00F3267A">
              <w:t xml:space="preserve"> </w:t>
            </w:r>
            <w:r>
              <w:t>expectations of younger people</w:t>
            </w:r>
            <w:r w:rsidR="00F3267A">
              <w:t xml:space="preserve"> </w:t>
            </w:r>
            <w:r>
              <w:t xml:space="preserve">generally, </w:t>
            </w:r>
            <w:proofErr w:type="gramStart"/>
            <w:r>
              <w:t>e.g.</w:t>
            </w:r>
            <w:proofErr w:type="gramEnd"/>
            <w:r>
              <w:t xml:space="preserve"> online purchases etc.</w:t>
            </w:r>
            <w:r w:rsidR="00F3267A">
              <w:t xml:space="preserve"> </w:t>
            </w:r>
          </w:p>
          <w:p w14:paraId="1A7D3646" w14:textId="77777777" w:rsidR="006D3D9C" w:rsidRDefault="006D3D9C" w:rsidP="00042AA5">
            <w:pPr>
              <w:pStyle w:val="NoSpacing"/>
              <w:jc w:val="both"/>
            </w:pPr>
          </w:p>
          <w:p w14:paraId="33577F48" w14:textId="24C9EEEF" w:rsidR="00E91D60" w:rsidRPr="00E46078" w:rsidRDefault="005B64BE" w:rsidP="00042AA5">
            <w:pPr>
              <w:pStyle w:val="NoSpacing"/>
              <w:jc w:val="both"/>
            </w:pPr>
            <w:r>
              <w:t>With regards to older people, ticket</w:t>
            </w:r>
            <w:r w:rsidR="00F3267A">
              <w:t xml:space="preserve"> </w:t>
            </w:r>
            <w:r>
              <w:t>purchase arrangements will remain</w:t>
            </w:r>
            <w:r w:rsidR="00F3267A">
              <w:t xml:space="preserve"> </w:t>
            </w:r>
            <w:r>
              <w:t>largely unaltered e.g., Concessionary</w:t>
            </w:r>
            <w:r w:rsidR="00F3267A">
              <w:t xml:space="preserve"> </w:t>
            </w:r>
            <w:r>
              <w:t>Smart</w:t>
            </w:r>
            <w:r w:rsidR="00F3267A">
              <w:t xml:space="preserve"> </w:t>
            </w:r>
            <w:r>
              <w:t>Passes will not need replaced</w:t>
            </w:r>
            <w:r w:rsidR="00F3267A">
              <w:t xml:space="preserve"> </w:t>
            </w:r>
            <w:r>
              <w:t>to work with the new ticketing</w:t>
            </w:r>
            <w:r w:rsidR="00F3267A">
              <w:t xml:space="preserve"> </w:t>
            </w:r>
            <w:r>
              <w:t>system, ability to present to driver</w:t>
            </w:r>
            <w:r w:rsidR="00F3267A">
              <w:t xml:space="preserve"> </w:t>
            </w:r>
            <w:r>
              <w:t>upon boarding a bus will remain but</w:t>
            </w:r>
            <w:r w:rsidR="00F3267A">
              <w:t xml:space="preserve"> </w:t>
            </w:r>
            <w:r>
              <w:t>to enable ease of travel on</w:t>
            </w:r>
            <w:r w:rsidR="00F3267A">
              <w:t xml:space="preserve"> </w:t>
            </w:r>
            <w:r>
              <w:t>BRT services no requirement will</w:t>
            </w:r>
            <w:r w:rsidR="00F3267A">
              <w:t xml:space="preserve"> </w:t>
            </w:r>
            <w:r>
              <w:t>exist to obtain ticket from a Ticket</w:t>
            </w:r>
            <w:r w:rsidR="00F3267A">
              <w:t xml:space="preserve"> </w:t>
            </w:r>
            <w:r>
              <w:t>Vending Machine but rather all that</w:t>
            </w:r>
            <w:r w:rsidR="00F3267A">
              <w:t xml:space="preserve"> </w:t>
            </w:r>
            <w:r>
              <w:t>will be required is for 60+ and Senior</w:t>
            </w:r>
            <w:r w:rsidR="00E961C0">
              <w:t xml:space="preserve"> </w:t>
            </w:r>
            <w:r>
              <w:t>SmartPass holders to present their</w:t>
            </w:r>
            <w:r w:rsidR="00F3267A">
              <w:t xml:space="preserve"> </w:t>
            </w:r>
            <w:r>
              <w:t>Smartcard to a validator at the halt</w:t>
            </w:r>
            <w:r w:rsidR="00F3267A">
              <w:t xml:space="preserve"> </w:t>
            </w:r>
            <w:r>
              <w:t>prior to boarding.</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6ACDCFF3"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187C5D07" w:rsidR="00E91D60" w:rsidRPr="00E46078" w:rsidRDefault="005B64BE" w:rsidP="00042AA5">
            <w:pPr>
              <w:pStyle w:val="NoSpacing"/>
              <w:jc w:val="both"/>
            </w:pPr>
            <w:r>
              <w:t xml:space="preserve">No impact with current products </w:t>
            </w:r>
            <w:r w:rsidR="00F3267A">
              <w:t>that will</w:t>
            </w:r>
            <w:r>
              <w:t xml:space="preserve"> be retained and</w:t>
            </w:r>
            <w:r w:rsidR="006E5B7B">
              <w:t>/</w:t>
            </w:r>
            <w:r>
              <w:t xml:space="preserve">or removed </w:t>
            </w:r>
            <w:r w:rsidR="00F3267A">
              <w:t>plus additional</w:t>
            </w:r>
            <w:r>
              <w:t xml:space="preserve"> products/</w:t>
            </w:r>
            <w:r w:rsidR="00F3267A">
              <w:t>improvements having</w:t>
            </w:r>
            <w:r>
              <w:t xml:space="preserve"> no impact.</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24F259D0"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54C09083" w:rsidR="00E91D60" w:rsidRPr="00E46078" w:rsidRDefault="005B64BE" w:rsidP="00042AA5">
            <w:pPr>
              <w:pStyle w:val="NoSpacing"/>
              <w:jc w:val="both"/>
            </w:pPr>
            <w:r>
              <w:t xml:space="preserve">No impact with current products </w:t>
            </w:r>
            <w:r w:rsidR="00F3267A">
              <w:t>that will</w:t>
            </w:r>
            <w:r>
              <w:t xml:space="preserve"> be retained and</w:t>
            </w:r>
            <w:r w:rsidR="006E5B7B">
              <w:t>/</w:t>
            </w:r>
            <w:r>
              <w:t xml:space="preserve">or removed </w:t>
            </w:r>
            <w:r w:rsidR="00F3267A">
              <w:t>plus additional</w:t>
            </w:r>
            <w:r>
              <w:t xml:space="preserve"> products/</w:t>
            </w:r>
            <w:r w:rsidR="00F3267A">
              <w:t>improvements having</w:t>
            </w:r>
            <w:r>
              <w:t xml:space="preserve"> no impact.</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47FA53F6"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36765A6A" w:rsidR="00E91D60" w:rsidRPr="00E46078" w:rsidRDefault="005B64BE" w:rsidP="00042AA5">
            <w:pPr>
              <w:pStyle w:val="NoSpacing"/>
              <w:jc w:val="both"/>
            </w:pPr>
            <w:r>
              <w:t xml:space="preserve">No impact with current products </w:t>
            </w:r>
            <w:r w:rsidR="00F3267A">
              <w:t>that will</w:t>
            </w:r>
            <w:r>
              <w:t xml:space="preserve"> be retained and</w:t>
            </w:r>
            <w:r w:rsidR="006E5B7B">
              <w:t>/</w:t>
            </w:r>
            <w:r>
              <w:t xml:space="preserve">or removed </w:t>
            </w:r>
            <w:r w:rsidR="00F3267A">
              <w:t>plus additional</w:t>
            </w:r>
            <w:r>
              <w:t xml:space="preserve"> products/</w:t>
            </w:r>
            <w:r w:rsidR="00F3267A">
              <w:t>improvements having</w:t>
            </w:r>
            <w:r>
              <w:t xml:space="preserve"> no impact.</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6EE95DA3"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7E6FE4ED" w14:textId="77777777" w:rsidR="006E5B7B" w:rsidRDefault="005B64BE" w:rsidP="00042AA5">
            <w:pPr>
              <w:pStyle w:val="NoSpacing"/>
              <w:jc w:val="both"/>
            </w:pPr>
            <w:r>
              <w:t>Since the point where Translink’s</w:t>
            </w:r>
            <w:r w:rsidR="00F3267A">
              <w:t xml:space="preserve"> </w:t>
            </w:r>
            <w:r>
              <w:t>Future Ticketing System was initially</w:t>
            </w:r>
            <w:r w:rsidR="00F3267A">
              <w:t xml:space="preserve"> </w:t>
            </w:r>
            <w:r>
              <w:t>conceived, a strong desire has</w:t>
            </w:r>
            <w:r w:rsidR="00F3267A">
              <w:t xml:space="preserve"> </w:t>
            </w:r>
            <w:r>
              <w:t>existed to deliver a modern and fully</w:t>
            </w:r>
            <w:r w:rsidR="00F3267A">
              <w:t xml:space="preserve"> </w:t>
            </w:r>
            <w:r>
              <w:t>accessible system which meets the</w:t>
            </w:r>
            <w:r w:rsidR="00F3267A">
              <w:t xml:space="preserve"> </w:t>
            </w:r>
            <w:r>
              <w:t>diverse needs of our customers,</w:t>
            </w:r>
            <w:r w:rsidR="00F3267A">
              <w:t xml:space="preserve"> </w:t>
            </w:r>
            <w:r>
              <w:t>especially people with a disability</w:t>
            </w:r>
            <w:r w:rsidR="00F3267A">
              <w:t xml:space="preserve"> </w:t>
            </w:r>
            <w:r>
              <w:t>and older people.</w:t>
            </w:r>
            <w:r w:rsidR="00F3267A">
              <w:t xml:space="preserve"> </w:t>
            </w:r>
          </w:p>
          <w:p w14:paraId="2E5B7E41" w14:textId="77777777" w:rsidR="006E5B7B" w:rsidRDefault="006E5B7B" w:rsidP="00042AA5">
            <w:pPr>
              <w:pStyle w:val="NoSpacing"/>
              <w:jc w:val="both"/>
            </w:pPr>
          </w:p>
          <w:p w14:paraId="3CCA88A8" w14:textId="77777777" w:rsidR="006E5B7B" w:rsidRDefault="005B64BE" w:rsidP="00042AA5">
            <w:pPr>
              <w:pStyle w:val="NoSpacing"/>
              <w:jc w:val="both"/>
            </w:pPr>
            <w:r>
              <w:t>Requirement to achieve a system</w:t>
            </w:r>
            <w:r w:rsidR="00F3267A">
              <w:t xml:space="preserve"> </w:t>
            </w:r>
            <w:r>
              <w:t>which meets needs of people with a</w:t>
            </w:r>
            <w:r w:rsidR="00F3267A">
              <w:t xml:space="preserve"> </w:t>
            </w:r>
            <w:r>
              <w:t>disability plus older people was</w:t>
            </w:r>
            <w:r w:rsidR="00F3267A">
              <w:t xml:space="preserve"> </w:t>
            </w:r>
            <w:r>
              <w:t>mainstreamed within the first three</w:t>
            </w:r>
            <w:r w:rsidR="00F3267A">
              <w:t xml:space="preserve"> </w:t>
            </w:r>
            <w:r>
              <w:t>stages of the project and reflected</w:t>
            </w:r>
            <w:r w:rsidR="00F3267A">
              <w:t xml:space="preserve"> </w:t>
            </w:r>
            <w:r>
              <w:t>within procurement tender</w:t>
            </w:r>
            <w:r w:rsidR="00F3267A">
              <w:t xml:space="preserve"> </w:t>
            </w:r>
            <w:r>
              <w:t>documentation. This will deliver a</w:t>
            </w:r>
            <w:r w:rsidR="00F3267A">
              <w:t xml:space="preserve"> </w:t>
            </w:r>
            <w:r>
              <w:t>modern ticketing system better</w:t>
            </w:r>
            <w:r w:rsidR="00F3267A">
              <w:t xml:space="preserve"> </w:t>
            </w:r>
            <w:r>
              <w:t>equipped to meet needs of people</w:t>
            </w:r>
            <w:r w:rsidR="00F3267A">
              <w:t xml:space="preserve"> </w:t>
            </w:r>
            <w:r>
              <w:t xml:space="preserve">with a disability </w:t>
            </w:r>
            <w:proofErr w:type="gramStart"/>
            <w:r>
              <w:t>e.g.</w:t>
            </w:r>
            <w:proofErr w:type="gramEnd"/>
            <w:r>
              <w:t xml:space="preserve"> online purchase</w:t>
            </w:r>
            <w:r w:rsidR="00F3267A">
              <w:t xml:space="preserve"> </w:t>
            </w:r>
            <w:r>
              <w:t>tools which can be adapted to meet</w:t>
            </w:r>
            <w:r w:rsidR="00F3267A">
              <w:t xml:space="preserve"> </w:t>
            </w:r>
            <w:r>
              <w:t xml:space="preserve">current </w:t>
            </w:r>
            <w:r>
              <w:lastRenderedPageBreak/>
              <w:t>accessibility requirements,</w:t>
            </w:r>
            <w:r w:rsidR="00F3267A">
              <w:t xml:space="preserve"> </w:t>
            </w:r>
            <w:r>
              <w:t>height of equipment in line with DDA</w:t>
            </w:r>
            <w:r w:rsidR="00F3267A">
              <w:t xml:space="preserve"> </w:t>
            </w:r>
            <w:r>
              <w:t>requirements.</w:t>
            </w:r>
            <w:r w:rsidR="00F3267A">
              <w:t xml:space="preserve"> </w:t>
            </w:r>
          </w:p>
          <w:p w14:paraId="52E27A21" w14:textId="77777777" w:rsidR="006E5B7B" w:rsidRDefault="006E5B7B" w:rsidP="00042AA5">
            <w:pPr>
              <w:pStyle w:val="NoSpacing"/>
              <w:jc w:val="both"/>
            </w:pPr>
          </w:p>
          <w:p w14:paraId="16F6E092" w14:textId="479FCDE7" w:rsidR="006E5B7B" w:rsidRDefault="006E5B7B" w:rsidP="00042AA5">
            <w:pPr>
              <w:pStyle w:val="NoSpacing"/>
              <w:jc w:val="both"/>
            </w:pPr>
            <w:r>
              <w:t xml:space="preserve">Throughout the </w:t>
            </w:r>
            <w:r w:rsidR="00E961C0">
              <w:t>lifetime</w:t>
            </w:r>
            <w:r>
              <w:t xml:space="preserve"> of the project, </w:t>
            </w:r>
            <w:r w:rsidR="005B64BE">
              <w:t>engagement with stakeholders has</w:t>
            </w:r>
            <w:r w:rsidR="00F3267A">
              <w:t xml:space="preserve"> </w:t>
            </w:r>
            <w:r w:rsidR="005B64BE">
              <w:t>continued especially with key</w:t>
            </w:r>
            <w:r w:rsidR="00F3267A">
              <w:t xml:space="preserve"> </w:t>
            </w:r>
            <w:r w:rsidR="005B64BE">
              <w:t>customer groups to ensure the</w:t>
            </w:r>
            <w:r w:rsidR="00F3267A">
              <w:t xml:space="preserve"> </w:t>
            </w:r>
            <w:r w:rsidR="005B64BE">
              <w:t>finalised detailed system</w:t>
            </w:r>
            <w:r w:rsidR="00F3267A">
              <w:t xml:space="preserve"> </w:t>
            </w:r>
            <w:r w:rsidR="005B64BE">
              <w:t>specifications meet</w:t>
            </w:r>
            <w:r>
              <w:t>s</w:t>
            </w:r>
            <w:r w:rsidR="005B64BE">
              <w:t xml:space="preserve"> their needs.</w:t>
            </w:r>
            <w:r w:rsidR="00F3267A">
              <w:t xml:space="preserve"> </w:t>
            </w:r>
          </w:p>
          <w:p w14:paraId="02BECA90" w14:textId="77777777" w:rsidR="006E5B7B" w:rsidRDefault="006E5B7B" w:rsidP="00042AA5">
            <w:pPr>
              <w:pStyle w:val="NoSpacing"/>
              <w:jc w:val="both"/>
            </w:pPr>
          </w:p>
          <w:p w14:paraId="4EAAEDF1" w14:textId="77777777" w:rsidR="006E5B7B" w:rsidRDefault="006E5B7B" w:rsidP="00042AA5">
            <w:pPr>
              <w:pStyle w:val="NoSpacing"/>
              <w:jc w:val="both"/>
            </w:pPr>
            <w:r>
              <w:t xml:space="preserve">Previously TFTS carried out </w:t>
            </w:r>
            <w:r w:rsidR="005B64BE">
              <w:t>a Half Day</w:t>
            </w:r>
            <w:r w:rsidR="00F3267A">
              <w:t xml:space="preserve"> </w:t>
            </w:r>
            <w:r w:rsidR="005B64BE">
              <w:t>Seminar in</w:t>
            </w:r>
            <w:r w:rsidR="00F3267A">
              <w:t xml:space="preserve"> </w:t>
            </w:r>
            <w:r w:rsidR="005B64BE">
              <w:t xml:space="preserve">conjunction with </w:t>
            </w:r>
            <w:proofErr w:type="spellStart"/>
            <w:r w:rsidR="005B64BE">
              <w:t>Imtac</w:t>
            </w:r>
            <w:proofErr w:type="spellEnd"/>
            <w:r w:rsidR="005B64BE">
              <w:t xml:space="preserve"> </w:t>
            </w:r>
            <w:r>
              <w:t xml:space="preserve">in February 2017 </w:t>
            </w:r>
            <w:r w:rsidR="005B64BE">
              <w:t xml:space="preserve">with </w:t>
            </w:r>
            <w:r>
              <w:t xml:space="preserve">a </w:t>
            </w:r>
            <w:r w:rsidR="005B64BE">
              <w:t>range of</w:t>
            </w:r>
            <w:r w:rsidR="00F3267A">
              <w:t xml:space="preserve"> </w:t>
            </w:r>
            <w:r w:rsidR="005B64BE">
              <w:t>people with a disability and older</w:t>
            </w:r>
            <w:r w:rsidR="00F3267A">
              <w:t xml:space="preserve"> </w:t>
            </w:r>
            <w:r w:rsidR="005B64BE">
              <w:t>people attending.</w:t>
            </w:r>
            <w:r w:rsidR="00F3267A">
              <w:t xml:space="preserve"> </w:t>
            </w:r>
          </w:p>
          <w:p w14:paraId="0982F515" w14:textId="77777777" w:rsidR="006E5B7B" w:rsidRDefault="006E5B7B" w:rsidP="00042AA5">
            <w:pPr>
              <w:pStyle w:val="NoSpacing"/>
              <w:jc w:val="both"/>
            </w:pPr>
          </w:p>
          <w:p w14:paraId="073B1635" w14:textId="0D9FDD67" w:rsidR="00F170D1" w:rsidRDefault="005B64BE" w:rsidP="00042AA5">
            <w:pPr>
              <w:pStyle w:val="NoSpacing"/>
              <w:jc w:val="both"/>
            </w:pPr>
            <w:r>
              <w:t>This event was well attended (over</w:t>
            </w:r>
            <w:r w:rsidR="006E5B7B">
              <w:t xml:space="preserve"> </w:t>
            </w:r>
            <w:r>
              <w:t>60 people in attendance) and</w:t>
            </w:r>
            <w:r w:rsidR="00F3267A">
              <w:t xml:space="preserve"> </w:t>
            </w:r>
            <w:r>
              <w:t>extremely useful</w:t>
            </w:r>
            <w:r w:rsidR="006E5B7B">
              <w:t>,</w:t>
            </w:r>
            <w:r>
              <w:t xml:space="preserve"> helping to identify </w:t>
            </w:r>
            <w:r w:rsidR="00E961C0">
              <w:t>several</w:t>
            </w:r>
            <w:r>
              <w:t xml:space="preserve"> issues especially in</w:t>
            </w:r>
            <w:r w:rsidR="00F3267A">
              <w:t xml:space="preserve"> </w:t>
            </w:r>
            <w:r>
              <w:t>relation to problems that SmartPass</w:t>
            </w:r>
            <w:r w:rsidR="00F3267A">
              <w:t xml:space="preserve"> </w:t>
            </w:r>
            <w:r>
              <w:t>holders could encounter using a BRT</w:t>
            </w:r>
            <w:r w:rsidR="00F3267A">
              <w:t xml:space="preserve"> </w:t>
            </w:r>
            <w:r>
              <w:t>TVM, specifically those who are</w:t>
            </w:r>
            <w:r w:rsidR="00F3267A">
              <w:t xml:space="preserve"> </w:t>
            </w:r>
            <w:r>
              <w:t>Blind, Partially Sighted or have a</w:t>
            </w:r>
            <w:r w:rsidR="00F3267A">
              <w:t xml:space="preserve"> </w:t>
            </w:r>
            <w:r>
              <w:t>Learning Disability.</w:t>
            </w:r>
            <w:r w:rsidR="00F3267A">
              <w:t xml:space="preserve"> </w:t>
            </w:r>
          </w:p>
          <w:p w14:paraId="372462CE" w14:textId="77777777" w:rsidR="00F170D1" w:rsidRDefault="00F170D1" w:rsidP="00042AA5">
            <w:pPr>
              <w:pStyle w:val="NoSpacing"/>
              <w:jc w:val="both"/>
            </w:pPr>
          </w:p>
          <w:p w14:paraId="5B8B12F9" w14:textId="0CEB420E" w:rsidR="00F170D1" w:rsidRDefault="00E961C0" w:rsidP="00042AA5">
            <w:pPr>
              <w:pStyle w:val="NoSpacing"/>
              <w:jc w:val="both"/>
            </w:pPr>
            <w:r>
              <w:t>Considering</w:t>
            </w:r>
            <w:r w:rsidR="00F170D1">
              <w:t xml:space="preserve"> </w:t>
            </w:r>
            <w:r w:rsidR="005B64BE">
              <w:t xml:space="preserve">these concerns, it </w:t>
            </w:r>
            <w:r w:rsidR="00F170D1">
              <w:t xml:space="preserve">was </w:t>
            </w:r>
            <w:r w:rsidR="005B64BE">
              <w:t>agreed that Blind and War Disabled</w:t>
            </w:r>
            <w:r w:rsidR="00F3267A">
              <w:t xml:space="preserve"> </w:t>
            </w:r>
            <w:r w:rsidR="005B64BE">
              <w:t>SmartPass users will not need to use</w:t>
            </w:r>
            <w:r w:rsidR="00F3267A">
              <w:t xml:space="preserve"> </w:t>
            </w:r>
            <w:r w:rsidR="005B64BE">
              <w:t>a TVM to purchase a ticket for a BRT</w:t>
            </w:r>
            <w:r w:rsidR="00F3267A">
              <w:t xml:space="preserve"> </w:t>
            </w:r>
            <w:r w:rsidR="005B64BE">
              <w:t>service but will only need to validate</w:t>
            </w:r>
            <w:r w:rsidR="00F3267A">
              <w:t xml:space="preserve"> </w:t>
            </w:r>
            <w:r w:rsidR="005B64BE">
              <w:t>their SmartPass prior to boarding.</w:t>
            </w:r>
          </w:p>
          <w:p w14:paraId="6A338BD4" w14:textId="77777777" w:rsidR="00F170D1" w:rsidRDefault="00F170D1" w:rsidP="00042AA5">
            <w:pPr>
              <w:pStyle w:val="NoSpacing"/>
              <w:jc w:val="both"/>
            </w:pPr>
          </w:p>
          <w:p w14:paraId="047BF067" w14:textId="77777777" w:rsidR="00F170D1" w:rsidRDefault="005B64BE" w:rsidP="00042AA5">
            <w:pPr>
              <w:pStyle w:val="NoSpacing"/>
              <w:jc w:val="both"/>
            </w:pPr>
            <w:r>
              <w:t>In order to give full effect to the</w:t>
            </w:r>
            <w:r w:rsidR="00F3267A">
              <w:t xml:space="preserve"> </w:t>
            </w:r>
            <w:r>
              <w:t>Disability Discrimination Act 1995</w:t>
            </w:r>
            <w:r w:rsidR="00F3267A">
              <w:t xml:space="preserve"> </w:t>
            </w:r>
            <w:r>
              <w:t>work has been undertaken to confirm</w:t>
            </w:r>
            <w:r w:rsidR="00F3267A">
              <w:t xml:space="preserve"> </w:t>
            </w:r>
            <w:r>
              <w:t>that the new Ticketing System will be</w:t>
            </w:r>
            <w:r w:rsidR="00F3267A">
              <w:t xml:space="preserve"> </w:t>
            </w:r>
            <w:r>
              <w:t>compliant with the 2005 Inclusive</w:t>
            </w:r>
            <w:r w:rsidR="00F3267A">
              <w:t xml:space="preserve"> </w:t>
            </w:r>
            <w:r>
              <w:t>Mobility Guidelines from the</w:t>
            </w:r>
            <w:r w:rsidR="00F3267A">
              <w:t xml:space="preserve"> </w:t>
            </w:r>
            <w:r>
              <w:t>Department of Transport (GB). This</w:t>
            </w:r>
            <w:r w:rsidR="00F3267A">
              <w:t xml:space="preserve"> </w:t>
            </w:r>
            <w:r>
              <w:t>document specifically relates</w:t>
            </w:r>
            <w:r w:rsidR="00F3267A">
              <w:t xml:space="preserve"> </w:t>
            </w:r>
            <w:r>
              <w:t>accessibility requirements within the</w:t>
            </w:r>
            <w:r w:rsidR="00F3267A">
              <w:t xml:space="preserve"> </w:t>
            </w:r>
            <w:r>
              <w:t>environment of a modern public</w:t>
            </w:r>
            <w:r w:rsidR="00F3267A">
              <w:t xml:space="preserve"> </w:t>
            </w:r>
            <w:r>
              <w:t>transport network so that it is focused</w:t>
            </w:r>
            <w:r w:rsidR="00F3267A">
              <w:t xml:space="preserve"> </w:t>
            </w:r>
            <w:r>
              <w:t>on best practice in this targeted area. The 2005 Inclusive Mobility Guidelines have been considered in</w:t>
            </w:r>
            <w:r w:rsidR="00F3267A">
              <w:t xml:space="preserve"> </w:t>
            </w:r>
            <w:r>
              <w:t>detail with full responses provided</w:t>
            </w:r>
            <w:r w:rsidR="00F3267A">
              <w:t xml:space="preserve"> </w:t>
            </w:r>
            <w:r>
              <w:t>concerning compliance with each</w:t>
            </w:r>
            <w:r w:rsidR="00F3267A">
              <w:t xml:space="preserve"> </w:t>
            </w:r>
            <w:r>
              <w:t>requirement– see attached document. The supplier (</w:t>
            </w:r>
            <w:r w:rsidR="00F170D1">
              <w:t>Flowbird</w:t>
            </w:r>
            <w:r>
              <w:t>) has also been given sight of this</w:t>
            </w:r>
            <w:r w:rsidR="00F3267A">
              <w:t xml:space="preserve"> </w:t>
            </w:r>
            <w:r>
              <w:t>document to ensure they</w:t>
            </w:r>
            <w:r w:rsidR="00F3267A">
              <w:t xml:space="preserve"> </w:t>
            </w:r>
            <w:r>
              <w:t>deliver required functionality as part</w:t>
            </w:r>
            <w:r w:rsidR="00F3267A">
              <w:t xml:space="preserve"> </w:t>
            </w:r>
            <w:r>
              <w:t>of their obligations to which they</w:t>
            </w:r>
            <w:r w:rsidR="00F3267A">
              <w:t xml:space="preserve"> </w:t>
            </w:r>
            <w:r>
              <w:t>committed during the procurement</w:t>
            </w:r>
            <w:r w:rsidR="00F3267A">
              <w:t xml:space="preserve"> </w:t>
            </w:r>
            <w:r>
              <w:t>process.</w:t>
            </w:r>
            <w:r w:rsidR="00F3267A">
              <w:t xml:space="preserve"> </w:t>
            </w:r>
          </w:p>
          <w:p w14:paraId="3848FD79" w14:textId="77777777" w:rsidR="00F170D1" w:rsidRDefault="00F170D1" w:rsidP="00042AA5">
            <w:pPr>
              <w:pStyle w:val="NoSpacing"/>
              <w:jc w:val="both"/>
            </w:pPr>
          </w:p>
          <w:p w14:paraId="0ED052B7" w14:textId="77777777" w:rsidR="00F170D1" w:rsidRDefault="00F170D1" w:rsidP="00042AA5">
            <w:pPr>
              <w:pStyle w:val="NoSpacing"/>
              <w:jc w:val="both"/>
            </w:pPr>
            <w:r>
              <w:t xml:space="preserve">As a result of discussions relating to </w:t>
            </w:r>
            <w:r w:rsidR="005B64BE">
              <w:t>how Half Fare SmartPass users</w:t>
            </w:r>
            <w:r w:rsidR="00F3267A">
              <w:t xml:space="preserve"> </w:t>
            </w:r>
            <w:r w:rsidR="005B64BE">
              <w:t>obtain a ticket or permission to</w:t>
            </w:r>
            <w:r w:rsidR="00F3267A">
              <w:t xml:space="preserve"> </w:t>
            </w:r>
            <w:r w:rsidR="005B64BE">
              <w:t>travel on BRT Services</w:t>
            </w:r>
            <w:r>
              <w:t xml:space="preserve">, it was agreed that these users will travel free of charge by validating their pass prior to boarding BRT services. </w:t>
            </w:r>
          </w:p>
          <w:p w14:paraId="08EC5404" w14:textId="77777777" w:rsidR="00F170D1" w:rsidRDefault="00F170D1" w:rsidP="00042AA5">
            <w:pPr>
              <w:pStyle w:val="NoSpacing"/>
              <w:jc w:val="both"/>
            </w:pPr>
          </w:p>
          <w:p w14:paraId="1DB0660E" w14:textId="6901E648" w:rsidR="00E91D60" w:rsidRPr="00E46078" w:rsidRDefault="005B64BE" w:rsidP="00042AA5">
            <w:pPr>
              <w:pStyle w:val="NoSpacing"/>
              <w:jc w:val="both"/>
            </w:pPr>
            <w:r>
              <w:t>Furthermore, a specialist and</w:t>
            </w:r>
            <w:r w:rsidR="00F3267A">
              <w:t xml:space="preserve"> </w:t>
            </w:r>
            <w:r>
              <w:t>experienced company known as</w:t>
            </w:r>
            <w:r w:rsidR="00F3267A">
              <w:t xml:space="preserve"> </w:t>
            </w:r>
            <w:r>
              <w:t>User</w:t>
            </w:r>
            <w:r w:rsidR="00F3267A">
              <w:t xml:space="preserve"> </w:t>
            </w:r>
            <w:r>
              <w:t>Vision was commissioned by</w:t>
            </w:r>
            <w:r w:rsidR="00F3267A">
              <w:t xml:space="preserve"> </w:t>
            </w:r>
            <w:r>
              <w:t xml:space="preserve">Translink to </w:t>
            </w:r>
            <w:r>
              <w:lastRenderedPageBreak/>
              <w:t>undertake testing of draft</w:t>
            </w:r>
            <w:r w:rsidR="00F3267A">
              <w:t xml:space="preserve"> </w:t>
            </w:r>
            <w:r>
              <w:t>Ticket Vending Machine screens by</w:t>
            </w:r>
            <w:r w:rsidR="00F3267A">
              <w:t xml:space="preserve"> </w:t>
            </w:r>
            <w:r>
              <w:t>a range of people including those</w:t>
            </w:r>
            <w:r w:rsidR="00F3267A">
              <w:t xml:space="preserve"> </w:t>
            </w:r>
            <w:r>
              <w:t>with a disability.</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829E9E6"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6379" w:type="dxa"/>
          </w:tcPr>
          <w:p w14:paraId="284ACF4A" w14:textId="050471D5" w:rsidR="005B64BE" w:rsidRDefault="005B64BE" w:rsidP="00042AA5">
            <w:pPr>
              <w:pStyle w:val="NoSpacing"/>
              <w:jc w:val="both"/>
            </w:pPr>
            <w:r>
              <w:t>Will have a minor positive impact,</w:t>
            </w:r>
            <w:r w:rsidR="00F3267A">
              <w:t xml:space="preserve"> </w:t>
            </w:r>
            <w:r>
              <w:t>similar to disability by making travel</w:t>
            </w:r>
            <w:r w:rsidR="00F3267A">
              <w:t xml:space="preserve"> </w:t>
            </w:r>
            <w:r>
              <w:t>easier via more accessible ticketing</w:t>
            </w:r>
          </w:p>
          <w:p w14:paraId="4331F857" w14:textId="1EBE3962" w:rsidR="00E91D60" w:rsidRPr="00E46078" w:rsidRDefault="005B64BE" w:rsidP="00042AA5">
            <w:pPr>
              <w:pStyle w:val="NoSpacing"/>
              <w:jc w:val="both"/>
            </w:pPr>
            <w:r>
              <w:t>system, combined with current</w:t>
            </w:r>
            <w:r w:rsidR="00F3267A">
              <w:t xml:space="preserve"> </w:t>
            </w:r>
            <w:r>
              <w:t xml:space="preserve">initiatives </w:t>
            </w:r>
            <w:proofErr w:type="gramStart"/>
            <w:r>
              <w:t>e.g.</w:t>
            </w:r>
            <w:proofErr w:type="gramEnd"/>
            <w:r>
              <w:t xml:space="preserve"> Buddy Scheme.</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18ACC8C2" w:rsidR="00E91D60" w:rsidRPr="00E46078" w:rsidRDefault="005B64B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042AA5">
            <w:pPr>
              <w:pStyle w:val="NoSpacing"/>
              <w:jc w:val="both"/>
            </w:pPr>
          </w:p>
        </w:tc>
        <w:tc>
          <w:tcPr>
            <w:tcW w:w="4111" w:type="dxa"/>
          </w:tcPr>
          <w:p w14:paraId="70E0E877" w14:textId="00FB008B" w:rsidR="005B64BE" w:rsidRPr="005B64BE" w:rsidRDefault="005B64BE" w:rsidP="00042AA5">
            <w:pPr>
              <w:pStyle w:val="NoSpacing"/>
              <w:jc w:val="both"/>
            </w:pPr>
            <w:r w:rsidRPr="005B64BE">
              <w:t>Current service provision</w:t>
            </w:r>
            <w:r w:rsidR="00042AA5">
              <w:t xml:space="preserve"> </w:t>
            </w:r>
            <w:r w:rsidRPr="005B64BE">
              <w:t>continues, project</w:t>
            </w:r>
            <w:r w:rsidR="00042AA5">
              <w:t xml:space="preserve"> </w:t>
            </w:r>
            <w:r w:rsidRPr="005B64BE">
              <w:t>focused on enabling ease</w:t>
            </w:r>
          </w:p>
          <w:p w14:paraId="050DB583" w14:textId="7F431D34" w:rsidR="00E91D60" w:rsidRPr="00E46078" w:rsidRDefault="005B64BE" w:rsidP="00042AA5">
            <w:pPr>
              <w:pStyle w:val="NoSpacing"/>
              <w:jc w:val="both"/>
            </w:pPr>
            <w:r w:rsidRPr="005B64BE">
              <w:t>of ticket purchase.</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042AA5">
            <w:pPr>
              <w:pStyle w:val="NoSpacing"/>
              <w:jc w:val="both"/>
            </w:pPr>
          </w:p>
        </w:tc>
        <w:tc>
          <w:tcPr>
            <w:tcW w:w="4111" w:type="dxa"/>
          </w:tcPr>
          <w:p w14:paraId="750B09BC" w14:textId="7F8AB60D" w:rsidR="005B64BE" w:rsidRPr="005B64BE" w:rsidRDefault="005B64BE" w:rsidP="00042AA5">
            <w:pPr>
              <w:pStyle w:val="NoSpacing"/>
              <w:jc w:val="both"/>
            </w:pPr>
            <w:r w:rsidRPr="005B64BE">
              <w:t>Current service provision</w:t>
            </w:r>
            <w:r w:rsidR="00042AA5">
              <w:t xml:space="preserve"> </w:t>
            </w:r>
            <w:r w:rsidRPr="005B64BE">
              <w:t>continues, project</w:t>
            </w:r>
            <w:r w:rsidR="00042AA5">
              <w:t xml:space="preserve"> </w:t>
            </w:r>
            <w:r w:rsidRPr="005B64BE">
              <w:t>focused on enabling ease</w:t>
            </w:r>
          </w:p>
          <w:p w14:paraId="6B6EC300" w14:textId="4381788B" w:rsidR="00E91D60" w:rsidRPr="00E46078" w:rsidRDefault="005B64BE" w:rsidP="00042AA5">
            <w:pPr>
              <w:pStyle w:val="NoSpacing"/>
              <w:jc w:val="both"/>
            </w:pPr>
            <w:r w:rsidRPr="005B64BE">
              <w:t>of ticket purchase.</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A0C31FC" w14:textId="455CBBF0" w:rsidR="005B64BE" w:rsidRDefault="005B64BE" w:rsidP="00042AA5">
            <w:pPr>
              <w:pStyle w:val="NoSpacing"/>
              <w:jc w:val="both"/>
            </w:pPr>
            <w:r>
              <w:t>More automated processes</w:t>
            </w:r>
            <w:r w:rsidR="00042AA5">
              <w:t xml:space="preserve"> </w:t>
            </w:r>
            <w:r>
              <w:t>could potentially enable those</w:t>
            </w:r>
            <w:r w:rsidR="00042AA5">
              <w:t xml:space="preserve"> </w:t>
            </w:r>
            <w:r>
              <w:t>where English is not their first</w:t>
            </w:r>
            <w:r w:rsidR="00042AA5">
              <w:t xml:space="preserve"> </w:t>
            </w:r>
            <w:r>
              <w:t xml:space="preserve">language to </w:t>
            </w:r>
            <w:proofErr w:type="gramStart"/>
            <w:r>
              <w:t>more easily</w:t>
            </w:r>
            <w:r w:rsidR="00042AA5">
              <w:t xml:space="preserve"> </w:t>
            </w:r>
            <w:r>
              <w:t>purchase tickets and use public</w:t>
            </w:r>
            <w:r w:rsidR="00042AA5">
              <w:t xml:space="preserve"> </w:t>
            </w:r>
            <w:r>
              <w:t>transport without need for</w:t>
            </w:r>
            <w:proofErr w:type="gramEnd"/>
          </w:p>
          <w:p w14:paraId="53898527" w14:textId="20E67B79" w:rsidR="00E91D60" w:rsidRPr="00E46078" w:rsidRDefault="005B64BE" w:rsidP="00042AA5">
            <w:pPr>
              <w:pStyle w:val="NoSpacing"/>
              <w:jc w:val="both"/>
            </w:pPr>
            <w:r>
              <w:t>passenger / staff interaction.</w:t>
            </w:r>
          </w:p>
        </w:tc>
        <w:tc>
          <w:tcPr>
            <w:tcW w:w="4111" w:type="dxa"/>
          </w:tcPr>
          <w:p w14:paraId="5DC61D15" w14:textId="77777777" w:rsidR="00E91D60" w:rsidRPr="00E46078" w:rsidRDefault="00E91D60" w:rsidP="00042AA5">
            <w:pPr>
              <w:pStyle w:val="NoSpacing"/>
              <w:jc w:val="both"/>
            </w:pP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22F0EEF9" w14:textId="77777777" w:rsidR="00E43603" w:rsidRDefault="00E43603" w:rsidP="00E43603">
            <w:pPr>
              <w:pStyle w:val="NoSpacing"/>
              <w:jc w:val="both"/>
            </w:pPr>
            <w:r>
              <w:t xml:space="preserve">Project will ensure ways older and younger people travel remains largely unaltered with some positive improvements </w:t>
            </w:r>
            <w:proofErr w:type="gramStart"/>
            <w:r>
              <w:t>e.g.</w:t>
            </w:r>
            <w:proofErr w:type="gramEnd"/>
            <w:r>
              <w:t xml:space="preserve"> ease of use for</w:t>
            </w:r>
          </w:p>
          <w:p w14:paraId="100C7B36" w14:textId="77777777" w:rsidR="00E43603" w:rsidRDefault="00E43603" w:rsidP="00E43603">
            <w:pPr>
              <w:pStyle w:val="NoSpacing"/>
              <w:jc w:val="both"/>
            </w:pPr>
            <w:r>
              <w:t>young people via new technology, ability to just tap-on for older people</w:t>
            </w:r>
          </w:p>
          <w:p w14:paraId="6BC7E133" w14:textId="49DF754C" w:rsidR="00E91D60" w:rsidRPr="00E46078" w:rsidRDefault="00E43603" w:rsidP="00E43603">
            <w:pPr>
              <w:pStyle w:val="NoSpacing"/>
            </w:pPr>
            <w:r>
              <w:t>when boarding BRT vehicles.</w:t>
            </w:r>
          </w:p>
        </w:tc>
        <w:tc>
          <w:tcPr>
            <w:tcW w:w="4111" w:type="dxa"/>
          </w:tcPr>
          <w:p w14:paraId="6E1755BD" w14:textId="072B4B35" w:rsidR="00E91D60" w:rsidRPr="00E46078" w:rsidRDefault="00E91D60" w:rsidP="00042AA5">
            <w:pPr>
              <w:pStyle w:val="NoSpacing"/>
              <w:jc w:val="both"/>
            </w:pP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5B64BE">
            <w:pPr>
              <w:pStyle w:val="NoSpacing"/>
            </w:pPr>
          </w:p>
        </w:tc>
        <w:tc>
          <w:tcPr>
            <w:tcW w:w="4111" w:type="dxa"/>
          </w:tcPr>
          <w:p w14:paraId="53A9746B" w14:textId="5A15E6C1" w:rsidR="00E91D60" w:rsidRPr="00E46078" w:rsidRDefault="005B64BE" w:rsidP="00042AA5">
            <w:pPr>
              <w:pStyle w:val="NoSpacing"/>
              <w:jc w:val="both"/>
            </w:pPr>
            <w:r>
              <w:t>No impact with current</w:t>
            </w:r>
            <w:r w:rsidR="00042AA5">
              <w:t xml:space="preserve"> </w:t>
            </w:r>
            <w:r>
              <w:t>products that will be</w:t>
            </w:r>
            <w:r w:rsidR="00042AA5">
              <w:t xml:space="preserve"> </w:t>
            </w:r>
            <w:r>
              <w:t>retained and or removed</w:t>
            </w:r>
            <w:r w:rsidR="00042AA5">
              <w:t xml:space="preserve"> </w:t>
            </w:r>
            <w:r>
              <w:t>plus additional products /</w:t>
            </w:r>
            <w:r w:rsidR="00042AA5">
              <w:t xml:space="preserve"> </w:t>
            </w:r>
            <w:r>
              <w:t>improvements having no</w:t>
            </w:r>
            <w:r w:rsidR="00042AA5">
              <w:t xml:space="preserve"> </w:t>
            </w:r>
            <w:r>
              <w:t>impact.</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5B64BE">
            <w:pPr>
              <w:pStyle w:val="NoSpacing"/>
            </w:pPr>
          </w:p>
        </w:tc>
        <w:tc>
          <w:tcPr>
            <w:tcW w:w="4111" w:type="dxa"/>
          </w:tcPr>
          <w:p w14:paraId="139920A9" w14:textId="679C54DA" w:rsidR="00E91D60" w:rsidRPr="00E46078" w:rsidRDefault="005B64BE" w:rsidP="00042AA5">
            <w:pPr>
              <w:pStyle w:val="NoSpacing"/>
              <w:jc w:val="both"/>
            </w:pPr>
            <w:r>
              <w:t>No impact with current</w:t>
            </w:r>
            <w:r w:rsidR="00042AA5">
              <w:t xml:space="preserve"> </w:t>
            </w:r>
            <w:r>
              <w:t>products that will be</w:t>
            </w:r>
            <w:r w:rsidR="00042AA5">
              <w:t xml:space="preserve"> </w:t>
            </w:r>
            <w:r>
              <w:t>retained and or removed</w:t>
            </w:r>
            <w:r w:rsidR="00042AA5">
              <w:t xml:space="preserve"> </w:t>
            </w:r>
            <w:r>
              <w:t>plus additional products /</w:t>
            </w:r>
            <w:r w:rsidR="00042AA5">
              <w:t xml:space="preserve"> </w:t>
            </w:r>
            <w:r>
              <w:t>improvements having no</w:t>
            </w:r>
            <w:r w:rsidR="00042AA5">
              <w:t xml:space="preserve"> </w:t>
            </w:r>
            <w:r>
              <w:t>impact.</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5B64BE">
            <w:pPr>
              <w:pStyle w:val="NoSpacing"/>
            </w:pPr>
          </w:p>
        </w:tc>
        <w:tc>
          <w:tcPr>
            <w:tcW w:w="4111" w:type="dxa"/>
          </w:tcPr>
          <w:p w14:paraId="634476E0" w14:textId="34C2C679" w:rsidR="00E91D60" w:rsidRPr="00E46078" w:rsidRDefault="005B64BE" w:rsidP="00042AA5">
            <w:pPr>
              <w:pStyle w:val="NoSpacing"/>
              <w:jc w:val="both"/>
            </w:pPr>
            <w:r>
              <w:t>No impact with current</w:t>
            </w:r>
            <w:r w:rsidR="00042AA5">
              <w:t xml:space="preserve"> </w:t>
            </w:r>
            <w:r>
              <w:t>products that will be</w:t>
            </w:r>
            <w:r w:rsidR="00042AA5">
              <w:t xml:space="preserve"> </w:t>
            </w:r>
            <w:r>
              <w:t>retained and or removed</w:t>
            </w:r>
            <w:r w:rsidR="00042AA5">
              <w:t xml:space="preserve"> </w:t>
            </w:r>
            <w:r>
              <w:t>plus additional products /</w:t>
            </w:r>
            <w:r w:rsidR="00042AA5">
              <w:t xml:space="preserve"> </w:t>
            </w:r>
            <w:r>
              <w:t>improvements having no</w:t>
            </w:r>
            <w:r w:rsidR="00042AA5">
              <w:t xml:space="preserve"> </w:t>
            </w:r>
            <w:r>
              <w:t>impact.</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4253" w:type="dxa"/>
          </w:tcPr>
          <w:p w14:paraId="40D76D3F" w14:textId="0DBD7B2A" w:rsidR="00E91D60" w:rsidRPr="00E46078" w:rsidRDefault="005B64BE" w:rsidP="00042AA5">
            <w:pPr>
              <w:pStyle w:val="NoSpacing"/>
              <w:jc w:val="both"/>
            </w:pPr>
            <w:r>
              <w:t>By making purchase of tickets</w:t>
            </w:r>
            <w:r w:rsidR="00042AA5">
              <w:t xml:space="preserve"> </w:t>
            </w:r>
            <w:r>
              <w:t>and travel cards easier plus</w:t>
            </w:r>
            <w:r w:rsidR="00042AA5">
              <w:t xml:space="preserve"> </w:t>
            </w:r>
            <w:r>
              <w:t>top-up of smartcard via more</w:t>
            </w:r>
            <w:r w:rsidR="00042AA5">
              <w:t xml:space="preserve"> </w:t>
            </w:r>
            <w:r>
              <w:t xml:space="preserve">convenient manner </w:t>
            </w:r>
            <w:proofErr w:type="gramStart"/>
            <w:r>
              <w:t>e.g.</w:t>
            </w:r>
            <w:proofErr w:type="gramEnd"/>
            <w:r>
              <w:t xml:space="preserve"> online</w:t>
            </w:r>
            <w:r w:rsidR="00042AA5">
              <w:t xml:space="preserve"> </w:t>
            </w:r>
            <w:r>
              <w:t>top-ups, TVMs, will enable</w:t>
            </w:r>
            <w:r w:rsidR="00042AA5">
              <w:t xml:space="preserve"> </w:t>
            </w:r>
            <w:r>
              <w:t>people with a disability to more</w:t>
            </w:r>
            <w:r w:rsidR="00042AA5">
              <w:t xml:space="preserve"> </w:t>
            </w:r>
            <w:r>
              <w:t>easily access public transport.</w:t>
            </w:r>
          </w:p>
        </w:tc>
        <w:tc>
          <w:tcPr>
            <w:tcW w:w="4111" w:type="dxa"/>
          </w:tcPr>
          <w:p w14:paraId="2386F39D" w14:textId="77777777" w:rsidR="00E91D60" w:rsidRPr="00E46078" w:rsidRDefault="00E91D60" w:rsidP="005B64BE">
            <w:pPr>
              <w:pStyle w:val="NoSpacing"/>
            </w:pP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637B1AF0" w:rsidR="00E91D60" w:rsidRPr="00E46078" w:rsidRDefault="005B64BE" w:rsidP="00042AA5">
            <w:pPr>
              <w:pStyle w:val="NoSpacing"/>
              <w:jc w:val="both"/>
            </w:pPr>
            <w:r>
              <w:t>New functionality will make</w:t>
            </w:r>
            <w:r w:rsidR="00042AA5">
              <w:t xml:space="preserve"> </w:t>
            </w:r>
            <w:r>
              <w:t>ticket purchase and use more</w:t>
            </w:r>
            <w:r w:rsidR="00042AA5">
              <w:t xml:space="preserve"> </w:t>
            </w:r>
            <w:r>
              <w:t>convenient and thereby could</w:t>
            </w:r>
            <w:r w:rsidR="00042AA5">
              <w:t xml:space="preserve"> </w:t>
            </w:r>
            <w:r>
              <w:t>help enable those with</w:t>
            </w:r>
            <w:r w:rsidR="00042AA5">
              <w:t xml:space="preserve"> </w:t>
            </w:r>
            <w:r>
              <w:t xml:space="preserve">dependents to </w:t>
            </w:r>
            <w:proofErr w:type="gramStart"/>
            <w:r>
              <w:t>more easily</w:t>
            </w:r>
            <w:r w:rsidR="00042AA5">
              <w:t xml:space="preserve"> </w:t>
            </w:r>
            <w:r>
              <w:t>travel via public transport</w:t>
            </w:r>
            <w:proofErr w:type="gramEnd"/>
            <w:r>
              <w:t>.</w:t>
            </w:r>
          </w:p>
        </w:tc>
        <w:tc>
          <w:tcPr>
            <w:tcW w:w="4111" w:type="dxa"/>
          </w:tcPr>
          <w:p w14:paraId="288669C7" w14:textId="77777777" w:rsidR="00E91D60" w:rsidRPr="00E46078" w:rsidRDefault="00E91D60" w:rsidP="005B64BE">
            <w:pPr>
              <w:pStyle w:val="NoSpacing"/>
            </w:pPr>
          </w:p>
        </w:tc>
      </w:tr>
    </w:tbl>
    <w:p w14:paraId="51245CE1" w14:textId="3851C3F1" w:rsidR="003A03FB" w:rsidRDefault="003A03FB" w:rsidP="00E91D60">
      <w:pPr>
        <w:rPr>
          <w:rFonts w:asciiTheme="minorHAnsi" w:hAnsiTheme="minorHAnsi" w:cstheme="minorHAnsi"/>
          <w:sz w:val="22"/>
          <w:szCs w:val="22"/>
        </w:rPr>
      </w:pPr>
    </w:p>
    <w:p w14:paraId="33D6B883" w14:textId="4F7149C3" w:rsidR="00E961C0" w:rsidRDefault="00E961C0" w:rsidP="00E91D60">
      <w:pPr>
        <w:rPr>
          <w:rFonts w:asciiTheme="minorHAnsi" w:hAnsiTheme="minorHAnsi" w:cstheme="minorHAnsi"/>
          <w:sz w:val="22"/>
          <w:szCs w:val="22"/>
        </w:rPr>
      </w:pPr>
    </w:p>
    <w:p w14:paraId="4827A551" w14:textId="33FDE859" w:rsidR="00E961C0" w:rsidRDefault="00E961C0" w:rsidP="00E91D60">
      <w:pPr>
        <w:rPr>
          <w:rFonts w:asciiTheme="minorHAnsi" w:hAnsiTheme="minorHAnsi" w:cstheme="minorHAnsi"/>
          <w:sz w:val="22"/>
          <w:szCs w:val="22"/>
        </w:rPr>
      </w:pPr>
    </w:p>
    <w:p w14:paraId="2EC76298" w14:textId="77777777" w:rsidR="00E961C0" w:rsidRPr="00E46078" w:rsidRDefault="00E961C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7EBBA5AB" w14:textId="0CEC3181" w:rsidR="005B64BE" w:rsidRPr="005B64BE" w:rsidRDefault="005B64BE" w:rsidP="00042AA5">
            <w:pPr>
              <w:pStyle w:val="NoSpacing"/>
              <w:jc w:val="both"/>
            </w:pPr>
            <w:r w:rsidRPr="005B64BE">
              <w:t>No impact, project focused on ticket</w:t>
            </w:r>
            <w:r w:rsidR="00F3267A">
              <w:t xml:space="preserve"> </w:t>
            </w:r>
            <w:r w:rsidRPr="005B64BE">
              <w:t>sales rather than a direct impact upon</w:t>
            </w:r>
            <w:r w:rsidR="00F3267A">
              <w:t xml:space="preserve"> </w:t>
            </w:r>
            <w:r w:rsidRPr="005B64BE">
              <w:t>direct service delivery and other</w:t>
            </w:r>
          </w:p>
          <w:p w14:paraId="286E4525" w14:textId="4CBCEE91" w:rsidR="00876174" w:rsidRPr="00E46078" w:rsidRDefault="005B64BE" w:rsidP="00042AA5">
            <w:pPr>
              <w:pStyle w:val="NoSpacing"/>
              <w:jc w:val="both"/>
            </w:pPr>
            <w:r w:rsidRPr="005B64BE">
              <w:t>significant service areas which impact</w:t>
            </w:r>
            <w:r w:rsidR="00F3267A">
              <w:t xml:space="preserve"> </w:t>
            </w:r>
            <w:r w:rsidRPr="005B64BE">
              <w:t>upon communities</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5EB3DC32" w:rsidR="00876174" w:rsidRPr="00E46078" w:rsidRDefault="005B64BE"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6B7404A6" w14:textId="5C7E0EA1" w:rsidR="005B64BE" w:rsidRDefault="005B64BE" w:rsidP="00042AA5">
            <w:pPr>
              <w:pStyle w:val="NoSpacing"/>
              <w:jc w:val="both"/>
            </w:pPr>
            <w:r>
              <w:t>No impact, project focused on ticket</w:t>
            </w:r>
            <w:r w:rsidR="00F3267A">
              <w:t xml:space="preserve"> </w:t>
            </w:r>
            <w:r>
              <w:t>sales rather than a direct impact upon</w:t>
            </w:r>
            <w:r w:rsidR="00F3267A">
              <w:t xml:space="preserve"> </w:t>
            </w:r>
            <w:r>
              <w:t>direct service delivery and other</w:t>
            </w:r>
          </w:p>
          <w:p w14:paraId="26A8241D" w14:textId="18042065" w:rsidR="00876174" w:rsidRPr="00E46078" w:rsidRDefault="005B64BE" w:rsidP="00042AA5">
            <w:pPr>
              <w:pStyle w:val="NoSpacing"/>
              <w:jc w:val="both"/>
            </w:pPr>
            <w:r>
              <w:t>significant service areas which impact</w:t>
            </w:r>
            <w:r w:rsidR="00F3267A">
              <w:t xml:space="preserve"> </w:t>
            </w:r>
            <w:r>
              <w:t>upon communities</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394AD8C9" w:rsidR="00876174" w:rsidRPr="00E46078" w:rsidRDefault="005B64BE"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57FAA30B" w14:textId="1151DB74" w:rsidR="005B64BE" w:rsidRDefault="005B64BE" w:rsidP="00042AA5">
            <w:pPr>
              <w:pStyle w:val="NoSpacing"/>
              <w:jc w:val="both"/>
            </w:pPr>
            <w:r>
              <w:t>No impact</w:t>
            </w:r>
            <w:r w:rsidR="00F170D1">
              <w:t>,</w:t>
            </w:r>
            <w:r>
              <w:t xml:space="preserve"> but has potential to</w:t>
            </w:r>
            <w:r w:rsidR="00F3267A">
              <w:t xml:space="preserve"> </w:t>
            </w:r>
            <w:r>
              <w:t>make public transport more attractive</w:t>
            </w:r>
            <w:r w:rsidR="00F3267A">
              <w:t xml:space="preserve"> </w:t>
            </w:r>
            <w:r>
              <w:t>for people of different racial</w:t>
            </w:r>
          </w:p>
          <w:p w14:paraId="683021ED" w14:textId="0AF8E05F" w:rsidR="00876174" w:rsidRPr="00E46078" w:rsidRDefault="005B64BE" w:rsidP="00042AA5">
            <w:pPr>
              <w:pStyle w:val="NoSpacing"/>
              <w:jc w:val="both"/>
            </w:pPr>
            <w:r>
              <w:t>backgrounds due to new simpler more</w:t>
            </w:r>
            <w:r w:rsidR="00F3267A">
              <w:t xml:space="preserve"> </w:t>
            </w:r>
            <w:r>
              <w:t>automated set-up.</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59E78A46" w:rsidR="00876174" w:rsidRPr="00E46078" w:rsidRDefault="00F170D1"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5B64BE">
            <w:pPr>
              <w:pStyle w:val="NoSpacing"/>
            </w:pPr>
          </w:p>
        </w:tc>
        <w:tc>
          <w:tcPr>
            <w:tcW w:w="4395" w:type="dxa"/>
          </w:tcPr>
          <w:p w14:paraId="48435215" w14:textId="30367D04" w:rsidR="00E91D60" w:rsidRPr="00E46078" w:rsidRDefault="005B64BE" w:rsidP="00042AA5">
            <w:pPr>
              <w:pStyle w:val="NoSpacing"/>
              <w:jc w:val="both"/>
            </w:pPr>
            <w:r w:rsidRPr="005B64BE">
              <w:t>Project focused on ticket</w:t>
            </w:r>
            <w:r w:rsidR="00F3267A">
              <w:t xml:space="preserve"> </w:t>
            </w:r>
            <w:r w:rsidRPr="005B64BE">
              <w:t>sales rather than a direct</w:t>
            </w:r>
            <w:r w:rsidR="00F3267A">
              <w:t xml:space="preserve"> </w:t>
            </w:r>
            <w:r w:rsidRPr="005B64BE">
              <w:t>impact upon direct</w:t>
            </w:r>
            <w:r w:rsidR="00F3267A">
              <w:t xml:space="preserve"> </w:t>
            </w:r>
            <w:r w:rsidRPr="005B64BE">
              <w:t>service delivery and other</w:t>
            </w:r>
            <w:r w:rsidR="00F3267A">
              <w:t xml:space="preserve"> </w:t>
            </w:r>
            <w:r w:rsidRPr="005B64BE">
              <w:t>significant service areas</w:t>
            </w:r>
            <w:r w:rsidR="00F3267A">
              <w:t xml:space="preserve"> </w:t>
            </w:r>
            <w:r w:rsidRPr="005B64BE">
              <w:t>which impact upon</w:t>
            </w:r>
            <w:r w:rsidR="00F3267A">
              <w:t xml:space="preserve"> </w:t>
            </w:r>
            <w:r w:rsidRPr="005B64BE">
              <w:t>communities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3969" w:type="dxa"/>
          </w:tcPr>
          <w:p w14:paraId="00A1EA35" w14:textId="77777777" w:rsidR="00E91D60" w:rsidRPr="00E46078" w:rsidRDefault="00E91D60" w:rsidP="005B64BE">
            <w:pPr>
              <w:pStyle w:val="NoSpacing"/>
            </w:pPr>
          </w:p>
        </w:tc>
        <w:tc>
          <w:tcPr>
            <w:tcW w:w="4395" w:type="dxa"/>
          </w:tcPr>
          <w:p w14:paraId="5EA29ABD" w14:textId="36FACCCF" w:rsidR="00E91D60" w:rsidRPr="00E46078" w:rsidRDefault="005B64BE" w:rsidP="00042AA5">
            <w:pPr>
              <w:pStyle w:val="NoSpacing"/>
              <w:jc w:val="both"/>
            </w:pPr>
            <w:r>
              <w:t>See above</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5B64BE">
            <w:pPr>
              <w:pStyle w:val="NoSpacing"/>
            </w:pPr>
          </w:p>
        </w:tc>
        <w:tc>
          <w:tcPr>
            <w:tcW w:w="4395" w:type="dxa"/>
          </w:tcPr>
          <w:p w14:paraId="54A25899" w14:textId="0DF9C5A9" w:rsidR="00E91D60" w:rsidRPr="00E46078" w:rsidRDefault="005B64BE" w:rsidP="00042AA5">
            <w:pPr>
              <w:pStyle w:val="NoSpacing"/>
              <w:jc w:val="both"/>
            </w:pPr>
            <w:r>
              <w:t>See above</w:t>
            </w:r>
          </w:p>
        </w:tc>
      </w:tr>
    </w:tbl>
    <w:p w14:paraId="2331D1A4" w14:textId="77777777" w:rsidR="00910C75" w:rsidRPr="00E46078" w:rsidRDefault="00910C75" w:rsidP="00E91D60">
      <w:pPr>
        <w:rPr>
          <w:rFonts w:asciiTheme="minorHAnsi" w:hAnsiTheme="minorHAnsi" w:cstheme="minorHAnsi"/>
          <w:sz w:val="22"/>
          <w:szCs w:val="22"/>
        </w:rPr>
      </w:pPr>
    </w:p>
    <w:p w14:paraId="6B173079" w14:textId="77777777" w:rsidR="00F170D1" w:rsidRDefault="00F170D1" w:rsidP="00E91D60">
      <w:pPr>
        <w:rPr>
          <w:rFonts w:asciiTheme="minorHAnsi" w:hAnsiTheme="minorHAnsi" w:cstheme="minorHAnsi"/>
          <w:b/>
          <w:sz w:val="22"/>
          <w:szCs w:val="22"/>
        </w:rPr>
      </w:pPr>
    </w:p>
    <w:p w14:paraId="7A8D78E2" w14:textId="22B0937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Generally speaking, people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1EDFD2C3" w:rsidR="006C36D6" w:rsidRPr="00D55F17" w:rsidRDefault="005B64BE" w:rsidP="005B64BE">
            <w:pPr>
              <w:autoSpaceDE w:val="0"/>
              <w:autoSpaceDN w:val="0"/>
              <w:adjustRightInd w:val="0"/>
              <w:rPr>
                <w:rFonts w:asciiTheme="minorHAnsi" w:hAnsiTheme="minorHAnsi" w:cstheme="minorHAnsi"/>
                <w:b/>
                <w:bCs/>
                <w:sz w:val="22"/>
                <w:szCs w:val="22"/>
              </w:rPr>
            </w:pPr>
            <w:r w:rsidRPr="00D55F17">
              <w:rPr>
                <w:rFonts w:asciiTheme="minorHAnsi" w:hAnsiTheme="minorHAnsi" w:cstheme="minorHAnsi"/>
                <w:b/>
                <w:bCs/>
                <w:sz w:val="22"/>
                <w:szCs w:val="22"/>
              </w:rPr>
              <w:t>Potentially for people of different races and people with a disability plus those</w:t>
            </w:r>
            <w:r w:rsidR="00042AA5">
              <w:rPr>
                <w:rFonts w:asciiTheme="minorHAnsi" w:hAnsiTheme="minorHAnsi" w:cstheme="minorHAnsi"/>
                <w:b/>
                <w:bCs/>
                <w:sz w:val="22"/>
                <w:szCs w:val="22"/>
              </w:rPr>
              <w:t xml:space="preserve"> </w:t>
            </w:r>
            <w:r w:rsidRPr="00D55F17">
              <w:rPr>
                <w:rFonts w:asciiTheme="minorHAnsi" w:hAnsiTheme="minorHAnsi" w:cstheme="minorHAnsi"/>
                <w:b/>
                <w:bCs/>
                <w:sz w:val="22"/>
                <w:szCs w:val="22"/>
              </w:rPr>
              <w:t>with dependents.</w:t>
            </w: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60E13CB4" w14:textId="5BD3F697" w:rsidR="00DD78E3" w:rsidRPr="00E46078" w:rsidRDefault="00D55F17" w:rsidP="00042AA5">
            <w:pPr>
              <w:autoSpaceDE w:val="0"/>
              <w:autoSpaceDN w:val="0"/>
              <w:adjustRightInd w:val="0"/>
              <w:rPr>
                <w:rFonts w:asciiTheme="minorHAnsi" w:hAnsiTheme="minorHAnsi" w:cstheme="minorHAnsi"/>
                <w:sz w:val="22"/>
                <w:szCs w:val="22"/>
              </w:rPr>
            </w:pPr>
            <w:r w:rsidRPr="00D55F17">
              <w:rPr>
                <w:rFonts w:asciiTheme="minorHAnsi" w:hAnsiTheme="minorHAnsi" w:cstheme="minorHAnsi"/>
                <w:b/>
                <w:bCs/>
                <w:sz w:val="22"/>
                <w:szCs w:val="22"/>
              </w:rPr>
              <w:t>No specific data available, general positive impact, as outlined earlier, which will naturally be</w:t>
            </w:r>
            <w:r w:rsidR="00042AA5">
              <w:rPr>
                <w:rFonts w:asciiTheme="minorHAnsi" w:hAnsiTheme="minorHAnsi" w:cstheme="minorHAnsi"/>
                <w:b/>
                <w:bCs/>
                <w:sz w:val="22"/>
                <w:szCs w:val="22"/>
              </w:rPr>
              <w:t xml:space="preserve"> </w:t>
            </w:r>
            <w:r w:rsidRPr="00D55F17">
              <w:rPr>
                <w:rFonts w:asciiTheme="minorHAnsi" w:hAnsiTheme="minorHAnsi" w:cstheme="minorHAnsi"/>
                <w:b/>
                <w:bCs/>
                <w:sz w:val="22"/>
                <w:szCs w:val="22"/>
              </w:rPr>
              <w:t>stronger if person has one of the multiple identities outlined above.</w:t>
            </w: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4CFFA4CB"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548042E6" w14:textId="6736ED30" w:rsidR="00E91D60" w:rsidRPr="00E46078" w:rsidRDefault="00D55F17" w:rsidP="00042AA5">
            <w:pPr>
              <w:autoSpaceDE w:val="0"/>
              <w:autoSpaceDN w:val="0"/>
              <w:adjustRightInd w:val="0"/>
              <w:jc w:val="both"/>
              <w:rPr>
                <w:rFonts w:asciiTheme="minorHAnsi" w:hAnsiTheme="minorHAnsi" w:cstheme="minorHAnsi"/>
                <w:sz w:val="22"/>
                <w:szCs w:val="22"/>
              </w:rPr>
            </w:pPr>
            <w:r w:rsidRPr="00D55F17">
              <w:rPr>
                <w:rFonts w:asciiTheme="minorHAnsi" w:hAnsiTheme="minorHAnsi" w:cstheme="minorHAnsi"/>
                <w:b/>
                <w:bCs/>
                <w:sz w:val="22"/>
                <w:szCs w:val="22"/>
              </w:rPr>
              <w:t>No major impact but a formal Consultation was conducted in 2015</w:t>
            </w:r>
            <w:r w:rsidR="00F170D1">
              <w:rPr>
                <w:rFonts w:asciiTheme="minorHAnsi" w:hAnsiTheme="minorHAnsi" w:cstheme="minorHAnsi"/>
                <w:b/>
                <w:bCs/>
                <w:sz w:val="22"/>
                <w:szCs w:val="22"/>
              </w:rPr>
              <w:t xml:space="preserve"> to </w:t>
            </w:r>
            <w:r w:rsidRPr="00D55F17">
              <w:rPr>
                <w:rFonts w:asciiTheme="minorHAnsi" w:hAnsiTheme="minorHAnsi" w:cstheme="minorHAnsi"/>
                <w:b/>
                <w:bCs/>
                <w:sz w:val="22"/>
                <w:szCs w:val="22"/>
              </w:rPr>
              <w:t>ascertain views on general Project proposals and offer people</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opportunity to highlight if any major Equality, Human Rights or</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Rural Impact concerns exist.</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Consultation was issued on 19 March 2015 with closure date 15</w:t>
            </w:r>
            <w:r w:rsidR="00F170D1">
              <w:rPr>
                <w:rFonts w:asciiTheme="minorHAnsi" w:hAnsiTheme="minorHAnsi" w:cstheme="minorHAnsi"/>
                <w:b/>
                <w:bCs/>
                <w:sz w:val="22"/>
                <w:szCs w:val="22"/>
              </w:rPr>
              <w:t xml:space="preserve"> </w:t>
            </w:r>
            <w:r w:rsidRPr="00D55F17">
              <w:rPr>
                <w:rFonts w:asciiTheme="minorHAnsi" w:hAnsiTheme="minorHAnsi" w:cstheme="minorHAnsi"/>
                <w:b/>
                <w:bCs/>
                <w:sz w:val="22"/>
                <w:szCs w:val="22"/>
              </w:rPr>
              <w:t>May 2015 eliciting eight responses plus request to meet with</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Education Authority Transport Officers which was facilitated on</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Thursday 4 June 2015.</w:t>
            </w:r>
            <w:r w:rsidR="00F170D1">
              <w:rPr>
                <w:rFonts w:asciiTheme="minorHAnsi" w:hAnsiTheme="minorHAnsi" w:cstheme="minorHAnsi"/>
                <w:b/>
                <w:bCs/>
                <w:sz w:val="22"/>
                <w:szCs w:val="22"/>
              </w:rPr>
              <w:t xml:space="preserve"> </w:t>
            </w:r>
            <w:r w:rsidRPr="00D55F17">
              <w:rPr>
                <w:rFonts w:asciiTheme="minorHAnsi" w:hAnsiTheme="minorHAnsi" w:cstheme="minorHAnsi"/>
                <w:b/>
                <w:bCs/>
                <w:sz w:val="22"/>
                <w:szCs w:val="22"/>
              </w:rPr>
              <w:t>Responses received highlighted issues already elicited during</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informal consultation exercise in 2014 as part of the Feasibility</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Study involving both Qualitative and Quantitative Research. No</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 xml:space="preserve">significant change </w:t>
            </w:r>
            <w:r w:rsidR="00F170D1" w:rsidRPr="00D55F17">
              <w:rPr>
                <w:rFonts w:asciiTheme="minorHAnsi" w:hAnsiTheme="minorHAnsi" w:cstheme="minorHAnsi"/>
                <w:b/>
                <w:bCs/>
                <w:sz w:val="22"/>
                <w:szCs w:val="22"/>
              </w:rPr>
              <w:t>was</w:t>
            </w:r>
            <w:r w:rsidRPr="00D55F17">
              <w:rPr>
                <w:rFonts w:asciiTheme="minorHAnsi" w:hAnsiTheme="minorHAnsi" w:cstheme="minorHAnsi"/>
                <w:b/>
                <w:bCs/>
                <w:sz w:val="22"/>
                <w:szCs w:val="22"/>
              </w:rPr>
              <w:t xml:space="preserve"> therefore required.</w:t>
            </w:r>
            <w:r w:rsidR="00042AA5">
              <w:rPr>
                <w:rFonts w:asciiTheme="minorHAnsi" w:hAnsiTheme="minorHAnsi" w:cstheme="minorHAnsi"/>
                <w:b/>
                <w:bCs/>
                <w:sz w:val="22"/>
                <w:szCs w:val="22"/>
              </w:rPr>
              <w:t xml:space="preserve"> </w:t>
            </w:r>
          </w:p>
        </w:tc>
      </w:tr>
    </w:tbl>
    <w:p w14:paraId="4B721453" w14:textId="77777777" w:rsidR="00DD78E3" w:rsidRPr="00E46078" w:rsidRDefault="00DD78E3" w:rsidP="00E91D60">
      <w:pPr>
        <w:rPr>
          <w:rFonts w:asciiTheme="minorHAnsi" w:hAnsiTheme="minorHAnsi" w:cstheme="minorHAnsi"/>
          <w:sz w:val="22"/>
          <w:szCs w:val="22"/>
        </w:rPr>
      </w:pPr>
    </w:p>
    <w:p w14:paraId="728295EE" w14:textId="4FBE0008"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r w:rsidR="00F170D1" w:rsidRPr="00E46078">
        <w:rPr>
          <w:rFonts w:asciiTheme="minorHAnsi" w:hAnsiTheme="minorHAnsi" w:cstheme="minorHAnsi"/>
          <w:b/>
          <w:bCs/>
          <w:sz w:val="22"/>
          <w:szCs w:val="22"/>
        </w:rPr>
        <w:t>mitigated,</w:t>
      </w:r>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961C0">
        <w:trPr>
          <w:trHeight w:val="746"/>
        </w:trPr>
        <w:tc>
          <w:tcPr>
            <w:tcW w:w="10207" w:type="dxa"/>
          </w:tcPr>
          <w:p w14:paraId="16BECD3D" w14:textId="1870049D" w:rsidR="00E91D60" w:rsidRPr="00D55F17" w:rsidRDefault="00D55F17" w:rsidP="00D55F17">
            <w:pPr>
              <w:autoSpaceDE w:val="0"/>
              <w:autoSpaceDN w:val="0"/>
              <w:adjustRightInd w:val="0"/>
              <w:rPr>
                <w:rFonts w:asciiTheme="minorHAnsi" w:hAnsiTheme="minorHAnsi" w:cstheme="minorHAnsi"/>
                <w:b/>
                <w:bCs/>
                <w:sz w:val="22"/>
                <w:szCs w:val="22"/>
              </w:rPr>
            </w:pPr>
            <w:r w:rsidRPr="00D55F17">
              <w:rPr>
                <w:rFonts w:asciiTheme="minorHAnsi" w:hAnsiTheme="minorHAnsi" w:cstheme="minorHAnsi"/>
                <w:b/>
                <w:bCs/>
                <w:sz w:val="22"/>
                <w:szCs w:val="22"/>
              </w:rPr>
              <w:t>No major impacts so mitigation not required though formal</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consultation did take place.</w:t>
            </w: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961C0">
        <w:trPr>
          <w:trHeight w:val="819"/>
        </w:trPr>
        <w:tc>
          <w:tcPr>
            <w:tcW w:w="10207" w:type="dxa"/>
          </w:tcPr>
          <w:p w14:paraId="7BD22C95" w14:textId="1C6DC644" w:rsidR="00D40EEE" w:rsidRPr="00D55F17" w:rsidRDefault="00D55F17" w:rsidP="00E43D7A">
            <w:pPr>
              <w:autoSpaceDE w:val="0"/>
              <w:autoSpaceDN w:val="0"/>
              <w:adjustRightInd w:val="0"/>
              <w:rPr>
                <w:rFonts w:asciiTheme="minorHAnsi" w:hAnsiTheme="minorHAnsi" w:cstheme="minorHAnsi"/>
                <w:b/>
                <w:bCs/>
                <w:sz w:val="22"/>
                <w:szCs w:val="22"/>
              </w:rPr>
            </w:pPr>
            <w:r w:rsidRPr="00D55F17">
              <w:rPr>
                <w:rFonts w:asciiTheme="minorHAnsi" w:hAnsiTheme="minorHAnsi" w:cstheme="minorHAnsi"/>
                <w:b/>
                <w:bCs/>
                <w:sz w:val="22"/>
                <w:szCs w:val="22"/>
              </w:rPr>
              <w:t>Not applicable</w:t>
            </w:r>
            <w:r w:rsidR="00F3267A">
              <w:rPr>
                <w:rFonts w:asciiTheme="minorHAnsi" w:hAnsiTheme="minorHAnsi" w:cstheme="minorHAnsi"/>
                <w:b/>
                <w:bCs/>
                <w:sz w:val="22"/>
                <w:szCs w:val="22"/>
              </w:rPr>
              <w:t xml:space="preserve"> </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w:t>
      </w:r>
      <w:r w:rsidRPr="00E46078">
        <w:rPr>
          <w:rFonts w:asciiTheme="minorHAnsi" w:hAnsiTheme="minorHAnsi" w:cstheme="minorHAnsi"/>
          <w:sz w:val="22"/>
          <w:szCs w:val="22"/>
        </w:rPr>
        <w:lastRenderedPageBreak/>
        <w:t>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1192B844"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r w:rsidR="00F170D1" w:rsidRPr="00E46078">
        <w:rPr>
          <w:rFonts w:asciiTheme="minorHAnsi" w:hAnsiTheme="minorHAnsi" w:cstheme="minorHAnsi"/>
          <w:sz w:val="22"/>
          <w:szCs w:val="22"/>
        </w:rPr>
        <w:t>changed,</w:t>
      </w:r>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961C0">
        <w:trPr>
          <w:trHeight w:val="787"/>
        </w:trPr>
        <w:tc>
          <w:tcPr>
            <w:tcW w:w="10207" w:type="dxa"/>
          </w:tcPr>
          <w:p w14:paraId="701C59D3" w14:textId="523D1876" w:rsidR="00D40EEE" w:rsidRPr="00D55F17" w:rsidRDefault="00D55F17" w:rsidP="00E43D7A">
            <w:pPr>
              <w:autoSpaceDE w:val="0"/>
              <w:autoSpaceDN w:val="0"/>
              <w:adjustRightInd w:val="0"/>
              <w:rPr>
                <w:rFonts w:asciiTheme="minorHAnsi" w:hAnsiTheme="minorHAnsi" w:cstheme="minorHAnsi"/>
                <w:b/>
                <w:bCs/>
                <w:sz w:val="22"/>
                <w:szCs w:val="22"/>
              </w:rPr>
            </w:pPr>
            <w:r w:rsidRPr="00D55F17">
              <w:rPr>
                <w:rFonts w:asciiTheme="minorHAnsi" w:hAnsiTheme="minorHAnsi" w:cstheme="minorHAnsi"/>
                <w:b/>
                <w:bCs/>
                <w:sz w:val="22"/>
                <w:szCs w:val="22"/>
              </w:rPr>
              <w:t>Minor impacts are all positive</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15862A3E" w:rsidR="00D62F3E" w:rsidRPr="00E46078" w:rsidRDefault="00D55F17"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1 - Lowest Priority</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019DD494" w:rsidR="00D62F3E" w:rsidRPr="00E46078" w:rsidRDefault="00D55F17"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1 - Lowest Priority</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198BF93A" w:rsidR="00D62F3E" w:rsidRPr="00E46078" w:rsidRDefault="00D55F17"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2 - Medium Priority</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4D143F1A" w:rsidR="00D62F3E" w:rsidRPr="00E46078" w:rsidRDefault="00D55F17"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2 - Medium Priority</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44B3C2EC" w:rsidR="00DB77BD"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p w14:paraId="3F49B6BE" w14:textId="77777777" w:rsidR="00F170D1" w:rsidRPr="00E46078" w:rsidRDefault="00F170D1" w:rsidP="008F197A">
      <w:pPr>
        <w:pStyle w:val="BodyTextIndent2"/>
        <w:ind w:left="0" w:firstLine="0"/>
        <w:jc w:val="both"/>
        <w:rPr>
          <w:rFonts w:asciiTheme="minorHAnsi" w:hAnsiTheme="minorHAnsi" w:cstheme="minorHAnsi"/>
          <w:color w:val="FF0000"/>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2EDE92B7" w14:textId="77777777" w:rsidR="00DB77BD" w:rsidRDefault="00D55F17" w:rsidP="00F170D1">
            <w:pPr>
              <w:autoSpaceDE w:val="0"/>
              <w:autoSpaceDN w:val="0"/>
              <w:adjustRightInd w:val="0"/>
              <w:rPr>
                <w:rFonts w:asciiTheme="minorHAnsi" w:hAnsiTheme="minorHAnsi" w:cstheme="minorHAnsi"/>
                <w:b/>
                <w:sz w:val="22"/>
                <w:szCs w:val="22"/>
              </w:rPr>
            </w:pPr>
            <w:r w:rsidRPr="00D55F17">
              <w:rPr>
                <w:rFonts w:asciiTheme="minorHAnsi" w:hAnsiTheme="minorHAnsi" w:cstheme="minorHAnsi"/>
                <w:b/>
                <w:sz w:val="22"/>
                <w:szCs w:val="22"/>
              </w:rPr>
              <w:t>General spending priorities plus Department for Infrastructure Belfast Rapid</w:t>
            </w:r>
            <w:r w:rsidR="00F3267A">
              <w:rPr>
                <w:rFonts w:asciiTheme="minorHAnsi" w:hAnsiTheme="minorHAnsi" w:cstheme="minorHAnsi"/>
                <w:b/>
                <w:sz w:val="22"/>
                <w:szCs w:val="22"/>
              </w:rPr>
              <w:t xml:space="preserve"> </w:t>
            </w:r>
            <w:r w:rsidRPr="00D55F17">
              <w:rPr>
                <w:rFonts w:asciiTheme="minorHAnsi" w:hAnsiTheme="minorHAnsi" w:cstheme="minorHAnsi"/>
                <w:b/>
                <w:sz w:val="22"/>
                <w:szCs w:val="22"/>
              </w:rPr>
              <w:t>Transit project.</w:t>
            </w:r>
          </w:p>
          <w:p w14:paraId="0C39ED68" w14:textId="1343E616" w:rsidR="00E961C0" w:rsidRPr="00E46078" w:rsidRDefault="00E961C0" w:rsidP="00F170D1">
            <w:pPr>
              <w:autoSpaceDE w:val="0"/>
              <w:autoSpaceDN w:val="0"/>
              <w:adjustRightInd w:val="0"/>
              <w:rPr>
                <w:rFonts w:asciiTheme="minorHAnsi" w:hAnsiTheme="minorHAnsi" w:cstheme="minorHAnsi"/>
                <w:b/>
                <w:sz w:val="22"/>
                <w:szCs w:val="22"/>
              </w:rPr>
            </w:pPr>
          </w:p>
        </w:tc>
      </w:tr>
    </w:tbl>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5C89CA43"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783FAC5C" w14:textId="77777777" w:rsidR="00E961C0" w:rsidRDefault="00D55F17" w:rsidP="00042AA5">
            <w:pPr>
              <w:autoSpaceDE w:val="0"/>
              <w:autoSpaceDN w:val="0"/>
              <w:adjustRightInd w:val="0"/>
              <w:jc w:val="both"/>
              <w:rPr>
                <w:rFonts w:asciiTheme="minorHAnsi" w:hAnsiTheme="minorHAnsi" w:cstheme="minorHAnsi"/>
                <w:b/>
                <w:bCs/>
                <w:sz w:val="22"/>
                <w:szCs w:val="22"/>
              </w:rPr>
            </w:pPr>
            <w:r w:rsidRPr="00D55F17">
              <w:rPr>
                <w:rFonts w:asciiTheme="minorHAnsi" w:hAnsiTheme="minorHAnsi" w:cstheme="minorHAnsi"/>
                <w:b/>
                <w:bCs/>
                <w:sz w:val="22"/>
                <w:szCs w:val="22"/>
              </w:rPr>
              <w:t>As part of on-going work in relation to Translink’s Future Ticketing System</w:t>
            </w:r>
            <w:r w:rsidR="00E961C0">
              <w:rPr>
                <w:rFonts w:asciiTheme="minorHAnsi" w:hAnsiTheme="minorHAnsi" w:cstheme="minorHAnsi"/>
                <w:b/>
                <w:bCs/>
                <w:sz w:val="22"/>
                <w:szCs w:val="22"/>
              </w:rPr>
              <w:t>,</w:t>
            </w:r>
            <w:r w:rsidRPr="00D55F17">
              <w:rPr>
                <w:rFonts w:asciiTheme="minorHAnsi" w:hAnsiTheme="minorHAnsi" w:cstheme="minorHAnsi"/>
                <w:b/>
                <w:bCs/>
                <w:sz w:val="22"/>
                <w:szCs w:val="22"/>
              </w:rPr>
              <w:t xml:space="preserve"> </w:t>
            </w:r>
            <w:r w:rsidR="00E961C0">
              <w:rPr>
                <w:rFonts w:asciiTheme="minorHAnsi" w:hAnsiTheme="minorHAnsi" w:cstheme="minorHAnsi"/>
                <w:b/>
                <w:bCs/>
                <w:sz w:val="22"/>
                <w:szCs w:val="22"/>
              </w:rPr>
              <w:t xml:space="preserve">there is ongoing </w:t>
            </w:r>
            <w:r w:rsidRPr="00D55F17">
              <w:rPr>
                <w:rFonts w:asciiTheme="minorHAnsi" w:hAnsiTheme="minorHAnsi" w:cstheme="minorHAnsi"/>
                <w:b/>
                <w:bCs/>
                <w:sz w:val="22"/>
                <w:szCs w:val="22"/>
              </w:rPr>
              <w:t xml:space="preserve">engagement and consultation with </w:t>
            </w:r>
            <w:r w:rsidR="00E961C0">
              <w:rPr>
                <w:rFonts w:asciiTheme="minorHAnsi" w:hAnsiTheme="minorHAnsi" w:cstheme="minorHAnsi"/>
                <w:b/>
                <w:bCs/>
                <w:sz w:val="22"/>
                <w:szCs w:val="22"/>
              </w:rPr>
              <w:t xml:space="preserve">people from </w:t>
            </w:r>
            <w:r w:rsidRPr="00D55F17">
              <w:rPr>
                <w:rFonts w:asciiTheme="minorHAnsi" w:hAnsiTheme="minorHAnsi" w:cstheme="minorHAnsi"/>
                <w:b/>
                <w:bCs/>
                <w:sz w:val="22"/>
                <w:szCs w:val="22"/>
              </w:rPr>
              <w:t xml:space="preserve">key groups such as </w:t>
            </w:r>
            <w:r w:rsidR="00E961C0">
              <w:rPr>
                <w:rFonts w:asciiTheme="minorHAnsi" w:hAnsiTheme="minorHAnsi" w:cstheme="minorHAnsi"/>
                <w:b/>
                <w:bCs/>
                <w:sz w:val="22"/>
                <w:szCs w:val="22"/>
              </w:rPr>
              <w:t xml:space="preserve">those </w:t>
            </w:r>
            <w:r w:rsidRPr="00D55F17">
              <w:rPr>
                <w:rFonts w:asciiTheme="minorHAnsi" w:hAnsiTheme="minorHAnsi" w:cstheme="minorHAnsi"/>
                <w:b/>
                <w:bCs/>
                <w:sz w:val="22"/>
                <w:szCs w:val="22"/>
              </w:rPr>
              <w:t>with a disability,</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older people, younger people etc.</w:t>
            </w:r>
            <w:r w:rsidR="00F3267A">
              <w:rPr>
                <w:rFonts w:asciiTheme="minorHAnsi" w:hAnsiTheme="minorHAnsi" w:cstheme="minorHAnsi"/>
                <w:b/>
                <w:bCs/>
                <w:sz w:val="22"/>
                <w:szCs w:val="22"/>
              </w:rPr>
              <w:t xml:space="preserve"> </w:t>
            </w:r>
          </w:p>
          <w:p w14:paraId="2E0EB888" w14:textId="77777777" w:rsidR="00E961C0" w:rsidRDefault="00E961C0" w:rsidP="00042AA5">
            <w:pPr>
              <w:autoSpaceDE w:val="0"/>
              <w:autoSpaceDN w:val="0"/>
              <w:adjustRightInd w:val="0"/>
              <w:jc w:val="both"/>
              <w:rPr>
                <w:rFonts w:asciiTheme="minorHAnsi" w:hAnsiTheme="minorHAnsi" w:cstheme="minorHAnsi"/>
                <w:b/>
                <w:bCs/>
                <w:sz w:val="22"/>
                <w:szCs w:val="22"/>
              </w:rPr>
            </w:pPr>
          </w:p>
          <w:p w14:paraId="311DEE6B" w14:textId="77777777" w:rsidR="00E961C0" w:rsidRDefault="00D55F17" w:rsidP="00042AA5">
            <w:pPr>
              <w:autoSpaceDE w:val="0"/>
              <w:autoSpaceDN w:val="0"/>
              <w:adjustRightInd w:val="0"/>
              <w:jc w:val="both"/>
              <w:rPr>
                <w:rFonts w:asciiTheme="minorHAnsi" w:hAnsiTheme="minorHAnsi" w:cstheme="minorHAnsi"/>
                <w:b/>
                <w:bCs/>
                <w:sz w:val="22"/>
                <w:szCs w:val="22"/>
              </w:rPr>
            </w:pPr>
            <w:r w:rsidRPr="00D55F17">
              <w:rPr>
                <w:rFonts w:asciiTheme="minorHAnsi" w:hAnsiTheme="minorHAnsi" w:cstheme="minorHAnsi"/>
                <w:b/>
                <w:bCs/>
                <w:sz w:val="22"/>
                <w:szCs w:val="22"/>
              </w:rPr>
              <w:t>Both IMTAC and Translink’s Future Ticketing System Project team have</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identified continued engagement as a priority over the time ahead and as the</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need arises to consult and ascertain views before finalising various aspects of</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Translink’s Future Ticketing System set-up.</w:t>
            </w:r>
            <w:r w:rsidR="00F3267A">
              <w:rPr>
                <w:rFonts w:asciiTheme="minorHAnsi" w:hAnsiTheme="minorHAnsi" w:cstheme="minorHAnsi"/>
                <w:b/>
                <w:bCs/>
                <w:sz w:val="22"/>
                <w:szCs w:val="22"/>
              </w:rPr>
              <w:t xml:space="preserve"> </w:t>
            </w:r>
          </w:p>
          <w:p w14:paraId="77208A0A" w14:textId="77777777" w:rsidR="00E961C0" w:rsidRDefault="00E961C0" w:rsidP="00042AA5">
            <w:pPr>
              <w:autoSpaceDE w:val="0"/>
              <w:autoSpaceDN w:val="0"/>
              <w:adjustRightInd w:val="0"/>
              <w:jc w:val="both"/>
              <w:rPr>
                <w:rFonts w:asciiTheme="minorHAnsi" w:hAnsiTheme="minorHAnsi" w:cstheme="minorHAnsi"/>
                <w:b/>
                <w:bCs/>
                <w:sz w:val="22"/>
                <w:szCs w:val="22"/>
              </w:rPr>
            </w:pPr>
          </w:p>
          <w:p w14:paraId="62DC4277" w14:textId="4B71D312" w:rsidR="00937025" w:rsidRPr="00E46078" w:rsidRDefault="00D55F17" w:rsidP="00042AA5">
            <w:pPr>
              <w:autoSpaceDE w:val="0"/>
              <w:autoSpaceDN w:val="0"/>
              <w:adjustRightInd w:val="0"/>
              <w:jc w:val="both"/>
              <w:rPr>
                <w:rFonts w:asciiTheme="minorHAnsi" w:hAnsiTheme="minorHAnsi" w:cstheme="minorHAnsi"/>
                <w:sz w:val="22"/>
                <w:szCs w:val="22"/>
              </w:rPr>
            </w:pPr>
            <w:r w:rsidRPr="00D55F17">
              <w:rPr>
                <w:rFonts w:asciiTheme="minorHAnsi" w:hAnsiTheme="minorHAnsi" w:cstheme="minorHAnsi"/>
                <w:b/>
                <w:bCs/>
                <w:sz w:val="22"/>
                <w:szCs w:val="22"/>
              </w:rPr>
              <w:t xml:space="preserve">Full reports </w:t>
            </w:r>
            <w:r w:rsidR="00E961C0">
              <w:rPr>
                <w:rFonts w:asciiTheme="minorHAnsi" w:hAnsiTheme="minorHAnsi" w:cstheme="minorHAnsi"/>
                <w:b/>
                <w:bCs/>
                <w:sz w:val="22"/>
                <w:szCs w:val="22"/>
              </w:rPr>
              <w:t xml:space="preserve">are </w:t>
            </w:r>
            <w:r w:rsidRPr="00D55F17">
              <w:rPr>
                <w:rFonts w:asciiTheme="minorHAnsi" w:hAnsiTheme="minorHAnsi" w:cstheme="minorHAnsi"/>
                <w:b/>
                <w:bCs/>
                <w:sz w:val="22"/>
                <w:szCs w:val="22"/>
              </w:rPr>
              <w:t>furnished to the Project Board concerning key matters</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 xml:space="preserve">relating to this document </w:t>
            </w:r>
            <w:r w:rsidR="00F170D1" w:rsidRPr="00D55F17">
              <w:rPr>
                <w:rFonts w:asciiTheme="minorHAnsi" w:hAnsiTheme="minorHAnsi" w:cstheme="minorHAnsi"/>
                <w:b/>
                <w:bCs/>
                <w:sz w:val="22"/>
                <w:szCs w:val="22"/>
              </w:rPr>
              <w:t>e.g.,</w:t>
            </w:r>
            <w:r w:rsidRPr="00D55F17">
              <w:rPr>
                <w:rFonts w:asciiTheme="minorHAnsi" w:hAnsiTheme="minorHAnsi" w:cstheme="minorHAnsi"/>
                <w:b/>
                <w:bCs/>
                <w:sz w:val="22"/>
                <w:szCs w:val="22"/>
              </w:rPr>
              <w:t xml:space="preserve"> Accessibility Requirements compliance,</w:t>
            </w:r>
            <w:r w:rsidR="00F3267A">
              <w:rPr>
                <w:rFonts w:asciiTheme="minorHAnsi" w:hAnsiTheme="minorHAnsi" w:cstheme="minorHAnsi"/>
                <w:b/>
                <w:bCs/>
                <w:sz w:val="22"/>
                <w:szCs w:val="22"/>
              </w:rPr>
              <w:t xml:space="preserve"> </w:t>
            </w:r>
            <w:r w:rsidRPr="00D55F17">
              <w:rPr>
                <w:rFonts w:asciiTheme="minorHAnsi" w:hAnsiTheme="minorHAnsi" w:cstheme="minorHAnsi"/>
                <w:b/>
                <w:bCs/>
                <w:sz w:val="22"/>
                <w:szCs w:val="22"/>
              </w:rPr>
              <w:t>engagement with Young People and will continue to be authored and circulated.</w:t>
            </w: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5C702C9C" w:rsidR="00560A3A" w:rsidRPr="00E46078" w:rsidRDefault="00D55F17" w:rsidP="00390DDC">
            <w:pPr>
              <w:spacing w:before="120" w:after="120"/>
              <w:rPr>
                <w:rFonts w:asciiTheme="minorHAnsi" w:hAnsiTheme="minorHAnsi" w:cstheme="minorHAnsi"/>
                <w:b/>
                <w:sz w:val="22"/>
                <w:szCs w:val="22"/>
              </w:rPr>
            </w:pPr>
            <w:r>
              <w:rPr>
                <w:rFonts w:asciiTheme="minorHAnsi" w:hAnsiTheme="minorHAnsi" w:cstheme="minorHAnsi"/>
                <w:b/>
                <w:sz w:val="22"/>
                <w:szCs w:val="22"/>
              </w:rPr>
              <w:t>Translink Future Ticketing System Project</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566C3862" w:rsidR="00560A3A" w:rsidRPr="00E46078" w:rsidRDefault="00D55F17" w:rsidP="00390DDC">
            <w:pPr>
              <w:spacing w:before="120" w:after="120"/>
              <w:rPr>
                <w:rFonts w:asciiTheme="minorHAnsi" w:hAnsiTheme="minorHAnsi" w:cstheme="minorHAnsi"/>
                <w:b/>
                <w:sz w:val="22"/>
                <w:szCs w:val="22"/>
              </w:rPr>
            </w:pPr>
            <w:r>
              <w:rPr>
                <w:rFonts w:asciiTheme="minorHAnsi" w:hAnsiTheme="minorHAnsi" w:cstheme="minorHAnsi"/>
                <w:b/>
                <w:sz w:val="22"/>
                <w:szCs w:val="22"/>
              </w:rPr>
              <w:t>2</w:t>
            </w: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40FCDE5B" w14:textId="77777777" w:rsidR="009E6434"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 xml:space="preserve">Gareth Watson </w:t>
            </w:r>
          </w:p>
          <w:p w14:paraId="19733B1A" w14:textId="2471CB64" w:rsidR="00D55F17" w:rsidRPr="00E46078"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Gary Mawhinney</w:t>
            </w:r>
          </w:p>
        </w:tc>
        <w:tc>
          <w:tcPr>
            <w:tcW w:w="3828" w:type="dxa"/>
          </w:tcPr>
          <w:p w14:paraId="2110F871" w14:textId="77777777" w:rsidR="009E6434"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TFTS Project Manager</w:t>
            </w:r>
          </w:p>
          <w:p w14:paraId="74AF18A1" w14:textId="3B3DB867" w:rsidR="00D55F17" w:rsidRPr="00E46078"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Business Change Manager - ABT</w:t>
            </w:r>
          </w:p>
        </w:tc>
        <w:tc>
          <w:tcPr>
            <w:tcW w:w="2126" w:type="dxa"/>
          </w:tcPr>
          <w:p w14:paraId="7C50BD90"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2FC5E557" w14:textId="77777777" w:rsidR="009E6434"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13/12/2022</w:t>
            </w:r>
          </w:p>
          <w:p w14:paraId="40853EDD" w14:textId="672265A3" w:rsidR="00D55F17" w:rsidRPr="00E46078"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13/12/2022</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74D336FF" w:rsidR="009E6434" w:rsidRPr="00E46078"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William McGookin</w:t>
            </w:r>
          </w:p>
        </w:tc>
        <w:tc>
          <w:tcPr>
            <w:tcW w:w="3828" w:type="dxa"/>
          </w:tcPr>
          <w:p w14:paraId="636C63E4" w14:textId="7E4F86EB" w:rsidR="009E6434" w:rsidRPr="00E46078"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Head of Ticketing Technology</w:t>
            </w:r>
          </w:p>
        </w:tc>
        <w:tc>
          <w:tcPr>
            <w:tcW w:w="2126" w:type="dxa"/>
          </w:tcPr>
          <w:p w14:paraId="50410FD2"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6B08DE01" w14:textId="35A3ED16" w:rsidR="009E6434" w:rsidRPr="00E46078" w:rsidRDefault="00D55F17" w:rsidP="009E6434">
            <w:pPr>
              <w:spacing w:before="120" w:after="120"/>
              <w:rPr>
                <w:rFonts w:asciiTheme="minorHAnsi" w:hAnsiTheme="minorHAnsi" w:cstheme="minorHAnsi"/>
                <w:sz w:val="22"/>
                <w:szCs w:val="22"/>
              </w:rPr>
            </w:pPr>
            <w:r>
              <w:rPr>
                <w:rFonts w:asciiTheme="minorHAnsi" w:hAnsiTheme="minorHAnsi" w:cstheme="minorHAnsi"/>
                <w:sz w:val="22"/>
                <w:szCs w:val="22"/>
              </w:rPr>
              <w:t>19/12/2022</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A8D1DB5" w:rsidR="000B0B1F" w:rsidRDefault="000B0B1F" w:rsidP="00E91D60">
      <w:pPr>
        <w:rPr>
          <w:rFonts w:asciiTheme="minorHAnsi" w:hAnsiTheme="minorHAnsi" w:cstheme="minorHAnsi"/>
          <w:sz w:val="22"/>
          <w:szCs w:val="22"/>
        </w:rPr>
      </w:pPr>
    </w:p>
    <w:p w14:paraId="72B986F0" w14:textId="527A8B64" w:rsidR="00042AA5" w:rsidRDefault="00042AA5" w:rsidP="00E91D60">
      <w:pPr>
        <w:rPr>
          <w:rFonts w:asciiTheme="minorHAnsi" w:hAnsiTheme="minorHAnsi" w:cstheme="minorHAnsi"/>
          <w:sz w:val="22"/>
          <w:szCs w:val="22"/>
        </w:rPr>
      </w:pPr>
    </w:p>
    <w:p w14:paraId="7945DB3F" w14:textId="4D4476E5" w:rsidR="000B0B1F" w:rsidRPr="00E46078" w:rsidRDefault="00D55F17" w:rsidP="000B0B1F">
      <w:pPr>
        <w:rPr>
          <w:rFonts w:asciiTheme="minorHAnsi" w:hAnsiTheme="minorHAnsi" w:cstheme="minorHAnsi"/>
          <w:b/>
          <w:bCs/>
          <w:sz w:val="22"/>
          <w:szCs w:val="22"/>
          <w:u w:val="single"/>
        </w:rPr>
      </w:pPr>
      <w:bookmarkStart w:id="5" w:name="Appendix1"/>
      <w:r>
        <w:rPr>
          <w:rFonts w:asciiTheme="minorHAnsi" w:hAnsiTheme="minorHAnsi" w:cstheme="minorHAnsi"/>
          <w:b/>
          <w:bCs/>
          <w:sz w:val="22"/>
          <w:szCs w:val="22"/>
          <w:u w:val="single"/>
        </w:rPr>
        <w:lastRenderedPageBreak/>
        <w:t>A</w:t>
      </w:r>
      <w:r w:rsidR="000B0B1F" w:rsidRPr="00E46078">
        <w:rPr>
          <w:rFonts w:asciiTheme="minorHAnsi" w:hAnsiTheme="minorHAnsi" w:cstheme="minorHAnsi"/>
          <w:b/>
          <w:bCs/>
          <w:sz w:val="22"/>
          <w:szCs w:val="22"/>
          <w:u w:val="single"/>
        </w:rPr>
        <w:t>PPENDIX 1</w:t>
      </w:r>
    </w:p>
    <w:bookmarkEnd w:id="5"/>
    <w:p w14:paraId="74686D51" w14:textId="52835056"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913A5B"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913A5B"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913A5B"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913A5B"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913A5B"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2"/>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08CF" w14:textId="77777777" w:rsidR="00677D16" w:rsidRDefault="00677D16">
      <w:r>
        <w:separator/>
      </w:r>
    </w:p>
  </w:endnote>
  <w:endnote w:type="continuationSeparator" w:id="0">
    <w:p w14:paraId="7B54B62B" w14:textId="77777777" w:rsidR="00677D16" w:rsidRDefault="0067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E27C" w14:textId="77777777" w:rsidR="00677D16" w:rsidRDefault="00677D16">
      <w:r>
        <w:separator/>
      </w:r>
    </w:p>
  </w:footnote>
  <w:footnote w:type="continuationSeparator" w:id="0">
    <w:p w14:paraId="34910A2E" w14:textId="77777777" w:rsidR="00677D16" w:rsidRDefault="0067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72F7769A"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913A5B">
      <w:rPr>
        <w:rFonts w:asciiTheme="minorHAnsi" w:hAnsiTheme="minorHAnsi" w:cstheme="minorHAnsi"/>
        <w:color w:val="808080" w:themeColor="background1" w:themeShade="80"/>
        <w:sz w:val="20"/>
      </w:rPr>
      <w:t>TFTS Project</w:t>
    </w:r>
  </w:p>
  <w:p w14:paraId="3B9E13A8" w14:textId="019E4B7F"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913A5B">
      <w:rPr>
        <w:rFonts w:asciiTheme="minorHAnsi" w:hAnsiTheme="minorHAnsi" w:cstheme="minorHAnsi"/>
        <w:color w:val="808080" w:themeColor="background1" w:themeShade="80"/>
        <w:sz w:val="20"/>
      </w:rPr>
      <w:t xml:space="preserve"> January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B7606"/>
    <w:multiLevelType w:val="hybridMultilevel"/>
    <w:tmpl w:val="10E2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31396"/>
    <w:multiLevelType w:val="hybridMultilevel"/>
    <w:tmpl w:val="2814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5965234">
    <w:abstractNumId w:val="15"/>
  </w:num>
  <w:num w:numId="2" w16cid:durableId="2080864076">
    <w:abstractNumId w:val="16"/>
  </w:num>
  <w:num w:numId="3" w16cid:durableId="76370801">
    <w:abstractNumId w:val="11"/>
  </w:num>
  <w:num w:numId="4" w16cid:durableId="1430543839">
    <w:abstractNumId w:val="7"/>
  </w:num>
  <w:num w:numId="5" w16cid:durableId="1035934675">
    <w:abstractNumId w:val="14"/>
  </w:num>
  <w:num w:numId="6" w16cid:durableId="903878669">
    <w:abstractNumId w:val="0"/>
  </w:num>
  <w:num w:numId="7" w16cid:durableId="1918008155">
    <w:abstractNumId w:val="6"/>
  </w:num>
  <w:num w:numId="8" w16cid:durableId="1655842058">
    <w:abstractNumId w:val="3"/>
  </w:num>
  <w:num w:numId="9" w16cid:durableId="1254048138">
    <w:abstractNumId w:val="2"/>
  </w:num>
  <w:num w:numId="10" w16cid:durableId="284049280">
    <w:abstractNumId w:val="9"/>
  </w:num>
  <w:num w:numId="11" w16cid:durableId="254020970">
    <w:abstractNumId w:val="8"/>
  </w:num>
  <w:num w:numId="12" w16cid:durableId="417017783">
    <w:abstractNumId w:val="5"/>
  </w:num>
  <w:num w:numId="13" w16cid:durableId="1796484316">
    <w:abstractNumId w:val="1"/>
  </w:num>
  <w:num w:numId="14" w16cid:durableId="691614863">
    <w:abstractNumId w:val="13"/>
  </w:num>
  <w:num w:numId="15" w16cid:durableId="1744256819">
    <w:abstractNumId w:val="12"/>
  </w:num>
  <w:num w:numId="16" w16cid:durableId="405415684">
    <w:abstractNumId w:val="4"/>
  </w:num>
  <w:num w:numId="17" w16cid:durableId="1581795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42AA5"/>
    <w:rsid w:val="000562B1"/>
    <w:rsid w:val="00086CAA"/>
    <w:rsid w:val="00087863"/>
    <w:rsid w:val="000A32DE"/>
    <w:rsid w:val="000B0B1F"/>
    <w:rsid w:val="000C0D69"/>
    <w:rsid w:val="000C1FAC"/>
    <w:rsid w:val="000C4987"/>
    <w:rsid w:val="000E0C7A"/>
    <w:rsid w:val="000E465F"/>
    <w:rsid w:val="000E70FB"/>
    <w:rsid w:val="000F3F86"/>
    <w:rsid w:val="001238AD"/>
    <w:rsid w:val="00130B71"/>
    <w:rsid w:val="00133338"/>
    <w:rsid w:val="0013361E"/>
    <w:rsid w:val="00172896"/>
    <w:rsid w:val="00192EA1"/>
    <w:rsid w:val="001C45D0"/>
    <w:rsid w:val="001C6CAD"/>
    <w:rsid w:val="001D0073"/>
    <w:rsid w:val="001E2F71"/>
    <w:rsid w:val="001E40DD"/>
    <w:rsid w:val="001F79DA"/>
    <w:rsid w:val="00204118"/>
    <w:rsid w:val="002067D7"/>
    <w:rsid w:val="00224D2C"/>
    <w:rsid w:val="00232A4D"/>
    <w:rsid w:val="00242056"/>
    <w:rsid w:val="00245374"/>
    <w:rsid w:val="00251A0C"/>
    <w:rsid w:val="00264766"/>
    <w:rsid w:val="002842FC"/>
    <w:rsid w:val="002A748F"/>
    <w:rsid w:val="002B6CFF"/>
    <w:rsid w:val="002C3613"/>
    <w:rsid w:val="002F573E"/>
    <w:rsid w:val="00302F29"/>
    <w:rsid w:val="003136A0"/>
    <w:rsid w:val="003203B7"/>
    <w:rsid w:val="00323E2C"/>
    <w:rsid w:val="00344776"/>
    <w:rsid w:val="00350B29"/>
    <w:rsid w:val="00355CA2"/>
    <w:rsid w:val="00364993"/>
    <w:rsid w:val="0037685B"/>
    <w:rsid w:val="00377651"/>
    <w:rsid w:val="00380760"/>
    <w:rsid w:val="00390DDC"/>
    <w:rsid w:val="003A03FB"/>
    <w:rsid w:val="003B22B6"/>
    <w:rsid w:val="003C7063"/>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763D0"/>
    <w:rsid w:val="005828D8"/>
    <w:rsid w:val="00587796"/>
    <w:rsid w:val="00592981"/>
    <w:rsid w:val="00592998"/>
    <w:rsid w:val="00596809"/>
    <w:rsid w:val="00596AAF"/>
    <w:rsid w:val="005A2BB0"/>
    <w:rsid w:val="005B64BE"/>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77D16"/>
    <w:rsid w:val="0068076C"/>
    <w:rsid w:val="006A178A"/>
    <w:rsid w:val="006A5832"/>
    <w:rsid w:val="006C197F"/>
    <w:rsid w:val="006C36D6"/>
    <w:rsid w:val="006C7F84"/>
    <w:rsid w:val="006D3D9C"/>
    <w:rsid w:val="006E4F14"/>
    <w:rsid w:val="006E5B7B"/>
    <w:rsid w:val="006F5C7B"/>
    <w:rsid w:val="0071305C"/>
    <w:rsid w:val="00727F3A"/>
    <w:rsid w:val="0073123B"/>
    <w:rsid w:val="00752AC7"/>
    <w:rsid w:val="00762FAF"/>
    <w:rsid w:val="00766EB5"/>
    <w:rsid w:val="0077015B"/>
    <w:rsid w:val="00784625"/>
    <w:rsid w:val="007856CF"/>
    <w:rsid w:val="007910B9"/>
    <w:rsid w:val="007A35CC"/>
    <w:rsid w:val="007C432B"/>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13A5B"/>
    <w:rsid w:val="009215F3"/>
    <w:rsid w:val="00921722"/>
    <w:rsid w:val="00923A71"/>
    <w:rsid w:val="0093334B"/>
    <w:rsid w:val="00937025"/>
    <w:rsid w:val="009437CA"/>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B6251"/>
    <w:rsid w:val="00AC2E06"/>
    <w:rsid w:val="00AE252E"/>
    <w:rsid w:val="00B05DFF"/>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62796"/>
    <w:rsid w:val="00C803FF"/>
    <w:rsid w:val="00C92C99"/>
    <w:rsid w:val="00CA53A3"/>
    <w:rsid w:val="00CB771D"/>
    <w:rsid w:val="00CE0E50"/>
    <w:rsid w:val="00D01120"/>
    <w:rsid w:val="00D0450D"/>
    <w:rsid w:val="00D11C1D"/>
    <w:rsid w:val="00D13DAF"/>
    <w:rsid w:val="00D32D9A"/>
    <w:rsid w:val="00D402EF"/>
    <w:rsid w:val="00D40EEE"/>
    <w:rsid w:val="00D4206A"/>
    <w:rsid w:val="00D43611"/>
    <w:rsid w:val="00D4612A"/>
    <w:rsid w:val="00D5201A"/>
    <w:rsid w:val="00D55F17"/>
    <w:rsid w:val="00D62F3E"/>
    <w:rsid w:val="00D77990"/>
    <w:rsid w:val="00D91B22"/>
    <w:rsid w:val="00D95539"/>
    <w:rsid w:val="00DA062C"/>
    <w:rsid w:val="00DA522F"/>
    <w:rsid w:val="00DB2A7C"/>
    <w:rsid w:val="00DB77BD"/>
    <w:rsid w:val="00DC29CA"/>
    <w:rsid w:val="00DC39DA"/>
    <w:rsid w:val="00DD763F"/>
    <w:rsid w:val="00DD78E3"/>
    <w:rsid w:val="00DE3D20"/>
    <w:rsid w:val="00DE6711"/>
    <w:rsid w:val="00E35F68"/>
    <w:rsid w:val="00E36217"/>
    <w:rsid w:val="00E379CE"/>
    <w:rsid w:val="00E40C86"/>
    <w:rsid w:val="00E4293F"/>
    <w:rsid w:val="00E43603"/>
    <w:rsid w:val="00E43912"/>
    <w:rsid w:val="00E43D7A"/>
    <w:rsid w:val="00E44FF0"/>
    <w:rsid w:val="00E46078"/>
    <w:rsid w:val="00E860F5"/>
    <w:rsid w:val="00E91D60"/>
    <w:rsid w:val="00E93B65"/>
    <w:rsid w:val="00E961C0"/>
    <w:rsid w:val="00EA2CF5"/>
    <w:rsid w:val="00EB102D"/>
    <w:rsid w:val="00EE2BD8"/>
    <w:rsid w:val="00EF2B9B"/>
    <w:rsid w:val="00EF3B46"/>
    <w:rsid w:val="00EF4737"/>
    <w:rsid w:val="00F02D0E"/>
    <w:rsid w:val="00F038DD"/>
    <w:rsid w:val="00F108BB"/>
    <w:rsid w:val="00F11857"/>
    <w:rsid w:val="00F1263C"/>
    <w:rsid w:val="00F12905"/>
    <w:rsid w:val="00F170D1"/>
    <w:rsid w:val="00F2443A"/>
    <w:rsid w:val="00F3267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character" w:styleId="SubtleEmphasis">
    <w:name w:val="Subtle Emphasis"/>
    <w:basedOn w:val="DefaultParagraphFont"/>
    <w:uiPriority w:val="19"/>
    <w:qFormat/>
    <w:rsid w:val="00130B71"/>
    <w:rPr>
      <w:i/>
      <w:iCs/>
      <w:color w:val="404040" w:themeColor="text1" w:themeTint="BF"/>
    </w:rPr>
  </w:style>
  <w:style w:type="paragraph" w:styleId="NoSpacing">
    <w:name w:val="No Spacing"/>
    <w:uiPriority w:val="1"/>
    <w:qFormat/>
    <w:rsid w:val="00130B7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07/relationships/hdphoto" Target="media/hdphoto3.wdp"/><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qualityni.org/ECNI/media/ECNI/Publications/Employers%20and%20Service%20Providers/S75GuideforPublicAuthoritiesApril2010.pdf" TargetMode="Externa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00317"/>
    <w:rsid w:val="00272A2E"/>
    <w:rsid w:val="002B60A0"/>
    <w:rsid w:val="003E53FD"/>
    <w:rsid w:val="004B664E"/>
    <w:rsid w:val="00824215"/>
    <w:rsid w:val="00DA4924"/>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1140824e8c447bf85366c9c56e2cdb5 xmlns="59f77ebb-8a7b-49e0-8dc5-4c608e23aa1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7cf0b715-b62b-46c6-99c2-5fa6624030ba</TermId>
        </TermInfo>
      </Terms>
    </e1140824e8c447bf85366c9c56e2cdb5>
    <Content_x0020_Category xmlns="59f77ebb-8a7b-49e0-8dc5-4c608e23aa1e">Dignity at Work</Content_x0020_Category>
    <f12ebe2835f54bcbadfcdebbd8554481 xmlns="59f77ebb-8a7b-49e0-8dc5-4c608e23aa1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22fac227-ff24-454e-b67b-69bb7cf14897</TermId>
        </TermInfo>
      </Terms>
    </f12ebe2835f54bcbadfcdebbd8554481>
    <TaxCatchAll xmlns="59f77ebb-8a7b-49e0-8dc5-4c608e23aa1e">
      <Value>7</Value>
      <Value>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72A5317D10DF46BB96C0E8348C9C86" ma:contentTypeVersion="12" ma:contentTypeDescription="Create a new document." ma:contentTypeScope="" ma:versionID="187a07100909e8070b2af28466e788e5">
  <xsd:schema xmlns:xsd="http://www.w3.org/2001/XMLSchema" xmlns:xs="http://www.w3.org/2001/XMLSchema" xmlns:p="http://schemas.microsoft.com/office/2006/metadata/properties" xmlns:ns2="59f77ebb-8a7b-49e0-8dc5-4c608e23aa1e" xmlns:ns3="6b79739f-629e-44c2-a3ab-b24e33053b13" xmlns:ns4="6cbb5042-3b63-4c30-befd-1798fdde6150" targetNamespace="http://schemas.microsoft.com/office/2006/metadata/properties" ma:root="true" ma:fieldsID="182098c36b1cd485e5fc766f223f6b3d" ns2:_="" ns3:_="" ns4:_="">
    <xsd:import namespace="59f77ebb-8a7b-49e0-8dc5-4c608e23aa1e"/>
    <xsd:import namespace="6b79739f-629e-44c2-a3ab-b24e33053b13"/>
    <xsd:import namespace="6cbb5042-3b63-4c30-befd-1798fdde6150"/>
    <xsd:element name="properties">
      <xsd:complexType>
        <xsd:sequence>
          <xsd:element name="documentManagement">
            <xsd:complexType>
              <xsd:all>
                <xsd:element ref="ns2:e1140824e8c447bf85366c9c56e2cdb5" minOccurs="0"/>
                <xsd:element ref="ns2:TaxCatchAll" minOccurs="0"/>
                <xsd:element ref="ns2:f12ebe2835f54bcbadfcdebbd8554481" minOccurs="0"/>
                <xsd:element ref="ns2:Content_x0020_Categor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e1140824e8c447bf85366c9c56e2cdb5" ma:index="9" nillable="true" ma:taxonomy="true" ma:internalName="e1140824e8c447bf85366c9c56e2cdb5" ma:taxonomyFieldName="Document_x0020_Type" ma:displayName="Document Type" ma:default="" ma:fieldId="{e1140824-e8c4-47bf-8536-6c9c56e2cdb5}" ma:sspId="58f82c57-368a-46c2-94dc-a9f567a39af1" ma:termSetId="1d9ef98c-7dc1-4570-aaca-b7202bc3b39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2d71f3-7a30-4ed4-b572-fc0e81e78b19}" ma:internalName="TaxCatchAll" ma:showField="CatchAllData" ma:web="6cbb5042-3b63-4c30-befd-1798fdde6150">
      <xsd:complexType>
        <xsd:complexContent>
          <xsd:extension base="dms:MultiChoiceLookup">
            <xsd:sequence>
              <xsd:element name="Value" type="dms:Lookup" maxOccurs="unbounded" minOccurs="0" nillable="true"/>
            </xsd:sequence>
          </xsd:extension>
        </xsd:complexContent>
      </xsd:complexType>
    </xsd:element>
    <xsd:element name="f12ebe2835f54bcbadfcdebbd8554481" ma:index="12" nillable="true" ma:taxonomy="true" ma:internalName="f12ebe2835f54bcbadfcdebbd8554481" ma:taxonomyFieldName="Division" ma:displayName="Division" ma:default="" ma:fieldId="{f12ebe28-35f5-4bcb-adfc-debbd8554481}" ma:sspId="58f82c57-368a-46c2-94dc-a9f567a39af1" ma:termSetId="0424f62d-e358-4e29-9c2a-7142ec8c82e3" ma:anchorId="00000000-0000-0000-0000-000000000000" ma:open="false" ma:isKeyword="false">
      <xsd:complexType>
        <xsd:sequence>
          <xsd:element ref="pc:Terms" minOccurs="0" maxOccurs="1"/>
        </xsd:sequence>
      </xsd:complexType>
    </xsd:element>
    <xsd:element name="Content_x0020_Category" ma:index="13" nillable="true" ma:displayName="Content Category" ma:format="Dropdown" ma:internalName="Content_x0020_Category">
      <xsd:simpleType>
        <xsd:restriction base="dms:Choice">
          <xsd:enumeration value="Absence and Attendance"/>
          <xsd:enumeration value="Career Break"/>
          <xsd:enumeration value="Contract Management"/>
          <xsd:enumeration value="COVID-19"/>
          <xsd:enumeration value="Child Protection"/>
          <xsd:enumeration value="Dignity at Work"/>
          <xsd:enumeration value="Disciplinary"/>
          <xsd:enumeration value="Employee Engagement"/>
          <xsd:enumeration value="Environmental"/>
          <xsd:enumeration value="Family Friendly"/>
          <xsd:enumeration value="Flexible Working"/>
          <xsd:enumeration value="Grievance/Complaint"/>
          <xsd:enumeration value="Health, Safety and Wellbeing"/>
          <xsd:enumeration value="HR Admin"/>
          <xsd:enumeration value="IHER"/>
          <xsd:enumeration value="Information Management"/>
          <xsd:enumeration value="Learning and Development"/>
          <xsd:enumeration value="New Staff"/>
          <xsd:enumeration value="Performance Management"/>
          <xsd:enumeration value="Procurement"/>
          <xsd:enumeration value="Reservists"/>
          <xsd:enumeration value="Retirement &amp; Pensions"/>
          <xsd:enumeration value="Termination"/>
          <xsd:enumeration value="Training"/>
          <xsd:enumeration value="Transfers"/>
        </xsd:restriction>
      </xsd:simpleType>
    </xsd:element>
  </xsd:schema>
  <xsd:schema xmlns:xsd="http://www.w3.org/2001/XMLSchema" xmlns:xs="http://www.w3.org/2001/XMLSchema" xmlns:dms="http://schemas.microsoft.com/office/2006/documentManagement/types" xmlns:pc="http://schemas.microsoft.com/office/infopath/2007/PartnerControls" targetNamespace="6b79739f-629e-44c2-a3ab-b24e33053b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b5042-3b63-4c30-befd-1798fdde61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s>
</ds:datastoreItem>
</file>

<file path=customXml/itemProps2.xml><?xml version="1.0" encoding="utf-8"?>
<ds:datastoreItem xmlns:ds="http://schemas.openxmlformats.org/officeDocument/2006/customXml" ds:itemID="{B8BF8371-EB45-44D7-BF52-8159CCFA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7ebb-8a7b-49e0-8dc5-4c608e23aa1e"/>
    <ds:schemaRef ds:uri="6b79739f-629e-44c2-a3ab-b24e33053b13"/>
    <ds:schemaRef ds:uri="6cbb5042-3b63-4c30-befd-1798fdde6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4606</Words>
  <Characters>27074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31617</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cp:lastPrinted>2022-12-13T14:29:00Z</cp:lastPrinted>
  <dcterms:created xsi:type="dcterms:W3CDTF">2023-05-03T14:32:00Z</dcterms:created>
  <dcterms:modified xsi:type="dcterms:W3CDTF">2023-05-03T14:32:00Z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0x010100AA72A5317D10DF46BB96C0E8348C9C86</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