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BFB47" w14:textId="7A5395A7" w:rsidR="000B0B1F" w:rsidRPr="000B0B1F" w:rsidRDefault="000B0B1F" w:rsidP="000B0B1F">
      <w:pPr>
        <w:jc w:val="center"/>
        <w:rPr>
          <w:rFonts w:cs="Arial"/>
          <w:b/>
          <w:sz w:val="22"/>
          <w:szCs w:val="22"/>
          <w:u w:val="single"/>
        </w:rPr>
      </w:pPr>
      <w:r w:rsidRPr="000B0B1F">
        <w:rPr>
          <w:rFonts w:cs="Arial"/>
          <w:b/>
          <w:sz w:val="22"/>
          <w:szCs w:val="22"/>
          <w:u w:val="single"/>
        </w:rPr>
        <w:t xml:space="preserve">Equality Screening </w:t>
      </w:r>
      <w:r>
        <w:rPr>
          <w:rFonts w:cs="Arial"/>
          <w:b/>
          <w:sz w:val="22"/>
          <w:szCs w:val="22"/>
          <w:u w:val="single"/>
        </w:rPr>
        <w:t>Form</w:t>
      </w:r>
    </w:p>
    <w:p w14:paraId="5C6176F8" w14:textId="0403854C" w:rsidR="00E91D60" w:rsidRPr="003B22B6" w:rsidRDefault="00E91D60" w:rsidP="00E91D60">
      <w:pPr>
        <w:rPr>
          <w:rFonts w:cs="Arial"/>
          <w:b/>
          <w:sz w:val="22"/>
          <w:szCs w:val="22"/>
        </w:rPr>
      </w:pPr>
    </w:p>
    <w:p w14:paraId="2ABA66F6" w14:textId="440781F8" w:rsidR="00192EA1" w:rsidRPr="00625162" w:rsidRDefault="00625162" w:rsidP="00E91D60">
      <w:pPr>
        <w:rPr>
          <w:rFonts w:cs="Arial"/>
          <w:b/>
          <w:sz w:val="22"/>
          <w:szCs w:val="22"/>
          <w:u w:val="single"/>
        </w:rPr>
      </w:pPr>
      <w:r w:rsidRPr="00625162">
        <w:rPr>
          <w:rFonts w:cs="Arial"/>
          <w:b/>
          <w:sz w:val="22"/>
          <w:szCs w:val="22"/>
          <w:u w:val="single"/>
        </w:rPr>
        <w:t>INTRODUCTION</w:t>
      </w:r>
    </w:p>
    <w:p w14:paraId="1156C6FF" w14:textId="20A632BC"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245374">
        <w:rPr>
          <w:rFonts w:ascii="Arial" w:hAnsi="Arial" w:cs="Arial"/>
          <w:sz w:val="22"/>
          <w:szCs w:val="22"/>
        </w:rPr>
        <w:t xml:space="preserve">in </w:t>
      </w:r>
      <w:hyperlink w:anchor="Appendix1" w:history="1">
        <w:r w:rsidRPr="00245374">
          <w:rPr>
            <w:rStyle w:val="Hyperlink"/>
            <w:rFonts w:ascii="Arial" w:hAnsi="Arial" w:cs="Arial"/>
            <w:b/>
            <w:bCs/>
            <w:color w:val="auto"/>
            <w:sz w:val="22"/>
            <w:szCs w:val="22"/>
          </w:rPr>
          <w:t>Appendix 1</w:t>
        </w:r>
      </w:hyperlink>
      <w:r w:rsidRPr="00245374">
        <w:rPr>
          <w:rFonts w:ascii="Arial" w:hAnsi="Arial" w:cs="Arial"/>
          <w:color w:val="000000"/>
          <w:sz w:val="22"/>
          <w:szCs w:val="22"/>
        </w:rPr>
        <w:t xml:space="preserve"> of the form. </w:t>
      </w:r>
    </w:p>
    <w:p w14:paraId="5B27402E" w14:textId="4BE9D36A"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This template document and further guidance can be found by clicking the following link - </w:t>
      </w:r>
      <w:hyperlink r:id="rId11" w:history="1">
        <w:r w:rsidRPr="00245374">
          <w:rPr>
            <w:rStyle w:val="Hyperlink"/>
            <w:rFonts w:ascii="Arial" w:hAnsi="Arial" w:cs="Arial"/>
            <w:sz w:val="22"/>
            <w:szCs w:val="22"/>
          </w:rPr>
          <w:t>www.equalityni.org/S75duties</w:t>
        </w:r>
      </w:hyperlink>
    </w:p>
    <w:p w14:paraId="4C0CA716" w14:textId="62A06DC6" w:rsidR="00E91D60" w:rsidRPr="00625162" w:rsidRDefault="00625162" w:rsidP="00E91D60">
      <w:pPr>
        <w:rPr>
          <w:rFonts w:cs="Arial"/>
          <w:b/>
          <w:sz w:val="22"/>
          <w:szCs w:val="22"/>
          <w:u w:val="single"/>
        </w:rPr>
      </w:pPr>
      <w:bookmarkStart w:id="0" w:name="Part1"/>
      <w:r w:rsidRPr="00625162">
        <w:rPr>
          <w:rFonts w:cs="Arial"/>
          <w:b/>
          <w:sz w:val="22"/>
          <w:szCs w:val="22"/>
          <w:u w:val="single"/>
        </w:rPr>
        <w:t>PART 1- POLICY SCOPING</w:t>
      </w:r>
    </w:p>
    <w:bookmarkEnd w:id="0"/>
    <w:p w14:paraId="1C72C7EB" w14:textId="77777777" w:rsidR="00E91D60" w:rsidRPr="003B22B6" w:rsidRDefault="00E91D60" w:rsidP="00E91D60">
      <w:pPr>
        <w:rPr>
          <w:rFonts w:cs="Arial"/>
          <w:b/>
          <w:sz w:val="22"/>
          <w:szCs w:val="22"/>
        </w:rPr>
      </w:pPr>
    </w:p>
    <w:p w14:paraId="7A6C3C70" w14:textId="77777777" w:rsidR="00E91D60" w:rsidRPr="003B22B6" w:rsidRDefault="00E91D60" w:rsidP="00E91D60">
      <w:pPr>
        <w:rPr>
          <w:rFonts w:cs="Arial"/>
          <w:bCs/>
          <w:sz w:val="22"/>
          <w:szCs w:val="22"/>
        </w:rPr>
      </w:pPr>
      <w:r w:rsidRPr="003B22B6">
        <w:rPr>
          <w:rFonts w:cs="Arial"/>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25578C20" w14:textId="77777777" w:rsidR="00E91D60" w:rsidRPr="003B22B6" w:rsidRDefault="00E91D60" w:rsidP="00E91D60">
      <w:pPr>
        <w:autoSpaceDE w:val="0"/>
        <w:autoSpaceDN w:val="0"/>
        <w:adjustRightInd w:val="0"/>
        <w:rPr>
          <w:rFonts w:cs="Arial"/>
          <w:sz w:val="22"/>
          <w:szCs w:val="22"/>
        </w:rPr>
      </w:pPr>
    </w:p>
    <w:p w14:paraId="2AA76FC8"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3B22B6" w:rsidRDefault="00E91D60" w:rsidP="00E91D60">
      <w:pPr>
        <w:rPr>
          <w:rFonts w:cs="Arial"/>
          <w:bCs/>
          <w:sz w:val="22"/>
          <w:szCs w:val="22"/>
        </w:rPr>
      </w:pPr>
    </w:p>
    <w:p w14:paraId="4752CB25" w14:textId="35988223" w:rsidR="00752AC7" w:rsidRPr="003B22B6" w:rsidRDefault="00E91D60" w:rsidP="00E91D60">
      <w:pPr>
        <w:rPr>
          <w:rFonts w:cs="Arial"/>
          <w:b/>
          <w:sz w:val="22"/>
          <w:szCs w:val="22"/>
        </w:rPr>
      </w:pPr>
      <w:r w:rsidRPr="003B22B6">
        <w:rPr>
          <w:rFonts w:cs="Arial"/>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28"/>
        <w:gridCol w:w="1402"/>
        <w:gridCol w:w="560"/>
        <w:gridCol w:w="974"/>
        <w:gridCol w:w="535"/>
        <w:gridCol w:w="1287"/>
        <w:gridCol w:w="542"/>
      </w:tblGrid>
      <w:tr w:rsidR="00752AC7" w:rsidRPr="00BE0562" w14:paraId="125D889F" w14:textId="77777777" w:rsidTr="00224D2C">
        <w:tc>
          <w:tcPr>
            <w:tcW w:w="4779" w:type="dxa"/>
            <w:shd w:val="clear" w:color="auto" w:fill="F2F2F2"/>
            <w:vAlign w:val="center"/>
          </w:tcPr>
          <w:p w14:paraId="4E4836A3" w14:textId="77777777" w:rsidR="00752AC7" w:rsidRPr="00BE0562" w:rsidRDefault="00752AC7" w:rsidP="00224D2C">
            <w:pPr>
              <w:jc w:val="right"/>
              <w:rPr>
                <w:rFonts w:cs="Arial"/>
                <w:b/>
                <w:sz w:val="22"/>
                <w:szCs w:val="22"/>
              </w:rPr>
            </w:pPr>
            <w:r w:rsidRPr="00BE0562">
              <w:rPr>
                <w:rFonts w:cs="Arial"/>
                <w:b/>
                <w:sz w:val="22"/>
                <w:szCs w:val="22"/>
              </w:rPr>
              <w:t>Name of Policy</w:t>
            </w:r>
          </w:p>
        </w:tc>
        <w:tc>
          <w:tcPr>
            <w:tcW w:w="5375" w:type="dxa"/>
            <w:gridSpan w:val="6"/>
            <w:shd w:val="clear" w:color="auto" w:fill="auto"/>
          </w:tcPr>
          <w:p w14:paraId="4364F025" w14:textId="52C2FB9D" w:rsidR="00467ECA" w:rsidRPr="00EF3B46" w:rsidRDefault="00184AFB" w:rsidP="004A0FBB">
            <w:pPr>
              <w:pStyle w:val="Header"/>
              <w:rPr>
                <w:rFonts w:cs="Arial"/>
                <w:bCs/>
                <w:sz w:val="22"/>
                <w:szCs w:val="22"/>
              </w:rPr>
            </w:pPr>
            <w:r>
              <w:rPr>
                <w:rFonts w:cs="Arial"/>
                <w:bCs/>
                <w:sz w:val="22"/>
                <w:szCs w:val="22"/>
              </w:rPr>
              <w:t>No Change Policy</w:t>
            </w:r>
          </w:p>
        </w:tc>
      </w:tr>
      <w:tr w:rsidR="00224D2C" w:rsidRPr="00BE0562" w14:paraId="0B9873BE" w14:textId="77777777" w:rsidTr="00224D2C">
        <w:tc>
          <w:tcPr>
            <w:tcW w:w="4779" w:type="dxa"/>
            <w:shd w:val="clear" w:color="auto" w:fill="F2F2F2"/>
            <w:vAlign w:val="center"/>
          </w:tcPr>
          <w:p w14:paraId="294EF2B0" w14:textId="77777777" w:rsidR="00224D2C" w:rsidRPr="00BE0562" w:rsidRDefault="00224D2C" w:rsidP="00224D2C">
            <w:pPr>
              <w:jc w:val="right"/>
              <w:rPr>
                <w:rFonts w:cs="Arial"/>
                <w:b/>
                <w:sz w:val="22"/>
                <w:szCs w:val="22"/>
              </w:rPr>
            </w:pPr>
            <w:r w:rsidRPr="00BE0562">
              <w:rPr>
                <w:rFonts w:cs="Arial"/>
                <w:b/>
                <w:sz w:val="22"/>
                <w:szCs w:val="22"/>
              </w:rPr>
              <w:t>Is it existing, revised or a new policy?</w:t>
            </w:r>
          </w:p>
        </w:tc>
        <w:tc>
          <w:tcPr>
            <w:tcW w:w="1425" w:type="dxa"/>
            <w:shd w:val="clear" w:color="auto" w:fill="D9D9D9"/>
            <w:vAlign w:val="center"/>
          </w:tcPr>
          <w:p w14:paraId="0830A1E7" w14:textId="68E15C70" w:rsidR="00224D2C" w:rsidRPr="00EF3B46" w:rsidRDefault="00224D2C" w:rsidP="00224D2C">
            <w:pPr>
              <w:jc w:val="right"/>
              <w:rPr>
                <w:rFonts w:cs="Arial"/>
                <w:bCs/>
                <w:sz w:val="22"/>
                <w:szCs w:val="22"/>
              </w:rPr>
            </w:pPr>
            <w:r>
              <w:rPr>
                <w:rFonts w:cs="Arial"/>
                <w:bCs/>
                <w:sz w:val="22"/>
                <w:szCs w:val="22"/>
              </w:rPr>
              <w:t>Existing</w:t>
            </w:r>
          </w:p>
        </w:tc>
        <w:sdt>
          <w:sdtPr>
            <w:rPr>
              <w:rFonts w:cs="Arial"/>
              <w:bCs/>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4CBFCC98" w14:textId="0E7C6952" w:rsidR="00224D2C" w:rsidRPr="00EF3B46" w:rsidRDefault="006C7F84" w:rsidP="000E70FB">
                <w:pPr>
                  <w:rPr>
                    <w:rFonts w:cs="Arial"/>
                    <w:bCs/>
                    <w:sz w:val="22"/>
                    <w:szCs w:val="22"/>
                  </w:rPr>
                </w:pPr>
                <w:r>
                  <w:rPr>
                    <w:rFonts w:ascii="MS Gothic" w:eastAsia="MS Gothic" w:hAnsi="MS Gothic" w:cs="Arial" w:hint="eastAsia"/>
                    <w:bCs/>
                    <w:sz w:val="22"/>
                    <w:szCs w:val="22"/>
                  </w:rPr>
                  <w:t>☐</w:t>
                </w:r>
              </w:p>
            </w:tc>
          </w:sdtContent>
        </w:sdt>
        <w:tc>
          <w:tcPr>
            <w:tcW w:w="992" w:type="dxa"/>
            <w:shd w:val="clear" w:color="auto" w:fill="D9D9D9"/>
            <w:vAlign w:val="center"/>
          </w:tcPr>
          <w:p w14:paraId="7518CD77" w14:textId="11D6CF9B" w:rsidR="00224D2C" w:rsidRPr="00EF3B46" w:rsidRDefault="00224D2C" w:rsidP="00224D2C">
            <w:pPr>
              <w:jc w:val="right"/>
              <w:rPr>
                <w:rFonts w:cs="Arial"/>
                <w:bCs/>
                <w:sz w:val="22"/>
                <w:szCs w:val="22"/>
              </w:rPr>
            </w:pPr>
            <w:r>
              <w:rPr>
                <w:rFonts w:cs="Arial"/>
                <w:bCs/>
                <w:sz w:val="22"/>
                <w:szCs w:val="22"/>
              </w:rPr>
              <w:t>New</w:t>
            </w:r>
          </w:p>
        </w:tc>
        <w:sdt>
          <w:sdtPr>
            <w:rPr>
              <w:rFonts w:cs="Arial"/>
              <w:bCs/>
              <w:sz w:val="22"/>
              <w:szCs w:val="22"/>
            </w:rPr>
            <w:id w:val="-1268617121"/>
            <w14:checkbox>
              <w14:checked w14:val="1"/>
              <w14:checkedState w14:val="2612" w14:font="MS Gothic"/>
              <w14:uncheckedState w14:val="2610" w14:font="MS Gothic"/>
            </w14:checkbox>
          </w:sdtPr>
          <w:sdtEndPr/>
          <w:sdtContent>
            <w:tc>
              <w:tcPr>
                <w:tcW w:w="541" w:type="dxa"/>
                <w:shd w:val="clear" w:color="auto" w:fill="auto"/>
                <w:vAlign w:val="center"/>
              </w:tcPr>
              <w:p w14:paraId="538F3DCC" w14:textId="148C2DB3" w:rsidR="00224D2C" w:rsidRPr="00EF3B46" w:rsidRDefault="00184AFB" w:rsidP="00224D2C">
                <w:pPr>
                  <w:jc w:val="right"/>
                  <w:rPr>
                    <w:rFonts w:cs="Arial"/>
                    <w:bCs/>
                    <w:sz w:val="22"/>
                    <w:szCs w:val="22"/>
                  </w:rPr>
                </w:pPr>
                <w:r>
                  <w:rPr>
                    <w:rFonts w:ascii="MS Gothic" w:eastAsia="MS Gothic" w:hAnsi="MS Gothic" w:cs="Arial" w:hint="eastAsia"/>
                    <w:bCs/>
                    <w:sz w:val="22"/>
                    <w:szCs w:val="22"/>
                  </w:rPr>
                  <w:t>☒</w:t>
                </w:r>
              </w:p>
            </w:tc>
          </w:sdtContent>
        </w:sdt>
        <w:tc>
          <w:tcPr>
            <w:tcW w:w="1302" w:type="dxa"/>
            <w:shd w:val="clear" w:color="auto" w:fill="D9D9D9"/>
            <w:vAlign w:val="center"/>
          </w:tcPr>
          <w:p w14:paraId="3942A6C8" w14:textId="5F5D3BD9" w:rsidR="00224D2C" w:rsidRPr="00EF3B46" w:rsidRDefault="00224D2C" w:rsidP="00224D2C">
            <w:pPr>
              <w:jc w:val="right"/>
              <w:rPr>
                <w:rFonts w:cs="Arial"/>
                <w:bCs/>
                <w:sz w:val="22"/>
                <w:szCs w:val="22"/>
              </w:rPr>
            </w:pPr>
            <w:r>
              <w:rPr>
                <w:rFonts w:cs="Arial"/>
                <w:bCs/>
                <w:sz w:val="22"/>
                <w:szCs w:val="22"/>
              </w:rPr>
              <w:t>Revised</w:t>
            </w:r>
          </w:p>
        </w:tc>
        <w:sdt>
          <w:sdtPr>
            <w:rPr>
              <w:rFonts w:cs="Arial"/>
              <w:bCs/>
              <w:sz w:val="22"/>
              <w:szCs w:val="22"/>
            </w:rPr>
            <w:id w:val="1949198952"/>
            <w14:checkbox>
              <w14:checked w14:val="0"/>
              <w14:checkedState w14:val="2612" w14:font="MS Gothic"/>
              <w14:uncheckedState w14:val="2610" w14:font="MS Gothic"/>
            </w14:checkbox>
          </w:sdtPr>
          <w:sdtEndPr/>
          <w:sdtContent>
            <w:tc>
              <w:tcPr>
                <w:tcW w:w="548" w:type="dxa"/>
                <w:shd w:val="clear" w:color="auto" w:fill="auto"/>
                <w:vAlign w:val="center"/>
              </w:tcPr>
              <w:p w14:paraId="54C102E2" w14:textId="2F36AFD7" w:rsidR="00224D2C" w:rsidRPr="00EF3B46" w:rsidRDefault="000E70FB" w:rsidP="00224D2C">
                <w:pPr>
                  <w:jc w:val="right"/>
                  <w:rPr>
                    <w:rFonts w:cs="Arial"/>
                    <w:bCs/>
                    <w:sz w:val="22"/>
                    <w:szCs w:val="22"/>
                  </w:rPr>
                </w:pPr>
                <w:r>
                  <w:rPr>
                    <w:rFonts w:ascii="MS Gothic" w:eastAsia="MS Gothic" w:hAnsi="MS Gothic" w:cs="Arial" w:hint="eastAsia"/>
                    <w:bCs/>
                    <w:sz w:val="22"/>
                    <w:szCs w:val="22"/>
                  </w:rPr>
                  <w:t>☐</w:t>
                </w:r>
              </w:p>
            </w:tc>
          </w:sdtContent>
        </w:sdt>
      </w:tr>
      <w:tr w:rsidR="00224D2C" w:rsidRPr="00BE0562" w14:paraId="7D9F669B" w14:textId="77777777" w:rsidTr="00224D2C">
        <w:tc>
          <w:tcPr>
            <w:tcW w:w="4779" w:type="dxa"/>
            <w:shd w:val="clear" w:color="auto" w:fill="F2F2F2"/>
            <w:vAlign w:val="center"/>
          </w:tcPr>
          <w:p w14:paraId="2E799937" w14:textId="064D72A2" w:rsidR="00224D2C" w:rsidRPr="00BE0562" w:rsidRDefault="00224D2C" w:rsidP="00224D2C">
            <w:pPr>
              <w:jc w:val="right"/>
              <w:rPr>
                <w:rFonts w:cs="Arial"/>
                <w:b/>
                <w:sz w:val="22"/>
                <w:szCs w:val="22"/>
              </w:rPr>
            </w:pPr>
            <w:r>
              <w:rPr>
                <w:rFonts w:cs="Arial"/>
                <w:b/>
                <w:sz w:val="22"/>
                <w:szCs w:val="22"/>
              </w:rPr>
              <w:t>If revised, please outline main updates:</w:t>
            </w:r>
          </w:p>
        </w:tc>
        <w:tc>
          <w:tcPr>
            <w:tcW w:w="5375" w:type="dxa"/>
            <w:gridSpan w:val="6"/>
            <w:shd w:val="clear" w:color="auto" w:fill="auto"/>
          </w:tcPr>
          <w:p w14:paraId="22775DDF" w14:textId="77777777" w:rsidR="00224D2C" w:rsidRPr="00854D34" w:rsidRDefault="00224D2C" w:rsidP="000C1FAC">
            <w:pPr>
              <w:rPr>
                <w:rFonts w:cs="Arial"/>
                <w:bCs/>
                <w:sz w:val="22"/>
                <w:szCs w:val="22"/>
              </w:rPr>
            </w:pPr>
          </w:p>
          <w:p w14:paraId="67EBBE9A" w14:textId="77777777" w:rsidR="00224D2C" w:rsidRPr="00854D34" w:rsidRDefault="00224D2C" w:rsidP="000C1FAC">
            <w:pPr>
              <w:rPr>
                <w:rFonts w:cs="Arial"/>
                <w:bCs/>
                <w:sz w:val="22"/>
                <w:szCs w:val="22"/>
              </w:rPr>
            </w:pPr>
          </w:p>
          <w:p w14:paraId="09F7AC73" w14:textId="59FC137A" w:rsidR="00224D2C" w:rsidRPr="00854D34" w:rsidRDefault="00224D2C" w:rsidP="000C1FAC">
            <w:pPr>
              <w:rPr>
                <w:rFonts w:cs="Arial"/>
                <w:bCs/>
                <w:sz w:val="22"/>
                <w:szCs w:val="22"/>
              </w:rPr>
            </w:pPr>
          </w:p>
        </w:tc>
      </w:tr>
      <w:tr w:rsidR="00752AC7" w:rsidRPr="00BE0562" w14:paraId="5B585C2D" w14:textId="77777777" w:rsidTr="00224D2C">
        <w:tc>
          <w:tcPr>
            <w:tcW w:w="4779" w:type="dxa"/>
            <w:shd w:val="clear" w:color="auto" w:fill="F2F2F2"/>
            <w:vAlign w:val="center"/>
          </w:tcPr>
          <w:p w14:paraId="729CF91E" w14:textId="77777777" w:rsidR="00752AC7" w:rsidRPr="00BE0562" w:rsidRDefault="00752AC7" w:rsidP="00224D2C">
            <w:pPr>
              <w:jc w:val="right"/>
              <w:rPr>
                <w:rFonts w:cs="Arial"/>
                <w:b/>
                <w:sz w:val="22"/>
                <w:szCs w:val="22"/>
              </w:rPr>
            </w:pPr>
            <w:r w:rsidRPr="00BE0562">
              <w:rPr>
                <w:rFonts w:cs="Arial"/>
                <w:b/>
                <w:sz w:val="22"/>
                <w:szCs w:val="22"/>
              </w:rPr>
              <w:t xml:space="preserve">What is it trying to achieve? </w:t>
            </w:r>
          </w:p>
          <w:p w14:paraId="0B0DDD7A" w14:textId="77777777" w:rsidR="00752AC7" w:rsidRPr="00BE0562" w:rsidRDefault="00752AC7" w:rsidP="00224D2C">
            <w:pPr>
              <w:jc w:val="right"/>
              <w:rPr>
                <w:rFonts w:cs="Arial"/>
                <w:b/>
                <w:sz w:val="22"/>
                <w:szCs w:val="22"/>
              </w:rPr>
            </w:pPr>
            <w:r w:rsidRPr="00BE0562">
              <w:rPr>
                <w:rFonts w:cs="Arial"/>
                <w:b/>
                <w:sz w:val="22"/>
                <w:szCs w:val="22"/>
              </w:rPr>
              <w:t>(Intended aims/outcomes)</w:t>
            </w:r>
          </w:p>
        </w:tc>
        <w:tc>
          <w:tcPr>
            <w:tcW w:w="5375" w:type="dxa"/>
            <w:gridSpan w:val="6"/>
            <w:shd w:val="clear" w:color="auto" w:fill="auto"/>
          </w:tcPr>
          <w:p w14:paraId="2DF64240" w14:textId="5A4EF15C" w:rsidR="006E4F14" w:rsidRPr="00EF4737" w:rsidRDefault="00184AFB" w:rsidP="000C1FAC">
            <w:pPr>
              <w:rPr>
                <w:rFonts w:cs="Arial"/>
                <w:sz w:val="22"/>
                <w:szCs w:val="22"/>
              </w:rPr>
            </w:pPr>
            <w:r>
              <w:rPr>
                <w:rFonts w:cs="Arial"/>
                <w:sz w:val="22"/>
                <w:szCs w:val="22"/>
              </w:rPr>
              <w:t xml:space="preserve">Reduce the amount of cash handled by passengers and staff </w:t>
            </w:r>
            <w:r w:rsidR="00C63B26">
              <w:rPr>
                <w:rFonts w:cs="Arial"/>
                <w:sz w:val="22"/>
                <w:szCs w:val="22"/>
              </w:rPr>
              <w:t xml:space="preserve">on vehicles </w:t>
            </w:r>
            <w:r>
              <w:rPr>
                <w:rFonts w:cs="Arial"/>
                <w:sz w:val="22"/>
                <w:szCs w:val="22"/>
              </w:rPr>
              <w:t>to improve safety in light of Covid 19.</w:t>
            </w:r>
          </w:p>
        </w:tc>
      </w:tr>
      <w:tr w:rsidR="00752AC7" w:rsidRPr="00BE0562" w14:paraId="7A33F2B2" w14:textId="77777777" w:rsidTr="00224D2C">
        <w:tc>
          <w:tcPr>
            <w:tcW w:w="4779" w:type="dxa"/>
            <w:shd w:val="clear" w:color="auto" w:fill="F2F2F2"/>
            <w:vAlign w:val="center"/>
          </w:tcPr>
          <w:p w14:paraId="67D51CC3" w14:textId="77777777" w:rsidR="00752AC7" w:rsidRPr="00BE0562" w:rsidRDefault="00752AC7" w:rsidP="00224D2C">
            <w:pPr>
              <w:jc w:val="right"/>
              <w:rPr>
                <w:rFonts w:cs="Arial"/>
                <w:b/>
                <w:sz w:val="22"/>
                <w:szCs w:val="22"/>
              </w:rPr>
            </w:pPr>
            <w:r w:rsidRPr="00BE0562">
              <w:rPr>
                <w:rFonts w:cs="Arial"/>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4E5DA17D" w:rsidR="00752AC7" w:rsidRPr="006E4F14" w:rsidRDefault="00184AFB" w:rsidP="00133338">
            <w:pPr>
              <w:pStyle w:val="paragraph"/>
              <w:spacing w:before="0" w:beforeAutospacing="0" w:after="0" w:afterAutospacing="0"/>
              <w:textAlignment w:val="baseline"/>
              <w:rPr>
                <w:rFonts w:ascii="Arial" w:hAnsi="Arial" w:cs="Arial"/>
                <w:bCs/>
                <w:sz w:val="22"/>
                <w:szCs w:val="22"/>
              </w:rPr>
            </w:pPr>
            <w:r>
              <w:rPr>
                <w:rFonts w:ascii="Arial" w:hAnsi="Arial" w:cs="Arial"/>
                <w:bCs/>
                <w:sz w:val="22"/>
                <w:szCs w:val="22"/>
              </w:rPr>
              <w:t xml:space="preserve">All sections potentially benefit from enhanced safety and less risk of </w:t>
            </w:r>
            <w:r w:rsidR="00AF7C37">
              <w:rPr>
                <w:rFonts w:ascii="Arial" w:hAnsi="Arial" w:cs="Arial"/>
                <w:bCs/>
                <w:sz w:val="22"/>
                <w:szCs w:val="22"/>
              </w:rPr>
              <w:t>virus spread</w:t>
            </w:r>
            <w:r>
              <w:rPr>
                <w:rFonts w:ascii="Arial" w:hAnsi="Arial" w:cs="Arial"/>
                <w:bCs/>
                <w:sz w:val="22"/>
                <w:szCs w:val="22"/>
              </w:rPr>
              <w:t>.</w:t>
            </w:r>
          </w:p>
        </w:tc>
      </w:tr>
      <w:tr w:rsidR="00752AC7" w:rsidRPr="00BE0562" w14:paraId="26931885" w14:textId="77777777" w:rsidTr="00224D2C">
        <w:tc>
          <w:tcPr>
            <w:tcW w:w="4779" w:type="dxa"/>
            <w:shd w:val="clear" w:color="auto" w:fill="F2F2F2"/>
            <w:vAlign w:val="center"/>
          </w:tcPr>
          <w:p w14:paraId="35F2931F" w14:textId="77777777" w:rsidR="00192EA1" w:rsidRPr="00BE0562" w:rsidRDefault="00752AC7" w:rsidP="00224D2C">
            <w:pPr>
              <w:jc w:val="right"/>
              <w:rPr>
                <w:rFonts w:cs="Arial"/>
                <w:b/>
                <w:sz w:val="22"/>
                <w:szCs w:val="22"/>
              </w:rPr>
            </w:pPr>
            <w:r w:rsidRPr="00BE0562">
              <w:rPr>
                <w:rFonts w:cs="Arial"/>
                <w:b/>
                <w:sz w:val="22"/>
                <w:szCs w:val="22"/>
              </w:rPr>
              <w:t xml:space="preserve">Who initiated or wrote the policy? </w:t>
            </w:r>
          </w:p>
        </w:tc>
        <w:tc>
          <w:tcPr>
            <w:tcW w:w="5375" w:type="dxa"/>
            <w:gridSpan w:val="6"/>
            <w:shd w:val="clear" w:color="auto" w:fill="auto"/>
          </w:tcPr>
          <w:p w14:paraId="3602DADD" w14:textId="2EED6CE3" w:rsidR="00192EA1" w:rsidRPr="00EF3B46" w:rsidRDefault="00184AFB" w:rsidP="00133338">
            <w:pPr>
              <w:rPr>
                <w:rFonts w:cs="Arial"/>
                <w:bCs/>
                <w:sz w:val="22"/>
                <w:szCs w:val="22"/>
              </w:rPr>
            </w:pPr>
            <w:r>
              <w:rPr>
                <w:rFonts w:cs="Arial"/>
                <w:bCs/>
                <w:sz w:val="22"/>
                <w:szCs w:val="22"/>
              </w:rPr>
              <w:t>Translink Operations Dept.</w:t>
            </w:r>
          </w:p>
        </w:tc>
      </w:tr>
      <w:tr w:rsidR="00752AC7" w:rsidRPr="00BE0562" w14:paraId="41486EBA" w14:textId="77777777" w:rsidTr="00224D2C">
        <w:tc>
          <w:tcPr>
            <w:tcW w:w="4779" w:type="dxa"/>
            <w:shd w:val="clear" w:color="auto" w:fill="F2F2F2"/>
            <w:vAlign w:val="center"/>
          </w:tcPr>
          <w:p w14:paraId="74205DB0" w14:textId="77777777" w:rsidR="00752AC7" w:rsidRPr="00BE0562" w:rsidRDefault="00752AC7" w:rsidP="00224D2C">
            <w:pPr>
              <w:jc w:val="right"/>
              <w:rPr>
                <w:rFonts w:cs="Arial"/>
                <w:b/>
                <w:sz w:val="22"/>
                <w:szCs w:val="22"/>
              </w:rPr>
            </w:pPr>
            <w:r w:rsidRPr="00BE0562">
              <w:rPr>
                <w:rFonts w:cs="Arial"/>
                <w:b/>
                <w:sz w:val="22"/>
                <w:szCs w:val="22"/>
              </w:rPr>
              <w:t>Who owns and who implements the policy?</w:t>
            </w:r>
          </w:p>
        </w:tc>
        <w:tc>
          <w:tcPr>
            <w:tcW w:w="5375" w:type="dxa"/>
            <w:gridSpan w:val="6"/>
            <w:shd w:val="clear" w:color="auto" w:fill="auto"/>
          </w:tcPr>
          <w:p w14:paraId="18B70BB2" w14:textId="4E37778A" w:rsidR="00467ECA" w:rsidRPr="00EF3B46" w:rsidRDefault="00184AFB" w:rsidP="000C1FAC">
            <w:pPr>
              <w:rPr>
                <w:rFonts w:cs="Arial"/>
                <w:bCs/>
                <w:sz w:val="22"/>
                <w:szCs w:val="22"/>
              </w:rPr>
            </w:pPr>
            <w:r>
              <w:rPr>
                <w:rFonts w:cs="Arial"/>
                <w:bCs/>
                <w:sz w:val="22"/>
                <w:szCs w:val="22"/>
              </w:rPr>
              <w:t>General Manager Bus Operations</w:t>
            </w:r>
          </w:p>
        </w:tc>
      </w:tr>
    </w:tbl>
    <w:p w14:paraId="12CC9EDA" w14:textId="77777777" w:rsidR="00766EB5" w:rsidRPr="003B22B6" w:rsidRDefault="00766EB5" w:rsidP="00E91D60">
      <w:pPr>
        <w:rPr>
          <w:rFonts w:cs="Arial"/>
          <w:b/>
          <w:sz w:val="22"/>
          <w:szCs w:val="22"/>
        </w:rPr>
      </w:pPr>
    </w:p>
    <w:p w14:paraId="6F98617A" w14:textId="0C332BA0" w:rsidR="00752AC7" w:rsidRPr="003B22B6" w:rsidRDefault="00766EB5" w:rsidP="00E91D60">
      <w:pPr>
        <w:rPr>
          <w:rFonts w:cs="Arial"/>
          <w:b/>
          <w:sz w:val="22"/>
          <w:szCs w:val="22"/>
        </w:rPr>
      </w:pPr>
      <w:r w:rsidRPr="003B22B6">
        <w:rPr>
          <w:rFonts w:cs="Arial"/>
          <w:b/>
          <w:sz w:val="22"/>
          <w:szCs w:val="22"/>
        </w:rPr>
        <w:t>Implementation F</w:t>
      </w:r>
      <w:r w:rsidR="00E91D60" w:rsidRPr="003B22B6">
        <w:rPr>
          <w:rFonts w:cs="Arial"/>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BE0562" w14:paraId="4B20004A" w14:textId="77777777" w:rsidTr="00EF3B46">
        <w:tc>
          <w:tcPr>
            <w:tcW w:w="675" w:type="dxa"/>
            <w:shd w:val="clear" w:color="auto" w:fill="F2F2F2"/>
          </w:tcPr>
          <w:p w14:paraId="43E073D7" w14:textId="77777777" w:rsidR="00467ECA" w:rsidRPr="00BE0562" w:rsidRDefault="00467ECA" w:rsidP="00BE0562">
            <w:pPr>
              <w:rPr>
                <w:rFonts w:cs="Arial"/>
                <w:sz w:val="22"/>
                <w:szCs w:val="22"/>
              </w:rPr>
            </w:pPr>
            <w:r w:rsidRPr="00BE0562">
              <w:rPr>
                <w:rFonts w:cs="Arial"/>
                <w:sz w:val="22"/>
                <w:szCs w:val="22"/>
              </w:rPr>
              <w:t>Yes</w:t>
            </w:r>
          </w:p>
        </w:tc>
        <w:sdt>
          <w:sdtPr>
            <w:rPr>
              <w:rFonts w:cs="Arial"/>
              <w:sz w:val="22"/>
              <w:szCs w:val="22"/>
            </w:rPr>
            <w:id w:val="-623006022"/>
            <w14:checkbox>
              <w14:checked w14:val="0"/>
              <w14:checkedState w14:val="2612" w14:font="MS Gothic"/>
              <w14:uncheckedState w14:val="2610" w14:font="MS Gothic"/>
            </w14:checkbox>
          </w:sdtPr>
          <w:sdtEndPr/>
          <w:sdtContent>
            <w:tc>
              <w:tcPr>
                <w:tcW w:w="567" w:type="dxa"/>
                <w:shd w:val="clear" w:color="auto" w:fill="auto"/>
              </w:tcPr>
              <w:p w14:paraId="14C8D5F3" w14:textId="7E5FB904" w:rsidR="00467ECA" w:rsidRPr="00BE0562" w:rsidRDefault="004A0FBB" w:rsidP="00BE0562">
                <w:pPr>
                  <w:rPr>
                    <w:rFonts w:cs="Arial"/>
                    <w:sz w:val="22"/>
                    <w:szCs w:val="22"/>
                  </w:rPr>
                </w:pPr>
                <w:r>
                  <w:rPr>
                    <w:rFonts w:ascii="MS Gothic" w:eastAsia="MS Gothic" w:hAnsi="MS Gothic" w:cs="Arial" w:hint="eastAsia"/>
                    <w:sz w:val="22"/>
                    <w:szCs w:val="22"/>
                  </w:rPr>
                  <w:t>☐</w:t>
                </w:r>
              </w:p>
            </w:tc>
          </w:sdtContent>
        </w:sdt>
        <w:tc>
          <w:tcPr>
            <w:tcW w:w="567" w:type="dxa"/>
            <w:shd w:val="clear" w:color="auto" w:fill="F2F2F2"/>
          </w:tcPr>
          <w:p w14:paraId="77C492C1" w14:textId="77777777" w:rsidR="00467ECA" w:rsidRPr="00BE0562" w:rsidRDefault="00467ECA" w:rsidP="00BE0562">
            <w:pPr>
              <w:rPr>
                <w:rFonts w:cs="Arial"/>
                <w:sz w:val="22"/>
                <w:szCs w:val="22"/>
              </w:rPr>
            </w:pPr>
            <w:r w:rsidRPr="00BE0562">
              <w:rPr>
                <w:rFonts w:cs="Arial"/>
                <w:sz w:val="22"/>
                <w:szCs w:val="22"/>
              </w:rPr>
              <w:t>No</w:t>
            </w:r>
          </w:p>
        </w:tc>
        <w:sdt>
          <w:sdtPr>
            <w:rPr>
              <w:rFonts w:cs="Arial"/>
              <w:sz w:val="22"/>
              <w:szCs w:val="22"/>
            </w:rPr>
            <w:id w:val="-451475594"/>
            <w14:checkbox>
              <w14:checked w14:val="1"/>
              <w14:checkedState w14:val="2612" w14:font="MS Gothic"/>
              <w14:uncheckedState w14:val="2610" w14:font="MS Gothic"/>
            </w14:checkbox>
          </w:sdtPr>
          <w:sdtEndPr/>
          <w:sdtContent>
            <w:tc>
              <w:tcPr>
                <w:tcW w:w="567" w:type="dxa"/>
                <w:shd w:val="clear" w:color="auto" w:fill="auto"/>
              </w:tcPr>
              <w:p w14:paraId="4B3F0141" w14:textId="4F4A862D" w:rsidR="00467ECA" w:rsidRPr="00BE0562" w:rsidRDefault="00184AFB" w:rsidP="00BE0562">
                <w:pPr>
                  <w:rPr>
                    <w:rFonts w:cs="Arial"/>
                    <w:sz w:val="22"/>
                    <w:szCs w:val="22"/>
                  </w:rPr>
                </w:pPr>
                <w:r>
                  <w:rPr>
                    <w:rFonts w:ascii="MS Gothic" w:eastAsia="MS Gothic" w:hAnsi="MS Gothic" w:cs="Arial" w:hint="eastAsia"/>
                    <w:sz w:val="22"/>
                    <w:szCs w:val="22"/>
                  </w:rPr>
                  <w:t>☒</w:t>
                </w:r>
              </w:p>
            </w:tc>
          </w:sdtContent>
        </w:sdt>
      </w:tr>
    </w:tbl>
    <w:p w14:paraId="25B80362" w14:textId="77777777" w:rsidR="00467ECA" w:rsidRPr="003B22B6" w:rsidRDefault="00E91D60" w:rsidP="00E91D60">
      <w:pPr>
        <w:rPr>
          <w:rFonts w:cs="Arial"/>
          <w:sz w:val="22"/>
          <w:szCs w:val="22"/>
        </w:rPr>
      </w:pPr>
      <w:r w:rsidRPr="003B22B6">
        <w:rPr>
          <w:rFonts w:cs="Arial"/>
          <w:sz w:val="22"/>
          <w:szCs w:val="22"/>
        </w:rPr>
        <w:t>Are there any factors which could contribute to/detract from the intended aim/outcome of the policy/decision?</w:t>
      </w:r>
    </w:p>
    <w:p w14:paraId="1F667AAE" w14:textId="77777777" w:rsidR="00467ECA" w:rsidRPr="003B22B6" w:rsidRDefault="00467ECA" w:rsidP="00E91D60">
      <w:pPr>
        <w:rPr>
          <w:rFonts w:cs="Arial"/>
          <w:sz w:val="22"/>
          <w:szCs w:val="22"/>
        </w:rPr>
      </w:pPr>
    </w:p>
    <w:p w14:paraId="397D21E7" w14:textId="77777777" w:rsidR="00E91D60" w:rsidRPr="003B22B6" w:rsidRDefault="00E91D60" w:rsidP="00E91D60">
      <w:pPr>
        <w:rPr>
          <w:rFonts w:cs="Arial"/>
          <w:b/>
          <w:sz w:val="22"/>
          <w:szCs w:val="22"/>
        </w:rPr>
      </w:pPr>
    </w:p>
    <w:p w14:paraId="108A79B5" w14:textId="77777777" w:rsidR="00752AC7" w:rsidRPr="003B22B6" w:rsidRDefault="00E91D60" w:rsidP="00E91D60">
      <w:pPr>
        <w:rPr>
          <w:rFonts w:cs="Arial"/>
          <w:sz w:val="22"/>
          <w:szCs w:val="22"/>
        </w:rPr>
      </w:pPr>
      <w:r w:rsidRPr="003B22B6">
        <w:rPr>
          <w:rFonts w:cs="Arial"/>
          <w:sz w:val="22"/>
          <w:szCs w:val="22"/>
        </w:rPr>
        <w:t>If yes, are they</w:t>
      </w:r>
      <w:r w:rsidR="00752AC7" w:rsidRPr="003B22B6">
        <w:rPr>
          <w:rFonts w:cs="Arial"/>
          <w:sz w:val="22"/>
          <w:szCs w:val="22"/>
        </w:rPr>
        <w:t>:</w:t>
      </w:r>
      <w:r w:rsidR="00467ECA" w:rsidRPr="003B22B6">
        <w:rPr>
          <w:rFonts w:cs="Arial"/>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5"/>
        <w:gridCol w:w="6580"/>
      </w:tblGrid>
      <w:tr w:rsidR="00752AC7" w:rsidRPr="00BE0562" w14:paraId="01ABC0C7" w14:textId="77777777" w:rsidTr="00910C75">
        <w:trPr>
          <w:gridAfter w:val="1"/>
          <w:wAfter w:w="6662" w:type="dxa"/>
        </w:trPr>
        <w:sdt>
          <w:sdtPr>
            <w:rPr>
              <w:rFonts w:cs="Arial"/>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5FA2BFFA" w14:textId="77777777" w:rsidR="00752AC7" w:rsidRPr="00BE0562" w:rsidRDefault="00752AC7" w:rsidP="00E91D60">
            <w:pPr>
              <w:rPr>
                <w:rFonts w:cs="Arial"/>
                <w:sz w:val="22"/>
                <w:szCs w:val="22"/>
              </w:rPr>
            </w:pPr>
            <w:r w:rsidRPr="00BE0562">
              <w:rPr>
                <w:rFonts w:cs="Arial"/>
                <w:sz w:val="22"/>
                <w:szCs w:val="22"/>
              </w:rPr>
              <w:t>Financial</w:t>
            </w:r>
          </w:p>
        </w:tc>
      </w:tr>
      <w:tr w:rsidR="00752AC7" w:rsidRPr="00BE0562" w14:paraId="4459B063" w14:textId="77777777" w:rsidTr="00910C75">
        <w:trPr>
          <w:gridAfter w:val="1"/>
          <w:wAfter w:w="6662" w:type="dxa"/>
        </w:trPr>
        <w:sdt>
          <w:sdtPr>
            <w:rPr>
              <w:rFonts w:cs="Arial"/>
              <w:sz w:val="22"/>
              <w:szCs w:val="22"/>
            </w:rPr>
            <w:id w:val="39332024"/>
            <w14:checkbox>
              <w14:checked w14:val="0"/>
              <w14:checkedState w14:val="2612" w14:font="MS Gothic"/>
              <w14:uncheckedState w14:val="2610" w14:font="MS Gothic"/>
            </w14:checkbox>
          </w:sdtPr>
          <w:sdtEndPr/>
          <w:sdtContent>
            <w:tc>
              <w:tcPr>
                <w:tcW w:w="534" w:type="dxa"/>
                <w:shd w:val="clear" w:color="auto" w:fill="auto"/>
              </w:tcPr>
              <w:p w14:paraId="350F356F" w14:textId="5EDD5C89" w:rsidR="00752AC7" w:rsidRPr="00BE0562" w:rsidRDefault="004A0FB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2381C470" w14:textId="77777777" w:rsidR="00752AC7" w:rsidRPr="00BE0562" w:rsidRDefault="00752AC7" w:rsidP="00E91D60">
            <w:pPr>
              <w:rPr>
                <w:rFonts w:cs="Arial"/>
                <w:sz w:val="22"/>
                <w:szCs w:val="22"/>
              </w:rPr>
            </w:pPr>
            <w:r w:rsidRPr="00BE0562">
              <w:rPr>
                <w:rFonts w:cs="Arial"/>
                <w:sz w:val="22"/>
                <w:szCs w:val="22"/>
              </w:rPr>
              <w:t>Legislative</w:t>
            </w:r>
          </w:p>
        </w:tc>
      </w:tr>
      <w:tr w:rsidR="00752AC7" w:rsidRPr="00BE0562" w14:paraId="21908D19" w14:textId="77777777" w:rsidTr="00910C75">
        <w:sdt>
          <w:sdtPr>
            <w:rPr>
              <w:rFonts w:cs="Arial"/>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43781D86" w14:textId="77777777" w:rsidR="00752AC7" w:rsidRPr="00BE0562" w:rsidRDefault="00752AC7" w:rsidP="00E91D60">
            <w:pPr>
              <w:rPr>
                <w:rFonts w:cs="Arial"/>
                <w:sz w:val="22"/>
                <w:szCs w:val="22"/>
              </w:rPr>
            </w:pPr>
            <w:r w:rsidRPr="00BE0562">
              <w:rPr>
                <w:rFonts w:cs="Arial"/>
                <w:sz w:val="22"/>
                <w:szCs w:val="22"/>
              </w:rPr>
              <w:t xml:space="preserve">Other – please specify: </w:t>
            </w:r>
          </w:p>
        </w:tc>
        <w:tc>
          <w:tcPr>
            <w:tcW w:w="6662" w:type="dxa"/>
            <w:shd w:val="clear" w:color="auto" w:fill="auto"/>
          </w:tcPr>
          <w:p w14:paraId="72116D07" w14:textId="45C9B198" w:rsidR="00752AC7" w:rsidRPr="00BE0562" w:rsidRDefault="00752AC7" w:rsidP="00E91D60">
            <w:pPr>
              <w:rPr>
                <w:rFonts w:cs="Arial"/>
                <w:sz w:val="22"/>
                <w:szCs w:val="22"/>
              </w:rPr>
            </w:pPr>
          </w:p>
        </w:tc>
      </w:tr>
    </w:tbl>
    <w:p w14:paraId="4181ACC2" w14:textId="221D5080" w:rsidR="00E91D60" w:rsidRDefault="00E91D60" w:rsidP="00E91D60">
      <w:pPr>
        <w:rPr>
          <w:rFonts w:cs="Arial"/>
          <w:b/>
          <w:sz w:val="22"/>
          <w:szCs w:val="22"/>
        </w:rPr>
      </w:pPr>
    </w:p>
    <w:p w14:paraId="59A5FAE4" w14:textId="4F96E61A" w:rsidR="00625162" w:rsidRDefault="00625162" w:rsidP="00E91D60">
      <w:pPr>
        <w:rPr>
          <w:rFonts w:cs="Arial"/>
          <w:b/>
          <w:sz w:val="22"/>
          <w:szCs w:val="22"/>
        </w:rPr>
      </w:pPr>
    </w:p>
    <w:p w14:paraId="6B065526" w14:textId="77777777" w:rsidR="00625162" w:rsidRPr="003B22B6" w:rsidRDefault="00625162" w:rsidP="00E91D60">
      <w:pPr>
        <w:rPr>
          <w:rFonts w:cs="Arial"/>
          <w:b/>
          <w:sz w:val="22"/>
          <w:szCs w:val="22"/>
        </w:rPr>
      </w:pPr>
    </w:p>
    <w:p w14:paraId="2F647167" w14:textId="2B50619D" w:rsidR="00C40E06" w:rsidRPr="003B22B6" w:rsidRDefault="00E91D60" w:rsidP="00E91D60">
      <w:pPr>
        <w:rPr>
          <w:rFonts w:cs="Arial"/>
          <w:b/>
          <w:sz w:val="22"/>
          <w:szCs w:val="22"/>
        </w:rPr>
      </w:pPr>
      <w:r w:rsidRPr="003B22B6">
        <w:rPr>
          <w:rFonts w:cs="Arial"/>
          <w:b/>
          <w:sz w:val="22"/>
          <w:szCs w:val="22"/>
        </w:rPr>
        <w:t>Main stakeholders affected</w:t>
      </w:r>
    </w:p>
    <w:p w14:paraId="3B5F50A3" w14:textId="77777777" w:rsidR="00E91D60" w:rsidRPr="003B22B6" w:rsidRDefault="00E91D60" w:rsidP="00E91D60">
      <w:pPr>
        <w:rPr>
          <w:rFonts w:cs="Arial"/>
          <w:sz w:val="22"/>
          <w:szCs w:val="22"/>
        </w:rPr>
      </w:pPr>
      <w:r w:rsidRPr="003B22B6">
        <w:rPr>
          <w:rFonts w:cs="Arial"/>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7"/>
        <w:gridCol w:w="5458"/>
      </w:tblGrid>
      <w:tr w:rsidR="00C40E06" w:rsidRPr="00BE0562" w14:paraId="3377FBAF" w14:textId="77777777" w:rsidTr="00910C75">
        <w:trPr>
          <w:gridAfter w:val="1"/>
          <w:wAfter w:w="5528" w:type="dxa"/>
        </w:trPr>
        <w:sdt>
          <w:sdtPr>
            <w:rPr>
              <w:rFonts w:cs="Arial"/>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18F45F78" w:rsidR="00C40E06" w:rsidRPr="00BE0562" w:rsidRDefault="00184A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2CFAFAE5" w14:textId="77777777" w:rsidR="00C40E06" w:rsidRPr="00BE0562" w:rsidRDefault="00C40E06" w:rsidP="00BE0562">
            <w:pPr>
              <w:spacing w:before="120"/>
              <w:rPr>
                <w:rFonts w:cs="Arial"/>
                <w:sz w:val="22"/>
                <w:szCs w:val="22"/>
              </w:rPr>
            </w:pPr>
            <w:r w:rsidRPr="00BE0562">
              <w:rPr>
                <w:rFonts w:cs="Arial"/>
                <w:sz w:val="22"/>
                <w:szCs w:val="22"/>
              </w:rPr>
              <w:t>Staff</w:t>
            </w:r>
          </w:p>
        </w:tc>
      </w:tr>
      <w:tr w:rsidR="00C40E06" w:rsidRPr="00BE0562" w14:paraId="476DC91B" w14:textId="77777777" w:rsidTr="00910C75">
        <w:trPr>
          <w:gridAfter w:val="1"/>
          <w:wAfter w:w="5528" w:type="dxa"/>
        </w:trPr>
        <w:sdt>
          <w:sdtPr>
            <w:rPr>
              <w:rFonts w:cs="Arial"/>
              <w:sz w:val="22"/>
              <w:szCs w:val="22"/>
            </w:rPr>
            <w:id w:val="-397974632"/>
            <w14:checkbox>
              <w14:checked w14:val="1"/>
              <w14:checkedState w14:val="2612" w14:font="MS Gothic"/>
              <w14:uncheckedState w14:val="2610" w14:font="MS Gothic"/>
            </w14:checkbox>
          </w:sdtPr>
          <w:sdtEndPr/>
          <w:sdtContent>
            <w:tc>
              <w:tcPr>
                <w:tcW w:w="534" w:type="dxa"/>
                <w:shd w:val="clear" w:color="auto" w:fill="auto"/>
              </w:tcPr>
              <w:p w14:paraId="1CFF2FE9" w14:textId="19F50226" w:rsidR="00C40E06" w:rsidRPr="00BE0562" w:rsidRDefault="0007401E"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4DDAE21" w14:textId="77777777" w:rsidR="00C40E06" w:rsidRPr="00BE0562" w:rsidRDefault="00C40E06" w:rsidP="00BE0562">
            <w:pPr>
              <w:spacing w:before="120"/>
              <w:rPr>
                <w:rFonts w:cs="Arial"/>
                <w:sz w:val="22"/>
                <w:szCs w:val="22"/>
              </w:rPr>
            </w:pPr>
            <w:r w:rsidRPr="00BE0562">
              <w:rPr>
                <w:rFonts w:cs="Arial"/>
                <w:sz w:val="22"/>
                <w:szCs w:val="22"/>
              </w:rPr>
              <w:t>Service Users</w:t>
            </w:r>
          </w:p>
        </w:tc>
      </w:tr>
      <w:tr w:rsidR="00C40E06" w:rsidRPr="00BE0562" w14:paraId="5DD3BB3F" w14:textId="77777777" w:rsidTr="00910C75">
        <w:trPr>
          <w:gridAfter w:val="1"/>
          <w:wAfter w:w="5528" w:type="dxa"/>
        </w:trPr>
        <w:sdt>
          <w:sdtPr>
            <w:rPr>
              <w:rFonts w:cs="Arial"/>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D826119" w14:textId="77777777" w:rsidR="00C40E06" w:rsidRPr="00BE0562" w:rsidRDefault="00C40E06" w:rsidP="00BE0562">
            <w:pPr>
              <w:spacing w:before="120"/>
              <w:rPr>
                <w:rFonts w:cs="Arial"/>
                <w:sz w:val="22"/>
                <w:szCs w:val="22"/>
              </w:rPr>
            </w:pPr>
            <w:r w:rsidRPr="00BE0562">
              <w:rPr>
                <w:rFonts w:cs="Arial"/>
                <w:sz w:val="22"/>
                <w:szCs w:val="22"/>
              </w:rPr>
              <w:t>Other Public Sector Organisations</w:t>
            </w:r>
          </w:p>
        </w:tc>
      </w:tr>
      <w:tr w:rsidR="00C40E06" w:rsidRPr="00BE0562" w14:paraId="75D54106" w14:textId="77777777" w:rsidTr="00910C75">
        <w:trPr>
          <w:gridAfter w:val="1"/>
          <w:wAfter w:w="5528" w:type="dxa"/>
        </w:trPr>
        <w:sdt>
          <w:sdtPr>
            <w:rPr>
              <w:rFonts w:cs="Arial"/>
              <w:sz w:val="22"/>
              <w:szCs w:val="22"/>
            </w:rPr>
            <w:id w:val="1358002861"/>
            <w14:checkbox>
              <w14:checked w14:val="1"/>
              <w14:checkedState w14:val="2612" w14:font="MS Gothic"/>
              <w14:uncheckedState w14:val="2610" w14:font="MS Gothic"/>
            </w14:checkbox>
          </w:sdtPr>
          <w:sdtEndPr/>
          <w:sdtContent>
            <w:tc>
              <w:tcPr>
                <w:tcW w:w="534" w:type="dxa"/>
                <w:shd w:val="clear" w:color="auto" w:fill="auto"/>
              </w:tcPr>
              <w:p w14:paraId="1EC33E73" w14:textId="6F408BF2" w:rsidR="00C40E06" w:rsidRPr="00BE0562" w:rsidRDefault="0007401E"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433F7E18" w14:textId="77777777" w:rsidR="00C40E06" w:rsidRPr="00BE0562" w:rsidRDefault="00C40E06" w:rsidP="00BE0562">
            <w:pPr>
              <w:spacing w:before="120"/>
              <w:rPr>
                <w:rFonts w:cs="Arial"/>
                <w:sz w:val="22"/>
                <w:szCs w:val="22"/>
              </w:rPr>
            </w:pPr>
            <w:r w:rsidRPr="00BE0562">
              <w:rPr>
                <w:rFonts w:cs="Arial"/>
                <w:sz w:val="22"/>
                <w:szCs w:val="22"/>
              </w:rPr>
              <w:t>Voluntary/ Community/ Trade Unions</w:t>
            </w:r>
          </w:p>
        </w:tc>
      </w:tr>
      <w:tr w:rsidR="00C40E06" w:rsidRPr="00BE0562" w14:paraId="39CE7F2F" w14:textId="77777777" w:rsidTr="00910C75">
        <w:sdt>
          <w:sdtPr>
            <w:rPr>
              <w:rFonts w:cs="Arial"/>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6FC545DE" w14:textId="77777777" w:rsidR="00C40E06" w:rsidRPr="00BE0562" w:rsidRDefault="00C40E06" w:rsidP="00BE0562">
            <w:pPr>
              <w:spacing w:before="120"/>
              <w:rPr>
                <w:rFonts w:cs="Arial"/>
                <w:sz w:val="22"/>
                <w:szCs w:val="22"/>
              </w:rPr>
            </w:pPr>
            <w:r w:rsidRPr="00BE0562">
              <w:rPr>
                <w:rFonts w:cs="Arial"/>
                <w:sz w:val="22"/>
                <w:szCs w:val="22"/>
              </w:rPr>
              <w:t>Other – please specify:</w:t>
            </w:r>
          </w:p>
        </w:tc>
        <w:tc>
          <w:tcPr>
            <w:tcW w:w="5528" w:type="dxa"/>
            <w:shd w:val="clear" w:color="auto" w:fill="auto"/>
          </w:tcPr>
          <w:p w14:paraId="7E16552C" w14:textId="77777777" w:rsidR="00C40E06" w:rsidRPr="00BE0562" w:rsidRDefault="00C40E06" w:rsidP="00BE0562">
            <w:pPr>
              <w:spacing w:before="120"/>
              <w:rPr>
                <w:rFonts w:cs="Arial"/>
                <w:sz w:val="22"/>
                <w:szCs w:val="22"/>
              </w:rPr>
            </w:pPr>
          </w:p>
        </w:tc>
      </w:tr>
    </w:tbl>
    <w:p w14:paraId="41F1EDD7" w14:textId="77777777" w:rsidR="00C40E06" w:rsidRPr="003B22B6" w:rsidRDefault="00C40E06" w:rsidP="00E91D60">
      <w:pPr>
        <w:rPr>
          <w:rFonts w:cs="Arial"/>
          <w:sz w:val="22"/>
          <w:szCs w:val="22"/>
        </w:rPr>
      </w:pPr>
    </w:p>
    <w:p w14:paraId="793E1AAF" w14:textId="253F7A97" w:rsidR="00766EB5" w:rsidRPr="00560A3A" w:rsidRDefault="002E3CB7" w:rsidP="00560A3A">
      <w:pPr>
        <w:pStyle w:val="Heading5"/>
        <w:rPr>
          <w:rFonts w:cs="Arial"/>
          <w:bCs/>
          <w:sz w:val="22"/>
          <w:szCs w:val="22"/>
        </w:rPr>
      </w:pPr>
      <w:hyperlink w:anchor="Onefour" w:history="1">
        <w:r w:rsidR="00E91D60" w:rsidRPr="003B22B6">
          <w:rPr>
            <w:rStyle w:val="Hyperlink"/>
            <w:rFonts w:cs="Arial"/>
            <w:bCs/>
            <w:color w:val="auto"/>
            <w:sz w:val="22"/>
            <w:szCs w:val="22"/>
            <w:u w:val="none"/>
          </w:rPr>
          <w:t>Other policies with a bearing on this policy</w:t>
        </w:r>
      </w:hyperlink>
      <w:r w:rsidR="006C7F84">
        <w:rPr>
          <w:rStyle w:val="Hyperlink"/>
          <w:rFonts w:cs="Arial"/>
          <w:bCs/>
          <w:color w:val="auto"/>
          <w:sz w:val="22"/>
          <w:szCs w:val="22"/>
          <w:u w:val="none"/>
        </w:rPr>
        <w:t xml:space="preserve"> </w:t>
      </w:r>
      <w:r w:rsidR="006C7F84" w:rsidRPr="006C7F84">
        <w:rPr>
          <w:rStyle w:val="Hyperlink"/>
          <w:rFonts w:cs="Arial"/>
          <w:b w:val="0"/>
          <w:color w:val="auto"/>
          <w:sz w:val="18"/>
          <w:szCs w:val="18"/>
          <w:u w:val="none"/>
        </w:rPr>
        <w:t>(please list)</w:t>
      </w:r>
      <w:r w:rsidR="000C0D69" w:rsidRPr="003B22B6">
        <w:rPr>
          <w:rFonts w:cs="Arial"/>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FB3A68" w14:paraId="37BA0633" w14:textId="77777777" w:rsidTr="2C873636">
        <w:tc>
          <w:tcPr>
            <w:tcW w:w="10154" w:type="dxa"/>
            <w:shd w:val="clear" w:color="auto" w:fill="auto"/>
          </w:tcPr>
          <w:p w14:paraId="5E9293A6" w14:textId="77777777" w:rsidR="00766EB5" w:rsidRPr="00FB3A68" w:rsidRDefault="00766EB5" w:rsidP="00FF7169">
            <w:pPr>
              <w:autoSpaceDE w:val="0"/>
              <w:autoSpaceDN w:val="0"/>
              <w:adjustRightInd w:val="0"/>
              <w:rPr>
                <w:rFonts w:cs="Arial"/>
                <w:bCs/>
                <w:sz w:val="22"/>
                <w:szCs w:val="22"/>
              </w:rPr>
            </w:pPr>
          </w:p>
          <w:p w14:paraId="38372CAF" w14:textId="47BF8759" w:rsidR="000B0B1F" w:rsidRPr="000B0B1F" w:rsidRDefault="346B36B4" w:rsidP="2C873636">
            <w:pPr>
              <w:pStyle w:val="paragraph"/>
              <w:numPr>
                <w:ilvl w:val="0"/>
                <w:numId w:val="13"/>
              </w:numPr>
              <w:spacing w:before="0" w:beforeAutospacing="0" w:after="0" w:afterAutospacing="0"/>
              <w:jc w:val="both"/>
              <w:textAlignment w:val="baseline"/>
              <w:rPr>
                <w:rFonts w:ascii="Arial" w:eastAsia="Arial" w:hAnsi="Arial" w:cs="Arial"/>
                <w:sz w:val="22"/>
                <w:szCs w:val="22"/>
              </w:rPr>
            </w:pPr>
            <w:r w:rsidRPr="2C873636">
              <w:rPr>
                <w:rFonts w:ascii="Arial" w:eastAsia="Arial" w:hAnsi="Arial" w:cs="Arial"/>
                <w:sz w:val="22"/>
                <w:szCs w:val="22"/>
              </w:rPr>
              <w:t>Cash Handling Policy</w:t>
            </w:r>
          </w:p>
        </w:tc>
      </w:tr>
    </w:tbl>
    <w:p w14:paraId="7FB70FDB" w14:textId="77777777" w:rsidR="000B0B1F" w:rsidRDefault="000B0B1F" w:rsidP="00E91D60">
      <w:pPr>
        <w:autoSpaceDE w:val="0"/>
        <w:autoSpaceDN w:val="0"/>
        <w:adjustRightInd w:val="0"/>
        <w:rPr>
          <w:rFonts w:cs="Arial"/>
          <w:b/>
          <w:sz w:val="22"/>
          <w:szCs w:val="22"/>
        </w:rPr>
      </w:pPr>
    </w:p>
    <w:p w14:paraId="5F8DCFE1" w14:textId="4E803DAA" w:rsidR="00E91D60" w:rsidRPr="00625162" w:rsidRDefault="00766EB5" w:rsidP="00E91D60">
      <w:pPr>
        <w:autoSpaceDE w:val="0"/>
        <w:autoSpaceDN w:val="0"/>
        <w:adjustRightInd w:val="0"/>
        <w:rPr>
          <w:rFonts w:cs="Arial"/>
          <w:b/>
          <w:sz w:val="22"/>
          <w:szCs w:val="22"/>
        </w:rPr>
      </w:pPr>
      <w:r w:rsidRPr="003B22B6">
        <w:rPr>
          <w:rFonts w:cs="Arial"/>
          <w:b/>
          <w:sz w:val="22"/>
          <w:szCs w:val="22"/>
        </w:rPr>
        <w:t>Available E</w:t>
      </w:r>
      <w:r w:rsidR="00E91D60" w:rsidRPr="003B22B6">
        <w:rPr>
          <w:rFonts w:cs="Arial"/>
          <w:b/>
          <w:sz w:val="22"/>
          <w:szCs w:val="22"/>
        </w:rPr>
        <w:t xml:space="preserve">vidence </w:t>
      </w:r>
    </w:p>
    <w:p w14:paraId="5E6CCF97" w14:textId="77777777" w:rsidR="00E91D60" w:rsidRPr="003B22B6" w:rsidRDefault="00E91D60" w:rsidP="00E91D60">
      <w:pPr>
        <w:autoSpaceDE w:val="0"/>
        <w:autoSpaceDN w:val="0"/>
        <w:adjustRightInd w:val="0"/>
        <w:rPr>
          <w:rFonts w:cs="Arial"/>
          <w:b/>
          <w:sz w:val="22"/>
          <w:szCs w:val="22"/>
        </w:rPr>
      </w:pPr>
      <w:r w:rsidRPr="003B22B6">
        <w:rPr>
          <w:rFonts w:cs="Arial"/>
          <w:sz w:val="22"/>
          <w:szCs w:val="22"/>
        </w:rPr>
        <w:t xml:space="preserve">Evidence to help inform the screening process may take many forms.  Public authorities should ensure that their screening decision is informed by relevant data. </w:t>
      </w:r>
    </w:p>
    <w:p w14:paraId="0F64C06E" w14:textId="77777777" w:rsidR="00E91D60" w:rsidRPr="003B22B6" w:rsidRDefault="00E91D60" w:rsidP="00E91D60">
      <w:pPr>
        <w:autoSpaceDE w:val="0"/>
        <w:autoSpaceDN w:val="0"/>
        <w:adjustRightInd w:val="0"/>
        <w:rPr>
          <w:rFonts w:cs="Arial"/>
          <w:b/>
          <w:sz w:val="22"/>
          <w:szCs w:val="22"/>
        </w:rPr>
      </w:pPr>
    </w:p>
    <w:p w14:paraId="02AEC04D" w14:textId="6175B311" w:rsidR="00E91D60" w:rsidRPr="003B22B6" w:rsidRDefault="00E91D60" w:rsidP="00E91D60">
      <w:pPr>
        <w:autoSpaceDE w:val="0"/>
        <w:autoSpaceDN w:val="0"/>
        <w:adjustRightInd w:val="0"/>
        <w:rPr>
          <w:rFonts w:cs="Arial"/>
          <w:b/>
          <w:sz w:val="22"/>
          <w:szCs w:val="22"/>
        </w:rPr>
      </w:pPr>
      <w:r w:rsidRPr="003B22B6">
        <w:rPr>
          <w:rFonts w:cs="Arial"/>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01F8E867" w14:textId="77777777" w:rsidTr="1E27D553">
        <w:trPr>
          <w:trHeight w:val="1011"/>
        </w:trPr>
        <w:tc>
          <w:tcPr>
            <w:tcW w:w="1985" w:type="dxa"/>
            <w:shd w:val="clear" w:color="auto" w:fill="D9D9D9" w:themeFill="background1" w:themeFillShade="D9"/>
            <w:vAlign w:val="center"/>
          </w:tcPr>
          <w:p w14:paraId="051402C6"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D9D9D9" w:themeFill="background1" w:themeFillShade="D9"/>
            <w:vAlign w:val="center"/>
          </w:tcPr>
          <w:p w14:paraId="6BBB0D44"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evidence/information</w:t>
            </w:r>
          </w:p>
        </w:tc>
      </w:tr>
      <w:tr w:rsidR="00E91D60" w:rsidRPr="003B22B6" w14:paraId="338B583D" w14:textId="77777777" w:rsidTr="1E27D553">
        <w:tc>
          <w:tcPr>
            <w:tcW w:w="1985" w:type="dxa"/>
            <w:shd w:val="clear" w:color="auto" w:fill="F2F2F2" w:themeFill="background1" w:themeFillShade="F2"/>
            <w:vAlign w:val="center"/>
          </w:tcPr>
          <w:p w14:paraId="44F8619A"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shd w:val="clear" w:color="auto" w:fill="auto"/>
          </w:tcPr>
          <w:p w14:paraId="1518AA8B" w14:textId="40908B13" w:rsidR="002C16F5" w:rsidRPr="009B2491" w:rsidRDefault="00181E36" w:rsidP="002C16F5">
            <w:pPr>
              <w:autoSpaceDE w:val="0"/>
              <w:autoSpaceDN w:val="0"/>
              <w:adjustRightInd w:val="0"/>
              <w:spacing w:before="300" w:after="300"/>
              <w:rPr>
                <w:rFonts w:eastAsia="Arial" w:cs="Arial"/>
                <w:sz w:val="22"/>
                <w:szCs w:val="22"/>
              </w:rPr>
            </w:pPr>
            <w:r w:rsidRPr="00181E36">
              <w:rPr>
                <w:rFonts w:cs="Arial"/>
                <w:sz w:val="22"/>
                <w:szCs w:val="22"/>
              </w:rPr>
              <w:t>No evidence available to indicate correlation between this category and</w:t>
            </w:r>
            <w:r>
              <w:rPr>
                <w:rFonts w:cs="Arial"/>
                <w:sz w:val="22"/>
                <w:szCs w:val="22"/>
              </w:rPr>
              <w:t xml:space="preserve"> cash use.</w:t>
            </w:r>
            <w:r w:rsidR="002C16F5">
              <w:rPr>
                <w:rFonts w:cs="Arial"/>
                <w:sz w:val="22"/>
                <w:szCs w:val="22"/>
              </w:rPr>
              <w:t xml:space="preserve">  </w:t>
            </w:r>
            <w:r w:rsidR="006A7D3A" w:rsidRPr="009B2491">
              <w:rPr>
                <w:rFonts w:cs="Arial"/>
                <w:sz w:val="22"/>
                <w:szCs w:val="22"/>
              </w:rPr>
              <w:t>Whilst we don’t have specific analysis it is likely that t</w:t>
            </w:r>
            <w:r w:rsidR="002C16F5" w:rsidRPr="009B2491">
              <w:rPr>
                <w:rFonts w:eastAsia="Arial" w:cs="Arial"/>
                <w:sz w:val="22"/>
                <w:szCs w:val="22"/>
              </w:rPr>
              <w:t>here are some geographic areas and routes that will use a higher proportion of cash than others. These locations may be more exposed to the Policy. As well as the mitigation introduced by the Change Receipt, the expansion of Mlink ticketing and siting of TVMs (which offer change) will mitigate some of these areas.</w:t>
            </w:r>
          </w:p>
          <w:p w14:paraId="07C534E8" w14:textId="6E536578" w:rsidR="001D0073" w:rsidRPr="003B22B6" w:rsidRDefault="002C16F5" w:rsidP="002C16F5">
            <w:pPr>
              <w:spacing w:before="240" w:after="240"/>
              <w:rPr>
                <w:rFonts w:cs="Arial"/>
                <w:sz w:val="22"/>
                <w:szCs w:val="22"/>
              </w:rPr>
            </w:pPr>
            <w:r w:rsidRPr="009B2491">
              <w:rPr>
                <w:rFonts w:eastAsia="Arial" w:cs="Arial"/>
                <w:sz w:val="22"/>
                <w:szCs w:val="22"/>
              </w:rPr>
              <w:t>This will be monitored for the duration of the Policy.</w:t>
            </w:r>
          </w:p>
        </w:tc>
      </w:tr>
      <w:tr w:rsidR="009C7159" w:rsidRPr="003B22B6" w14:paraId="5578DCDC" w14:textId="77777777" w:rsidTr="1E27D553">
        <w:tc>
          <w:tcPr>
            <w:tcW w:w="1985" w:type="dxa"/>
            <w:shd w:val="clear" w:color="auto" w:fill="F2F2F2" w:themeFill="background1" w:themeFillShade="F2"/>
            <w:vAlign w:val="center"/>
          </w:tcPr>
          <w:p w14:paraId="03C4D93B" w14:textId="77777777" w:rsidR="009C7159" w:rsidRPr="003B22B6" w:rsidRDefault="009C7159" w:rsidP="009C7159">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shd w:val="clear" w:color="auto" w:fill="auto"/>
          </w:tcPr>
          <w:p w14:paraId="31CE6156" w14:textId="49D3B5AF" w:rsidR="009C7159" w:rsidRPr="00C10FE7" w:rsidRDefault="009C7159" w:rsidP="009C7159">
            <w:pPr>
              <w:spacing w:before="240" w:after="240"/>
              <w:rPr>
                <w:rFonts w:cs="Arial"/>
                <w:sz w:val="22"/>
                <w:szCs w:val="22"/>
              </w:rPr>
            </w:pPr>
            <w:r w:rsidRPr="00181E36">
              <w:rPr>
                <w:rFonts w:cs="Arial"/>
                <w:sz w:val="22"/>
                <w:szCs w:val="22"/>
              </w:rPr>
              <w:t>No evidence available to indicate correlation between this category and</w:t>
            </w:r>
            <w:r>
              <w:rPr>
                <w:rFonts w:cs="Arial"/>
                <w:sz w:val="22"/>
                <w:szCs w:val="22"/>
              </w:rPr>
              <w:t xml:space="preserve"> cash use.</w:t>
            </w:r>
          </w:p>
        </w:tc>
      </w:tr>
      <w:tr w:rsidR="009C7159" w:rsidRPr="003B22B6" w14:paraId="19F756EF" w14:textId="77777777" w:rsidTr="1E27D553">
        <w:tc>
          <w:tcPr>
            <w:tcW w:w="1985" w:type="dxa"/>
            <w:shd w:val="clear" w:color="auto" w:fill="F2F2F2" w:themeFill="background1" w:themeFillShade="F2"/>
            <w:vAlign w:val="center"/>
          </w:tcPr>
          <w:p w14:paraId="18BDBBBE" w14:textId="77777777" w:rsidR="009C7159" w:rsidRPr="003B22B6" w:rsidRDefault="009C7159" w:rsidP="009C7159">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shd w:val="clear" w:color="auto" w:fill="auto"/>
          </w:tcPr>
          <w:p w14:paraId="41D81701" w14:textId="16537D27" w:rsidR="009C7159" w:rsidRPr="00F806ED" w:rsidRDefault="009C7159" w:rsidP="009C7159">
            <w:pPr>
              <w:spacing w:before="240" w:after="240"/>
              <w:rPr>
                <w:rFonts w:cs="Arial"/>
                <w:sz w:val="22"/>
                <w:szCs w:val="22"/>
              </w:rPr>
            </w:pPr>
            <w:r w:rsidRPr="00181E36">
              <w:rPr>
                <w:rFonts w:cs="Arial"/>
                <w:sz w:val="22"/>
                <w:szCs w:val="22"/>
              </w:rPr>
              <w:t>No evidence available to indicate correlation between this category and</w:t>
            </w:r>
            <w:r>
              <w:rPr>
                <w:rFonts w:cs="Arial"/>
                <w:sz w:val="22"/>
                <w:szCs w:val="22"/>
              </w:rPr>
              <w:t xml:space="preserve"> cash use.</w:t>
            </w:r>
          </w:p>
        </w:tc>
      </w:tr>
      <w:tr w:rsidR="00E91D60" w:rsidRPr="003B22B6" w14:paraId="7720C80E" w14:textId="77777777" w:rsidTr="1E27D553">
        <w:tc>
          <w:tcPr>
            <w:tcW w:w="1985" w:type="dxa"/>
            <w:shd w:val="clear" w:color="auto" w:fill="F2F2F2" w:themeFill="background1" w:themeFillShade="F2"/>
            <w:vAlign w:val="center"/>
          </w:tcPr>
          <w:p w14:paraId="40CED2EF"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Age</w:t>
            </w:r>
          </w:p>
        </w:tc>
        <w:tc>
          <w:tcPr>
            <w:tcW w:w="8364" w:type="dxa"/>
            <w:shd w:val="clear" w:color="auto" w:fill="auto"/>
          </w:tcPr>
          <w:p w14:paraId="08C9D7C4" w14:textId="1F35ED7E" w:rsidR="008E70CC" w:rsidRPr="003B22B6" w:rsidRDefault="2963F718" w:rsidP="71C45538">
            <w:pPr>
              <w:spacing w:before="240" w:after="240"/>
              <w:rPr>
                <w:rFonts w:cs="Arial"/>
                <w:sz w:val="22"/>
                <w:szCs w:val="22"/>
              </w:rPr>
            </w:pPr>
            <w:r w:rsidRPr="71C45538">
              <w:rPr>
                <w:rFonts w:cs="Arial"/>
                <w:sz w:val="22"/>
                <w:szCs w:val="22"/>
              </w:rPr>
              <w:t>Over 60</w:t>
            </w:r>
            <w:r w:rsidR="31A0037E" w:rsidRPr="71C45538">
              <w:rPr>
                <w:rFonts w:cs="Arial"/>
                <w:sz w:val="22"/>
                <w:szCs w:val="22"/>
              </w:rPr>
              <w:t>s</w:t>
            </w:r>
            <w:r w:rsidRPr="71C45538">
              <w:rPr>
                <w:rFonts w:cs="Arial"/>
                <w:sz w:val="22"/>
                <w:szCs w:val="22"/>
              </w:rPr>
              <w:t xml:space="preserve"> and over 65s qualify for concessionary travel and will </w:t>
            </w:r>
            <w:r w:rsidR="2C180DDB" w:rsidRPr="71C45538">
              <w:rPr>
                <w:rFonts w:cs="Arial"/>
                <w:sz w:val="22"/>
                <w:szCs w:val="22"/>
              </w:rPr>
              <w:t xml:space="preserve">mostly </w:t>
            </w:r>
            <w:r w:rsidRPr="71C45538">
              <w:rPr>
                <w:rFonts w:cs="Arial"/>
                <w:sz w:val="22"/>
                <w:szCs w:val="22"/>
              </w:rPr>
              <w:t>be unaffected by this policy.</w:t>
            </w:r>
          </w:p>
          <w:p w14:paraId="762CBB86" w14:textId="5BEEE407" w:rsidR="008E70CC" w:rsidRPr="003B22B6" w:rsidRDefault="0D4945AE" w:rsidP="71C45538">
            <w:pPr>
              <w:spacing w:before="240" w:after="240"/>
              <w:rPr>
                <w:rFonts w:cs="Arial"/>
                <w:sz w:val="22"/>
                <w:szCs w:val="22"/>
              </w:rPr>
            </w:pPr>
            <w:r w:rsidRPr="71C45538">
              <w:rPr>
                <w:rFonts w:cs="Arial"/>
                <w:sz w:val="22"/>
                <w:szCs w:val="22"/>
              </w:rPr>
              <w:t xml:space="preserve">Children travelling with EA passes makes up 24.8% of journeys </w:t>
            </w:r>
            <w:r w:rsidR="3D64CC02" w:rsidRPr="71C45538">
              <w:rPr>
                <w:rFonts w:cs="Arial"/>
                <w:sz w:val="22"/>
                <w:szCs w:val="22"/>
              </w:rPr>
              <w:t>for 2019/20</w:t>
            </w:r>
            <w:r w:rsidRPr="71C45538">
              <w:rPr>
                <w:rFonts w:cs="Arial"/>
                <w:sz w:val="22"/>
                <w:szCs w:val="22"/>
              </w:rPr>
              <w:t xml:space="preserve"> across Ulsterbus, Metro and NIR. This group will be unaffected by this policy.</w:t>
            </w:r>
          </w:p>
          <w:p w14:paraId="2D44D2BC" w14:textId="252E3B1C" w:rsidR="008E70CC" w:rsidRPr="003B22B6" w:rsidRDefault="76651AAE" w:rsidP="2C873636">
            <w:pPr>
              <w:spacing w:before="240" w:after="240"/>
              <w:rPr>
                <w:rFonts w:cs="Arial"/>
                <w:sz w:val="22"/>
                <w:szCs w:val="22"/>
              </w:rPr>
            </w:pPr>
            <w:r w:rsidRPr="2C873636">
              <w:rPr>
                <w:rFonts w:cs="Arial"/>
                <w:sz w:val="22"/>
                <w:szCs w:val="22"/>
              </w:rPr>
              <w:lastRenderedPageBreak/>
              <w:t>Children paying a fare by cash or credit card (</w:t>
            </w:r>
            <w:r w:rsidR="750B2056" w:rsidRPr="2C873636">
              <w:rPr>
                <w:rFonts w:cs="Arial"/>
                <w:sz w:val="22"/>
                <w:szCs w:val="22"/>
              </w:rPr>
              <w:t xml:space="preserve">mostly </w:t>
            </w:r>
            <w:r w:rsidRPr="2C873636">
              <w:rPr>
                <w:rFonts w:cs="Arial"/>
                <w:sz w:val="22"/>
                <w:szCs w:val="22"/>
              </w:rPr>
              <w:t>parent</w:t>
            </w:r>
            <w:r w:rsidR="6B9A8E5A" w:rsidRPr="2C873636">
              <w:rPr>
                <w:rFonts w:cs="Arial"/>
                <w:sz w:val="22"/>
                <w:szCs w:val="22"/>
              </w:rPr>
              <w:t xml:space="preserve"> Smartcard</w:t>
            </w:r>
            <w:r w:rsidRPr="2C873636">
              <w:rPr>
                <w:rFonts w:cs="Arial"/>
                <w:sz w:val="22"/>
                <w:szCs w:val="22"/>
              </w:rPr>
              <w:t xml:space="preserve"> top-ups) </w:t>
            </w:r>
            <w:r w:rsidR="4B98901D" w:rsidRPr="2C873636">
              <w:rPr>
                <w:rFonts w:cs="Arial"/>
                <w:sz w:val="22"/>
                <w:szCs w:val="22"/>
              </w:rPr>
              <w:t>made</w:t>
            </w:r>
            <w:r w:rsidRPr="2C873636">
              <w:rPr>
                <w:rFonts w:cs="Arial"/>
                <w:sz w:val="22"/>
                <w:szCs w:val="22"/>
              </w:rPr>
              <w:t xml:space="preserve"> up 11% of journeys </w:t>
            </w:r>
            <w:r w:rsidR="72DF6A1A" w:rsidRPr="2C873636">
              <w:rPr>
                <w:rFonts w:cs="Arial"/>
                <w:sz w:val="22"/>
                <w:szCs w:val="22"/>
              </w:rPr>
              <w:t xml:space="preserve">for 2019/20 and a proportion of these </w:t>
            </w:r>
            <w:r w:rsidR="482E2F8A" w:rsidRPr="2C873636">
              <w:rPr>
                <w:rFonts w:cs="Arial"/>
                <w:sz w:val="22"/>
                <w:szCs w:val="22"/>
              </w:rPr>
              <w:t xml:space="preserve">transactions </w:t>
            </w:r>
            <w:r w:rsidR="72DF6A1A" w:rsidRPr="2C873636">
              <w:rPr>
                <w:rFonts w:cs="Arial"/>
                <w:sz w:val="22"/>
                <w:szCs w:val="22"/>
              </w:rPr>
              <w:t>will be affected by this policy.</w:t>
            </w:r>
          </w:p>
          <w:p w14:paraId="597EF8EF" w14:textId="71E92695" w:rsidR="008E70CC" w:rsidRPr="003B22B6" w:rsidRDefault="7891F097" w:rsidP="71C45538">
            <w:pPr>
              <w:spacing w:before="240" w:after="240"/>
            </w:pPr>
            <w:r w:rsidRPr="2C873636">
              <w:rPr>
                <w:rFonts w:eastAsia="Arial" w:cs="Arial"/>
                <w:sz w:val="22"/>
                <w:szCs w:val="22"/>
              </w:rPr>
              <w:t xml:space="preserve">Some data does exist suggesting cash payments in general are in decline.  Those in the age group 16-34 largely chose a cashless life in 2019.  (source - </w:t>
            </w:r>
            <w:hyperlink r:id="rId12">
              <w:r w:rsidRPr="2C873636">
                <w:rPr>
                  <w:rStyle w:val="Hyperlink"/>
                  <w:rFonts w:eastAsia="Arial" w:cs="Arial"/>
                  <w:sz w:val="22"/>
                  <w:szCs w:val="22"/>
                </w:rPr>
                <w:t>7.4 million in UK living an almost cashless life, data shows | Debit cards | The Guardian</w:t>
              </w:r>
            </w:hyperlink>
            <w:r w:rsidRPr="2C873636">
              <w:rPr>
                <w:rFonts w:eastAsia="Arial" w:cs="Arial"/>
                <w:sz w:val="22"/>
                <w:szCs w:val="22"/>
              </w:rPr>
              <w:t>).  This same evidence suggests whilst some in the older age group of 65+ chose a cashless life, it is less at 7%.</w:t>
            </w:r>
          </w:p>
        </w:tc>
      </w:tr>
      <w:tr w:rsidR="009C7159" w:rsidRPr="003B22B6" w14:paraId="19802743" w14:textId="77777777" w:rsidTr="1E27D553">
        <w:tc>
          <w:tcPr>
            <w:tcW w:w="1985" w:type="dxa"/>
            <w:shd w:val="clear" w:color="auto" w:fill="F2F2F2" w:themeFill="background1" w:themeFillShade="F2"/>
            <w:vAlign w:val="center"/>
          </w:tcPr>
          <w:p w14:paraId="3FA7BC1E" w14:textId="77777777" w:rsidR="009C7159" w:rsidRPr="003B22B6" w:rsidRDefault="009C7159" w:rsidP="009C7159">
            <w:pPr>
              <w:spacing w:before="240" w:after="240"/>
              <w:jc w:val="center"/>
              <w:rPr>
                <w:rFonts w:cs="Arial"/>
                <w:sz w:val="22"/>
                <w:szCs w:val="22"/>
              </w:rPr>
            </w:pPr>
            <w:r w:rsidRPr="003B22B6">
              <w:rPr>
                <w:rFonts w:cs="Arial"/>
                <w:sz w:val="22"/>
                <w:szCs w:val="22"/>
              </w:rPr>
              <w:lastRenderedPageBreak/>
              <w:t>Marital status</w:t>
            </w:r>
          </w:p>
        </w:tc>
        <w:tc>
          <w:tcPr>
            <w:tcW w:w="8364" w:type="dxa"/>
            <w:shd w:val="clear" w:color="auto" w:fill="auto"/>
          </w:tcPr>
          <w:p w14:paraId="20E8AEA1" w14:textId="3A9D509E" w:rsidR="009C7159" w:rsidRPr="003B22B6" w:rsidRDefault="009C7159" w:rsidP="009C7159">
            <w:pPr>
              <w:spacing w:before="240" w:after="240"/>
              <w:rPr>
                <w:rFonts w:cs="Arial"/>
                <w:sz w:val="22"/>
                <w:szCs w:val="22"/>
              </w:rPr>
            </w:pPr>
            <w:r w:rsidRPr="00181E36">
              <w:rPr>
                <w:rFonts w:cs="Arial"/>
                <w:sz w:val="22"/>
                <w:szCs w:val="22"/>
              </w:rPr>
              <w:t>No evidence available to indicate correlation between this category and</w:t>
            </w:r>
            <w:r>
              <w:rPr>
                <w:rFonts w:cs="Arial"/>
                <w:sz w:val="22"/>
                <w:szCs w:val="22"/>
              </w:rPr>
              <w:t xml:space="preserve"> cash use.</w:t>
            </w:r>
          </w:p>
        </w:tc>
      </w:tr>
      <w:tr w:rsidR="009C7159" w:rsidRPr="003B22B6" w14:paraId="3199E4B5" w14:textId="77777777" w:rsidTr="1E27D553">
        <w:trPr>
          <w:trHeight w:val="855"/>
        </w:trPr>
        <w:tc>
          <w:tcPr>
            <w:tcW w:w="1985" w:type="dxa"/>
            <w:shd w:val="clear" w:color="auto" w:fill="F2F2F2" w:themeFill="background1" w:themeFillShade="F2"/>
            <w:vAlign w:val="center"/>
          </w:tcPr>
          <w:p w14:paraId="646F07D6" w14:textId="77777777" w:rsidR="009C7159" w:rsidRPr="003B22B6" w:rsidRDefault="009C7159" w:rsidP="009C7159">
            <w:pPr>
              <w:spacing w:before="240" w:after="240"/>
              <w:jc w:val="center"/>
              <w:rPr>
                <w:rFonts w:cs="Arial"/>
                <w:sz w:val="22"/>
                <w:szCs w:val="22"/>
              </w:rPr>
            </w:pPr>
            <w:r w:rsidRPr="003B22B6">
              <w:rPr>
                <w:rFonts w:cs="Arial"/>
                <w:sz w:val="22"/>
                <w:szCs w:val="22"/>
              </w:rPr>
              <w:t>Sexual orientation</w:t>
            </w:r>
          </w:p>
        </w:tc>
        <w:tc>
          <w:tcPr>
            <w:tcW w:w="8364" w:type="dxa"/>
            <w:shd w:val="clear" w:color="auto" w:fill="auto"/>
          </w:tcPr>
          <w:p w14:paraId="128C760F" w14:textId="3D632C0C" w:rsidR="009C7159" w:rsidRPr="003B22B6" w:rsidRDefault="009C7159" w:rsidP="009C7159">
            <w:pPr>
              <w:spacing w:before="240" w:after="240"/>
              <w:rPr>
                <w:rFonts w:cs="Arial"/>
                <w:sz w:val="22"/>
                <w:szCs w:val="22"/>
              </w:rPr>
            </w:pPr>
            <w:r w:rsidRPr="00181E36">
              <w:rPr>
                <w:rFonts w:cs="Arial"/>
                <w:sz w:val="22"/>
                <w:szCs w:val="22"/>
              </w:rPr>
              <w:t>No evidence available to indicate correlation between this category and</w:t>
            </w:r>
            <w:r>
              <w:rPr>
                <w:rFonts w:cs="Arial"/>
                <w:sz w:val="22"/>
                <w:szCs w:val="22"/>
              </w:rPr>
              <w:t xml:space="preserve"> cash use.</w:t>
            </w:r>
          </w:p>
        </w:tc>
      </w:tr>
      <w:tr w:rsidR="009C7159" w:rsidRPr="003B22B6" w14:paraId="0401D59C" w14:textId="77777777" w:rsidTr="1E27D553">
        <w:trPr>
          <w:trHeight w:val="839"/>
        </w:trPr>
        <w:tc>
          <w:tcPr>
            <w:tcW w:w="1985" w:type="dxa"/>
            <w:shd w:val="clear" w:color="auto" w:fill="F2F2F2" w:themeFill="background1" w:themeFillShade="F2"/>
            <w:vAlign w:val="center"/>
          </w:tcPr>
          <w:p w14:paraId="77E7C3A0" w14:textId="77777777" w:rsidR="009C7159" w:rsidRPr="003B22B6" w:rsidRDefault="009C7159" w:rsidP="009C7159">
            <w:pPr>
              <w:spacing w:before="240" w:after="240"/>
              <w:jc w:val="center"/>
              <w:rPr>
                <w:rFonts w:cs="Arial"/>
                <w:sz w:val="22"/>
                <w:szCs w:val="22"/>
              </w:rPr>
            </w:pPr>
            <w:r w:rsidRPr="003B22B6">
              <w:rPr>
                <w:rFonts w:cs="Arial"/>
                <w:sz w:val="22"/>
                <w:szCs w:val="22"/>
              </w:rPr>
              <w:t>Men and women generally</w:t>
            </w:r>
          </w:p>
        </w:tc>
        <w:tc>
          <w:tcPr>
            <w:tcW w:w="8364" w:type="dxa"/>
            <w:shd w:val="clear" w:color="auto" w:fill="auto"/>
          </w:tcPr>
          <w:p w14:paraId="23F83479" w14:textId="5A786F4B" w:rsidR="009C7159" w:rsidRPr="003B22B6" w:rsidRDefault="009C7159" w:rsidP="009C7159">
            <w:pPr>
              <w:spacing w:before="240" w:after="240"/>
              <w:rPr>
                <w:rFonts w:cs="Arial"/>
                <w:sz w:val="22"/>
                <w:szCs w:val="22"/>
              </w:rPr>
            </w:pPr>
            <w:r w:rsidRPr="00181E36">
              <w:rPr>
                <w:rFonts w:cs="Arial"/>
                <w:sz w:val="22"/>
                <w:szCs w:val="22"/>
              </w:rPr>
              <w:t>No evidence available to indicate correlation between this category and</w:t>
            </w:r>
            <w:r>
              <w:rPr>
                <w:rFonts w:cs="Arial"/>
                <w:sz w:val="22"/>
                <w:szCs w:val="22"/>
              </w:rPr>
              <w:t xml:space="preserve"> cash use.</w:t>
            </w:r>
          </w:p>
        </w:tc>
      </w:tr>
      <w:tr w:rsidR="008E328A" w:rsidRPr="003B22B6" w14:paraId="25A75F03" w14:textId="77777777" w:rsidTr="1E27D553">
        <w:tc>
          <w:tcPr>
            <w:tcW w:w="1985" w:type="dxa"/>
            <w:shd w:val="clear" w:color="auto" w:fill="F2F2F2" w:themeFill="background1" w:themeFillShade="F2"/>
            <w:vAlign w:val="center"/>
          </w:tcPr>
          <w:p w14:paraId="556C785E" w14:textId="77777777" w:rsidR="008E328A" w:rsidRPr="003B22B6" w:rsidRDefault="008E328A" w:rsidP="008E328A">
            <w:pPr>
              <w:spacing w:before="240" w:after="240"/>
              <w:jc w:val="center"/>
              <w:rPr>
                <w:rFonts w:cs="Arial"/>
                <w:sz w:val="22"/>
                <w:szCs w:val="22"/>
              </w:rPr>
            </w:pPr>
            <w:r w:rsidRPr="003B22B6">
              <w:rPr>
                <w:rFonts w:cs="Arial"/>
                <w:sz w:val="22"/>
                <w:szCs w:val="22"/>
              </w:rPr>
              <w:t>Disability</w:t>
            </w:r>
          </w:p>
        </w:tc>
        <w:tc>
          <w:tcPr>
            <w:tcW w:w="8364" w:type="dxa"/>
            <w:shd w:val="clear" w:color="auto" w:fill="auto"/>
          </w:tcPr>
          <w:p w14:paraId="278A8BBE" w14:textId="42843BE6" w:rsidR="008E328A" w:rsidRPr="003B22B6" w:rsidRDefault="2A125B5A" w:rsidP="21E0C3FA">
            <w:pPr>
              <w:spacing w:before="240" w:after="240" w:line="259" w:lineRule="auto"/>
              <w:rPr>
                <w:rFonts w:eastAsia="Arial" w:cs="Arial"/>
                <w:sz w:val="22"/>
                <w:szCs w:val="22"/>
              </w:rPr>
            </w:pPr>
            <w:r w:rsidRPr="21E0C3FA">
              <w:rPr>
                <w:rFonts w:cs="Arial"/>
                <w:sz w:val="22"/>
                <w:szCs w:val="22"/>
              </w:rPr>
              <w:t>M</w:t>
            </w:r>
            <w:r w:rsidR="1F6FAB98" w:rsidRPr="21E0C3FA">
              <w:rPr>
                <w:rFonts w:cs="Arial"/>
                <w:sz w:val="22"/>
                <w:szCs w:val="22"/>
              </w:rPr>
              <w:t xml:space="preserve">any </w:t>
            </w:r>
            <w:r w:rsidR="7A731D73" w:rsidRPr="21E0C3FA">
              <w:rPr>
                <w:rFonts w:cs="Arial"/>
                <w:sz w:val="22"/>
                <w:szCs w:val="22"/>
              </w:rPr>
              <w:t xml:space="preserve">cash </w:t>
            </w:r>
            <w:r w:rsidR="0547544E" w:rsidRPr="21E0C3FA">
              <w:rPr>
                <w:rFonts w:cs="Arial"/>
                <w:sz w:val="22"/>
                <w:szCs w:val="22"/>
              </w:rPr>
              <w:t>journeys are p</w:t>
            </w:r>
            <w:r w:rsidR="17E6431C" w:rsidRPr="21E0C3FA">
              <w:rPr>
                <w:rFonts w:cs="Arial"/>
                <w:sz w:val="22"/>
                <w:szCs w:val="22"/>
              </w:rPr>
              <w:t>urchased</w:t>
            </w:r>
            <w:r w:rsidR="0547544E" w:rsidRPr="21E0C3FA">
              <w:rPr>
                <w:rFonts w:cs="Arial"/>
                <w:sz w:val="22"/>
                <w:szCs w:val="22"/>
              </w:rPr>
              <w:t xml:space="preserve"> </w:t>
            </w:r>
            <w:r w:rsidR="4809B324" w:rsidRPr="21E0C3FA">
              <w:rPr>
                <w:rFonts w:cs="Arial"/>
                <w:sz w:val="22"/>
                <w:szCs w:val="22"/>
              </w:rPr>
              <w:t>through a ticket office, with change available</w:t>
            </w:r>
            <w:r w:rsidR="05B32D12" w:rsidRPr="21E0C3FA">
              <w:rPr>
                <w:rFonts w:cs="Arial"/>
                <w:sz w:val="22"/>
                <w:szCs w:val="22"/>
              </w:rPr>
              <w:t>.</w:t>
            </w:r>
            <w:r w:rsidR="3792D83A" w:rsidRPr="21E0C3FA">
              <w:rPr>
                <w:rFonts w:cs="Arial"/>
                <w:sz w:val="22"/>
                <w:szCs w:val="22"/>
              </w:rPr>
              <w:t xml:space="preserve"> </w:t>
            </w:r>
            <w:r w:rsidR="499177EA" w:rsidRPr="21E0C3FA">
              <w:rPr>
                <w:rFonts w:cs="Arial"/>
                <w:sz w:val="22"/>
                <w:szCs w:val="22"/>
              </w:rPr>
              <w:t>However the table below outline the scale of cash transactions which can be affected by the new policy.</w:t>
            </w:r>
          </w:p>
          <w:p w14:paraId="4F0A6883" w14:textId="6009BDC1" w:rsidR="008E328A" w:rsidRPr="003B22B6" w:rsidRDefault="499177EA" w:rsidP="21E0C3FA">
            <w:pPr>
              <w:spacing w:before="240" w:after="240" w:line="259" w:lineRule="auto"/>
              <w:rPr>
                <w:rFonts w:eastAsia="Arial" w:cs="Arial"/>
                <w:sz w:val="22"/>
                <w:szCs w:val="22"/>
              </w:rPr>
            </w:pPr>
            <w:r w:rsidRPr="2C873636">
              <w:rPr>
                <w:rFonts w:cs="Arial"/>
                <w:sz w:val="22"/>
                <w:szCs w:val="22"/>
              </w:rPr>
              <w:t>C</w:t>
            </w:r>
            <w:r w:rsidR="3792D83A" w:rsidRPr="2C873636">
              <w:rPr>
                <w:rFonts w:cs="Arial"/>
                <w:sz w:val="22"/>
                <w:szCs w:val="22"/>
              </w:rPr>
              <w:t xml:space="preserve">redit card transactions are unaffected by this policy. </w:t>
            </w:r>
            <w:r w:rsidR="0D98DDCC" w:rsidRPr="2C873636">
              <w:rPr>
                <w:rFonts w:cs="Arial"/>
                <w:sz w:val="22"/>
                <w:szCs w:val="22"/>
              </w:rPr>
              <w:t>Journeys made with</w:t>
            </w:r>
            <w:r w:rsidR="4809B324" w:rsidRPr="2C873636">
              <w:rPr>
                <w:rFonts w:cs="Arial"/>
                <w:sz w:val="22"/>
                <w:szCs w:val="22"/>
              </w:rPr>
              <w:t xml:space="preserve"> </w:t>
            </w:r>
            <w:r w:rsidR="0964CDF3" w:rsidRPr="2C873636">
              <w:rPr>
                <w:rFonts w:cs="Arial"/>
                <w:sz w:val="22"/>
                <w:szCs w:val="22"/>
              </w:rPr>
              <w:t>Smar</w:t>
            </w:r>
            <w:r w:rsidR="1DE0628D" w:rsidRPr="2C873636">
              <w:rPr>
                <w:rFonts w:cs="Arial"/>
                <w:sz w:val="22"/>
                <w:szCs w:val="22"/>
              </w:rPr>
              <w:t xml:space="preserve">t Products </w:t>
            </w:r>
            <w:r w:rsidR="7B50321B" w:rsidRPr="2C873636">
              <w:rPr>
                <w:rFonts w:cs="Arial"/>
                <w:sz w:val="22"/>
                <w:szCs w:val="22"/>
              </w:rPr>
              <w:t>or</w:t>
            </w:r>
            <w:r w:rsidR="0964CDF3" w:rsidRPr="2C873636">
              <w:rPr>
                <w:rFonts w:cs="Arial"/>
                <w:sz w:val="22"/>
                <w:szCs w:val="22"/>
              </w:rPr>
              <w:t xml:space="preserve"> flash-passes </w:t>
            </w:r>
            <w:r w:rsidR="6C419701" w:rsidRPr="2C873636">
              <w:rPr>
                <w:rFonts w:cs="Arial"/>
                <w:sz w:val="22"/>
                <w:szCs w:val="22"/>
              </w:rPr>
              <w:t>are</w:t>
            </w:r>
            <w:r w:rsidR="0964CDF3" w:rsidRPr="2C873636">
              <w:rPr>
                <w:rFonts w:eastAsia="Arial" w:cs="Arial"/>
                <w:sz w:val="22"/>
                <w:szCs w:val="22"/>
              </w:rPr>
              <w:t xml:space="preserve"> not affected by this policy change.</w:t>
            </w:r>
          </w:p>
          <w:p w14:paraId="0AC4A657" w14:textId="545794C1" w:rsidR="008E328A" w:rsidRPr="003B22B6" w:rsidRDefault="0BFCED4F" w:rsidP="21E0C3FA">
            <w:pPr>
              <w:spacing w:before="240" w:after="240" w:line="259" w:lineRule="auto"/>
              <w:rPr>
                <w:rFonts w:eastAsia="Arial" w:cs="Arial"/>
                <w:b/>
                <w:bCs/>
                <w:sz w:val="22"/>
                <w:szCs w:val="22"/>
              </w:rPr>
            </w:pPr>
            <w:r w:rsidRPr="21E0C3FA">
              <w:rPr>
                <w:rFonts w:eastAsia="Arial" w:cs="Arial"/>
                <w:sz w:val="22"/>
                <w:szCs w:val="22"/>
              </w:rPr>
              <w:t xml:space="preserve">                                           </w:t>
            </w:r>
            <w:r w:rsidRPr="21E0C3FA">
              <w:rPr>
                <w:rFonts w:eastAsia="Arial" w:cs="Arial"/>
                <w:b/>
                <w:bCs/>
                <w:sz w:val="22"/>
                <w:szCs w:val="22"/>
              </w:rPr>
              <w:t>19/20                  20/21</w:t>
            </w:r>
          </w:p>
          <w:p w14:paraId="78EA55EB" w14:textId="29EF50B7" w:rsidR="008E328A" w:rsidRPr="003B22B6" w:rsidRDefault="0BFCED4F" w:rsidP="21E0C3FA">
            <w:pPr>
              <w:spacing w:before="240" w:after="240" w:line="259" w:lineRule="auto"/>
              <w:rPr>
                <w:rFonts w:eastAsia="Arial" w:cs="Arial"/>
                <w:sz w:val="22"/>
                <w:szCs w:val="22"/>
              </w:rPr>
            </w:pPr>
            <w:r w:rsidRPr="21E0C3FA">
              <w:rPr>
                <w:rFonts w:eastAsia="Arial" w:cs="Arial"/>
                <w:sz w:val="22"/>
                <w:szCs w:val="22"/>
              </w:rPr>
              <w:t>Cash Tickets                      28%                     26%</w:t>
            </w:r>
          </w:p>
          <w:p w14:paraId="7DD3F5F3" w14:textId="2AF1B462" w:rsidR="008E328A" w:rsidRPr="003B22B6" w:rsidRDefault="0BFCED4F" w:rsidP="21E0C3FA">
            <w:pPr>
              <w:spacing w:before="240" w:after="240" w:line="259" w:lineRule="auto"/>
              <w:rPr>
                <w:rFonts w:eastAsia="Arial" w:cs="Arial"/>
                <w:sz w:val="22"/>
                <w:szCs w:val="22"/>
              </w:rPr>
            </w:pPr>
            <w:r w:rsidRPr="21E0C3FA">
              <w:rPr>
                <w:rFonts w:eastAsia="Arial" w:cs="Arial"/>
                <w:sz w:val="22"/>
                <w:szCs w:val="22"/>
              </w:rPr>
              <w:t>Smart Products                  72%                     74%</w:t>
            </w:r>
          </w:p>
          <w:p w14:paraId="25492E49" w14:textId="03A2667E" w:rsidR="008E328A" w:rsidRPr="003B22B6" w:rsidRDefault="1F823802" w:rsidP="2C873636">
            <w:pPr>
              <w:spacing w:before="240" w:after="240" w:line="259" w:lineRule="auto"/>
              <w:rPr>
                <w:rFonts w:cs="Arial"/>
                <w:sz w:val="22"/>
                <w:szCs w:val="22"/>
              </w:rPr>
            </w:pPr>
            <w:r w:rsidRPr="2C873636">
              <w:rPr>
                <w:rFonts w:cs="Arial"/>
                <w:sz w:val="22"/>
                <w:szCs w:val="22"/>
              </w:rPr>
              <w:t xml:space="preserve">The disability concession passes are </w:t>
            </w:r>
            <w:r w:rsidR="42073143" w:rsidRPr="2C873636">
              <w:rPr>
                <w:rFonts w:cs="Arial"/>
                <w:sz w:val="22"/>
                <w:szCs w:val="22"/>
              </w:rPr>
              <w:t>unaffected</w:t>
            </w:r>
            <w:r w:rsidRPr="2C873636">
              <w:rPr>
                <w:rFonts w:cs="Arial"/>
                <w:sz w:val="22"/>
                <w:szCs w:val="22"/>
              </w:rPr>
              <w:t xml:space="preserve"> by this policy also. </w:t>
            </w:r>
          </w:p>
          <w:p w14:paraId="247FFB3D" w14:textId="107A710C" w:rsidR="008E328A" w:rsidRPr="009B2491" w:rsidRDefault="1B1CA285" w:rsidP="1E27D553">
            <w:pPr>
              <w:spacing w:before="240" w:after="240" w:line="259" w:lineRule="auto"/>
              <w:rPr>
                <w:rFonts w:cs="Arial"/>
                <w:sz w:val="22"/>
                <w:szCs w:val="22"/>
              </w:rPr>
            </w:pPr>
            <w:r w:rsidRPr="009B2491">
              <w:rPr>
                <w:rFonts w:cs="Arial"/>
                <w:sz w:val="22"/>
                <w:szCs w:val="22"/>
              </w:rPr>
              <w:t>The half-fare disability concession transactions could be affected by this policy</w:t>
            </w:r>
            <w:r w:rsidR="29E8F5E4" w:rsidRPr="009B2491">
              <w:rPr>
                <w:rFonts w:cs="Arial"/>
                <w:sz w:val="22"/>
                <w:szCs w:val="22"/>
              </w:rPr>
              <w:t xml:space="preserve"> and accounted for 0.9% of journeys </w:t>
            </w:r>
            <w:r w:rsidR="2D2BAD25" w:rsidRPr="009B2491">
              <w:rPr>
                <w:rFonts w:cs="Arial"/>
                <w:sz w:val="22"/>
                <w:szCs w:val="22"/>
              </w:rPr>
              <w:t xml:space="preserve">in </w:t>
            </w:r>
            <w:r w:rsidR="29E8F5E4" w:rsidRPr="009B2491">
              <w:rPr>
                <w:rFonts w:cs="Arial"/>
                <w:sz w:val="22"/>
                <w:szCs w:val="22"/>
              </w:rPr>
              <w:t>2019-20</w:t>
            </w:r>
            <w:r w:rsidRPr="009B2491">
              <w:rPr>
                <w:rFonts w:cs="Arial"/>
                <w:sz w:val="22"/>
                <w:szCs w:val="22"/>
              </w:rPr>
              <w:t>.</w:t>
            </w:r>
          </w:p>
          <w:p w14:paraId="3D529EEA" w14:textId="5374C73D" w:rsidR="008E328A" w:rsidRPr="003B22B6" w:rsidRDefault="008E328A" w:rsidP="71C45538">
            <w:pPr>
              <w:spacing w:before="240" w:after="240" w:line="259" w:lineRule="auto"/>
              <w:rPr>
                <w:rFonts w:cs="Arial"/>
                <w:sz w:val="22"/>
                <w:szCs w:val="22"/>
              </w:rPr>
            </w:pPr>
          </w:p>
        </w:tc>
      </w:tr>
      <w:tr w:rsidR="009C7159" w:rsidRPr="006C197F" w14:paraId="73D39F98" w14:textId="77777777" w:rsidTr="1E27D553">
        <w:tc>
          <w:tcPr>
            <w:tcW w:w="1985" w:type="dxa"/>
            <w:shd w:val="clear" w:color="auto" w:fill="F2F2F2" w:themeFill="background1" w:themeFillShade="F2"/>
            <w:vAlign w:val="center"/>
          </w:tcPr>
          <w:p w14:paraId="20F4AE10" w14:textId="77777777" w:rsidR="009C7159" w:rsidRPr="003B22B6" w:rsidRDefault="009C7159" w:rsidP="009C7159">
            <w:pPr>
              <w:spacing w:before="240" w:after="240"/>
              <w:jc w:val="center"/>
              <w:rPr>
                <w:rFonts w:cs="Arial"/>
                <w:sz w:val="22"/>
                <w:szCs w:val="22"/>
              </w:rPr>
            </w:pPr>
            <w:r w:rsidRPr="003B22B6">
              <w:rPr>
                <w:rFonts w:cs="Arial"/>
                <w:sz w:val="22"/>
                <w:szCs w:val="22"/>
              </w:rPr>
              <w:t>Dependants</w:t>
            </w:r>
          </w:p>
        </w:tc>
        <w:tc>
          <w:tcPr>
            <w:tcW w:w="8364" w:type="dxa"/>
            <w:shd w:val="clear" w:color="auto" w:fill="auto"/>
          </w:tcPr>
          <w:p w14:paraId="07CD8E2A" w14:textId="32E3C893" w:rsidR="009C7159" w:rsidRPr="006C197F" w:rsidRDefault="009C7159" w:rsidP="009C7159">
            <w:pPr>
              <w:spacing w:before="240" w:after="240"/>
              <w:rPr>
                <w:rFonts w:cs="Arial"/>
                <w:sz w:val="22"/>
                <w:szCs w:val="22"/>
              </w:rPr>
            </w:pPr>
            <w:r w:rsidRPr="00181E36">
              <w:rPr>
                <w:rFonts w:cs="Arial"/>
                <w:sz w:val="22"/>
                <w:szCs w:val="22"/>
              </w:rPr>
              <w:t>No evidence available to indicate correlation between this category and</w:t>
            </w:r>
            <w:r>
              <w:rPr>
                <w:rFonts w:cs="Arial"/>
                <w:sz w:val="22"/>
                <w:szCs w:val="22"/>
              </w:rPr>
              <w:t xml:space="preserve"> cash use.</w:t>
            </w:r>
          </w:p>
        </w:tc>
      </w:tr>
    </w:tbl>
    <w:p w14:paraId="52387253" w14:textId="77777777" w:rsidR="009A0FED" w:rsidRDefault="009A0FED" w:rsidP="00E91D60">
      <w:pPr>
        <w:autoSpaceDE w:val="0"/>
        <w:autoSpaceDN w:val="0"/>
        <w:adjustRightInd w:val="0"/>
        <w:rPr>
          <w:rFonts w:cs="Arial"/>
          <w:b/>
          <w:sz w:val="22"/>
          <w:szCs w:val="22"/>
        </w:rPr>
      </w:pPr>
    </w:p>
    <w:p w14:paraId="15C8C695" w14:textId="13883730" w:rsidR="00E91D60" w:rsidRPr="003B22B6" w:rsidRDefault="00766EB5" w:rsidP="00625162">
      <w:pPr>
        <w:autoSpaceDE w:val="0"/>
        <w:autoSpaceDN w:val="0"/>
        <w:adjustRightInd w:val="0"/>
        <w:ind w:left="-142"/>
        <w:rPr>
          <w:rFonts w:cs="Arial"/>
          <w:b/>
          <w:sz w:val="22"/>
          <w:szCs w:val="22"/>
        </w:rPr>
      </w:pPr>
      <w:r w:rsidRPr="003B22B6">
        <w:rPr>
          <w:rFonts w:cs="Arial"/>
          <w:b/>
          <w:sz w:val="22"/>
          <w:szCs w:val="22"/>
        </w:rPr>
        <w:t>Needs, Experiences and P</w:t>
      </w:r>
      <w:r w:rsidR="00E91D60" w:rsidRPr="003B22B6">
        <w:rPr>
          <w:rFonts w:cs="Arial"/>
          <w:b/>
          <w:sz w:val="22"/>
          <w:szCs w:val="22"/>
        </w:rPr>
        <w:t>riorities</w:t>
      </w:r>
    </w:p>
    <w:p w14:paraId="5276ECB0" w14:textId="77777777" w:rsidR="00467ECA" w:rsidRPr="003B22B6" w:rsidRDefault="00E91D60" w:rsidP="00625162">
      <w:pPr>
        <w:autoSpaceDE w:val="0"/>
        <w:autoSpaceDN w:val="0"/>
        <w:adjustRightInd w:val="0"/>
        <w:ind w:left="-142"/>
        <w:rPr>
          <w:rFonts w:cs="Arial"/>
          <w:sz w:val="22"/>
          <w:szCs w:val="22"/>
        </w:rPr>
      </w:pPr>
      <w:r w:rsidRPr="003B22B6">
        <w:rPr>
          <w:rFonts w:cs="Arial"/>
          <w:sz w:val="22"/>
          <w:szCs w:val="22"/>
        </w:rPr>
        <w:t xml:space="preserve">Taking into account the information referred to above, what are the different needs, experiences and priorities of each of the following categories, in relation to the particular policy/decision?  </w:t>
      </w:r>
    </w:p>
    <w:p w14:paraId="6B789995" w14:textId="30805AA0" w:rsidR="00E91D60" w:rsidRPr="003B22B6" w:rsidRDefault="00E91D60" w:rsidP="00625162">
      <w:pPr>
        <w:autoSpaceDE w:val="0"/>
        <w:autoSpaceDN w:val="0"/>
        <w:adjustRightInd w:val="0"/>
        <w:ind w:left="-142"/>
        <w:rPr>
          <w:rFonts w:cs="Arial"/>
          <w:sz w:val="22"/>
          <w:szCs w:val="22"/>
        </w:rPr>
      </w:pPr>
      <w:r w:rsidRPr="003B22B6">
        <w:rPr>
          <w:rFonts w:cs="Arial"/>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34AEEF82" w14:textId="77777777" w:rsidTr="1E27D553">
        <w:trPr>
          <w:trHeight w:val="840"/>
        </w:trPr>
        <w:tc>
          <w:tcPr>
            <w:tcW w:w="1985" w:type="dxa"/>
            <w:shd w:val="clear" w:color="auto" w:fill="D9D9D9" w:themeFill="background1" w:themeFillShade="D9"/>
            <w:vAlign w:val="center"/>
          </w:tcPr>
          <w:p w14:paraId="0CA8D780" w14:textId="77777777" w:rsidR="00E91D60" w:rsidRPr="003B22B6" w:rsidRDefault="00E91D60" w:rsidP="00766EB5">
            <w:pPr>
              <w:spacing w:before="240" w:after="240"/>
              <w:jc w:val="center"/>
              <w:rPr>
                <w:rFonts w:cs="Arial"/>
                <w:b/>
                <w:sz w:val="22"/>
                <w:szCs w:val="22"/>
              </w:rPr>
            </w:pPr>
            <w:r w:rsidRPr="003B22B6">
              <w:rPr>
                <w:rFonts w:cs="Arial"/>
                <w:b/>
                <w:sz w:val="22"/>
                <w:szCs w:val="22"/>
              </w:rPr>
              <w:lastRenderedPageBreak/>
              <w:t>Section 75 category</w:t>
            </w:r>
          </w:p>
        </w:tc>
        <w:tc>
          <w:tcPr>
            <w:tcW w:w="8364" w:type="dxa"/>
            <w:shd w:val="clear" w:color="auto" w:fill="D9D9D9" w:themeFill="background1" w:themeFillShade="D9"/>
            <w:vAlign w:val="center"/>
          </w:tcPr>
          <w:p w14:paraId="44601268"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needs/experiences/priorities</w:t>
            </w:r>
          </w:p>
        </w:tc>
      </w:tr>
      <w:tr w:rsidR="00E91D60" w:rsidRPr="003B22B6" w14:paraId="056B0856" w14:textId="77777777" w:rsidTr="1E27D553">
        <w:tc>
          <w:tcPr>
            <w:tcW w:w="1985" w:type="dxa"/>
            <w:shd w:val="clear" w:color="auto" w:fill="F2F2F2" w:themeFill="background1" w:themeFillShade="F2"/>
            <w:vAlign w:val="center"/>
          </w:tcPr>
          <w:p w14:paraId="36270BE5"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tcPr>
          <w:p w14:paraId="1300167A" w14:textId="2E35208D" w:rsidR="00E91D60" w:rsidRPr="003B22B6" w:rsidRDefault="496234B1" w:rsidP="2C873636">
            <w:pPr>
              <w:spacing w:before="240" w:after="240"/>
              <w:rPr>
                <w:rFonts w:cs="Arial"/>
                <w:sz w:val="22"/>
                <w:szCs w:val="22"/>
              </w:rPr>
            </w:pPr>
            <w:r w:rsidRPr="2C873636">
              <w:rPr>
                <w:rFonts w:cs="Arial"/>
                <w:sz w:val="22"/>
                <w:szCs w:val="22"/>
              </w:rPr>
              <w:t xml:space="preserve"> </w:t>
            </w:r>
            <w:r w:rsidR="781A07A0" w:rsidRPr="2C873636">
              <w:rPr>
                <w:rFonts w:eastAsia="Arial" w:cs="Arial"/>
                <w:sz w:val="22"/>
                <w:szCs w:val="22"/>
              </w:rPr>
              <w:t>No specific needs/experiences/priorities have been identified for those of different religious belief.</w:t>
            </w:r>
          </w:p>
        </w:tc>
      </w:tr>
      <w:tr w:rsidR="00E91D60" w:rsidRPr="003B22B6" w14:paraId="776443FE" w14:textId="77777777" w:rsidTr="1E27D553">
        <w:tc>
          <w:tcPr>
            <w:tcW w:w="1985" w:type="dxa"/>
            <w:shd w:val="clear" w:color="auto" w:fill="F2F2F2" w:themeFill="background1" w:themeFillShade="F2"/>
            <w:vAlign w:val="center"/>
          </w:tcPr>
          <w:p w14:paraId="762B7FB0"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tcPr>
          <w:p w14:paraId="7DCE88D5" w14:textId="197DB9C8" w:rsidR="00E91D60" w:rsidRPr="003B22B6" w:rsidRDefault="313F080F" w:rsidP="2C873636">
            <w:pPr>
              <w:spacing w:before="240" w:after="240"/>
            </w:pPr>
            <w:r w:rsidRPr="2C873636">
              <w:rPr>
                <w:rFonts w:eastAsia="Arial" w:cs="Arial"/>
                <w:sz w:val="22"/>
                <w:szCs w:val="22"/>
              </w:rPr>
              <w:t xml:space="preserve">No specific needs/experiences/priorities have been identified for those of different </w:t>
            </w:r>
            <w:r w:rsidR="000306B4">
              <w:rPr>
                <w:rFonts w:eastAsia="Arial" w:cs="Arial"/>
                <w:sz w:val="22"/>
                <w:szCs w:val="22"/>
              </w:rPr>
              <w:t>political opinion</w:t>
            </w:r>
            <w:r w:rsidRPr="2C873636">
              <w:rPr>
                <w:rFonts w:eastAsia="Arial" w:cs="Arial"/>
                <w:sz w:val="22"/>
                <w:szCs w:val="22"/>
              </w:rPr>
              <w:t>.</w:t>
            </w:r>
          </w:p>
        </w:tc>
      </w:tr>
      <w:tr w:rsidR="00E91D60" w:rsidRPr="003B22B6" w14:paraId="2C866519" w14:textId="77777777" w:rsidTr="1E27D553">
        <w:tc>
          <w:tcPr>
            <w:tcW w:w="1985" w:type="dxa"/>
            <w:shd w:val="clear" w:color="auto" w:fill="F2F2F2" w:themeFill="background1" w:themeFillShade="F2"/>
            <w:vAlign w:val="center"/>
          </w:tcPr>
          <w:p w14:paraId="5C9167C6"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tcPr>
          <w:p w14:paraId="5147048D" w14:textId="480A3DD6" w:rsidR="00E91D60" w:rsidRPr="003B22B6" w:rsidRDefault="1979BFA9" w:rsidP="2C873636">
            <w:pPr>
              <w:spacing w:before="240" w:after="240"/>
            </w:pPr>
            <w:r w:rsidRPr="2C873636">
              <w:rPr>
                <w:rFonts w:eastAsia="Arial" w:cs="Arial"/>
                <w:sz w:val="22"/>
                <w:szCs w:val="22"/>
              </w:rPr>
              <w:t xml:space="preserve">No specific needs/experiences/priorities have been identified for those of different </w:t>
            </w:r>
            <w:r w:rsidR="000306B4">
              <w:rPr>
                <w:rFonts w:eastAsia="Arial" w:cs="Arial"/>
                <w:sz w:val="22"/>
                <w:szCs w:val="22"/>
              </w:rPr>
              <w:t>racial groups</w:t>
            </w:r>
            <w:r w:rsidRPr="2C873636">
              <w:rPr>
                <w:rFonts w:eastAsia="Arial" w:cs="Arial"/>
                <w:sz w:val="22"/>
                <w:szCs w:val="22"/>
              </w:rPr>
              <w:t>.</w:t>
            </w:r>
          </w:p>
        </w:tc>
      </w:tr>
      <w:tr w:rsidR="00E91D60" w:rsidRPr="003B22B6" w14:paraId="4F1C3BF2" w14:textId="77777777" w:rsidTr="1E27D553">
        <w:tc>
          <w:tcPr>
            <w:tcW w:w="1985" w:type="dxa"/>
            <w:shd w:val="clear" w:color="auto" w:fill="F2F2F2" w:themeFill="background1" w:themeFillShade="F2"/>
            <w:vAlign w:val="center"/>
          </w:tcPr>
          <w:p w14:paraId="3AE13BAF"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Age</w:t>
            </w:r>
          </w:p>
        </w:tc>
        <w:tc>
          <w:tcPr>
            <w:tcW w:w="8364" w:type="dxa"/>
          </w:tcPr>
          <w:p w14:paraId="6DBB8CFA" w14:textId="3D87137C" w:rsidR="00E91D60" w:rsidRPr="00F2443A" w:rsidRDefault="010D897B" w:rsidP="00390DDC">
            <w:pPr>
              <w:spacing w:before="240" w:after="240"/>
              <w:rPr>
                <w:rFonts w:cs="Arial"/>
                <w:color w:val="FF0000"/>
                <w:sz w:val="22"/>
                <w:szCs w:val="22"/>
              </w:rPr>
            </w:pPr>
            <w:r w:rsidRPr="71C45538">
              <w:rPr>
                <w:rFonts w:cs="Arial"/>
                <w:sz w:val="22"/>
                <w:szCs w:val="22"/>
              </w:rPr>
              <w:t xml:space="preserve">Potentially less able to </w:t>
            </w:r>
            <w:r w:rsidR="78996E35" w:rsidRPr="71C45538">
              <w:rPr>
                <w:rFonts w:cs="Arial"/>
                <w:sz w:val="22"/>
                <w:szCs w:val="22"/>
              </w:rPr>
              <w:t xml:space="preserve">financially </w:t>
            </w:r>
            <w:r w:rsidRPr="71C45538">
              <w:rPr>
                <w:rFonts w:cs="Arial"/>
                <w:sz w:val="22"/>
                <w:szCs w:val="22"/>
              </w:rPr>
              <w:t>cope with ‘no change</w:t>
            </w:r>
            <w:r w:rsidR="4CEA4019" w:rsidRPr="71C45538">
              <w:rPr>
                <w:rFonts w:cs="Arial"/>
                <w:sz w:val="22"/>
                <w:szCs w:val="22"/>
              </w:rPr>
              <w:t>’ or</w:t>
            </w:r>
            <w:r w:rsidRPr="71C45538">
              <w:rPr>
                <w:rFonts w:cs="Arial"/>
                <w:sz w:val="22"/>
                <w:szCs w:val="22"/>
              </w:rPr>
              <w:t xml:space="preserve"> </w:t>
            </w:r>
            <w:r w:rsidR="5EED0A4E" w:rsidRPr="71C45538">
              <w:rPr>
                <w:rFonts w:cs="Arial"/>
                <w:sz w:val="22"/>
                <w:szCs w:val="22"/>
              </w:rPr>
              <w:t xml:space="preserve">are less mobile for </w:t>
            </w:r>
            <w:r w:rsidR="48AF182F" w:rsidRPr="71C45538">
              <w:rPr>
                <w:rFonts w:cs="Arial"/>
                <w:sz w:val="22"/>
                <w:szCs w:val="22"/>
              </w:rPr>
              <w:t>cashing a ‘Change Receipt’</w:t>
            </w:r>
            <w:r w:rsidR="6E9EF758" w:rsidRPr="71C45538">
              <w:rPr>
                <w:rFonts w:cs="Arial"/>
                <w:sz w:val="22"/>
                <w:szCs w:val="22"/>
              </w:rPr>
              <w:t>.</w:t>
            </w:r>
          </w:p>
        </w:tc>
      </w:tr>
      <w:tr w:rsidR="00E91D60" w:rsidRPr="003B22B6" w14:paraId="2EFF7628" w14:textId="77777777" w:rsidTr="1E27D553">
        <w:tc>
          <w:tcPr>
            <w:tcW w:w="1985" w:type="dxa"/>
            <w:shd w:val="clear" w:color="auto" w:fill="F2F2F2" w:themeFill="background1" w:themeFillShade="F2"/>
            <w:vAlign w:val="center"/>
          </w:tcPr>
          <w:p w14:paraId="093486C3" w14:textId="77777777" w:rsidR="00E91D60" w:rsidRPr="003B22B6" w:rsidRDefault="00E91D60" w:rsidP="00766EB5">
            <w:pPr>
              <w:spacing w:before="240" w:after="240"/>
              <w:jc w:val="center"/>
              <w:rPr>
                <w:rFonts w:cs="Arial"/>
                <w:sz w:val="22"/>
                <w:szCs w:val="22"/>
              </w:rPr>
            </w:pPr>
            <w:r w:rsidRPr="003B22B6">
              <w:rPr>
                <w:rFonts w:cs="Arial"/>
                <w:sz w:val="22"/>
                <w:szCs w:val="22"/>
              </w:rPr>
              <w:t>Marital status</w:t>
            </w:r>
          </w:p>
        </w:tc>
        <w:tc>
          <w:tcPr>
            <w:tcW w:w="8364" w:type="dxa"/>
          </w:tcPr>
          <w:p w14:paraId="3F22A422" w14:textId="44D86D26" w:rsidR="00E91D60" w:rsidRPr="003B22B6" w:rsidRDefault="736FBD98" w:rsidP="2C873636">
            <w:pPr>
              <w:spacing w:before="240" w:after="240"/>
            </w:pPr>
            <w:r w:rsidRPr="2C873636">
              <w:rPr>
                <w:rFonts w:eastAsia="Arial" w:cs="Arial"/>
                <w:sz w:val="22"/>
                <w:szCs w:val="22"/>
              </w:rPr>
              <w:t xml:space="preserve">No specific needs/experiences/priorities have been identified for those of different </w:t>
            </w:r>
            <w:r w:rsidR="000306B4">
              <w:rPr>
                <w:rFonts w:eastAsia="Arial" w:cs="Arial"/>
                <w:sz w:val="22"/>
                <w:szCs w:val="22"/>
              </w:rPr>
              <w:t>marital status</w:t>
            </w:r>
            <w:r w:rsidRPr="2C873636">
              <w:rPr>
                <w:rFonts w:eastAsia="Arial" w:cs="Arial"/>
                <w:sz w:val="22"/>
                <w:szCs w:val="22"/>
              </w:rPr>
              <w:t>.</w:t>
            </w:r>
          </w:p>
        </w:tc>
      </w:tr>
      <w:tr w:rsidR="00E91D60" w:rsidRPr="003B22B6" w14:paraId="0699172B" w14:textId="77777777" w:rsidTr="1E27D553">
        <w:tc>
          <w:tcPr>
            <w:tcW w:w="1985" w:type="dxa"/>
            <w:shd w:val="clear" w:color="auto" w:fill="F2F2F2" w:themeFill="background1" w:themeFillShade="F2"/>
            <w:vAlign w:val="center"/>
          </w:tcPr>
          <w:p w14:paraId="1964B327" w14:textId="77777777" w:rsidR="00E91D60" w:rsidRPr="003B22B6" w:rsidRDefault="00E91D60" w:rsidP="00766EB5">
            <w:pPr>
              <w:spacing w:before="240" w:after="240"/>
              <w:jc w:val="center"/>
              <w:rPr>
                <w:rFonts w:cs="Arial"/>
                <w:sz w:val="22"/>
                <w:szCs w:val="22"/>
              </w:rPr>
            </w:pPr>
            <w:r w:rsidRPr="003B22B6">
              <w:rPr>
                <w:rFonts w:cs="Arial"/>
                <w:sz w:val="22"/>
                <w:szCs w:val="22"/>
              </w:rPr>
              <w:t>Sexual orientation</w:t>
            </w:r>
          </w:p>
        </w:tc>
        <w:tc>
          <w:tcPr>
            <w:tcW w:w="8364" w:type="dxa"/>
          </w:tcPr>
          <w:p w14:paraId="473991BF" w14:textId="3A1992BF" w:rsidR="00E91D60" w:rsidRPr="003B22B6" w:rsidRDefault="5CD59994" w:rsidP="2C873636">
            <w:pPr>
              <w:spacing w:before="240" w:after="240"/>
            </w:pPr>
            <w:r w:rsidRPr="2C873636">
              <w:rPr>
                <w:rFonts w:eastAsia="Arial" w:cs="Arial"/>
                <w:sz w:val="22"/>
                <w:szCs w:val="22"/>
              </w:rPr>
              <w:t xml:space="preserve">No specific needs/experiences/priorities have been identified for those of different </w:t>
            </w:r>
            <w:r w:rsidR="000306B4">
              <w:rPr>
                <w:rFonts w:eastAsia="Arial" w:cs="Arial"/>
                <w:sz w:val="22"/>
                <w:szCs w:val="22"/>
              </w:rPr>
              <w:t>sexual orientation</w:t>
            </w:r>
            <w:r w:rsidRPr="2C873636">
              <w:rPr>
                <w:rFonts w:eastAsia="Arial" w:cs="Arial"/>
                <w:sz w:val="22"/>
                <w:szCs w:val="22"/>
              </w:rPr>
              <w:t>.</w:t>
            </w:r>
          </w:p>
        </w:tc>
      </w:tr>
      <w:tr w:rsidR="00E91D60" w:rsidRPr="003B22B6" w14:paraId="3FEB51FA" w14:textId="77777777" w:rsidTr="1E27D553">
        <w:trPr>
          <w:trHeight w:val="734"/>
        </w:trPr>
        <w:tc>
          <w:tcPr>
            <w:tcW w:w="1985" w:type="dxa"/>
            <w:shd w:val="clear" w:color="auto" w:fill="F2F2F2" w:themeFill="background1" w:themeFillShade="F2"/>
            <w:vAlign w:val="center"/>
          </w:tcPr>
          <w:p w14:paraId="3A1A8ABD" w14:textId="77777777" w:rsidR="00E91D60" w:rsidRPr="003B22B6" w:rsidRDefault="00E91D60" w:rsidP="00766EB5">
            <w:pPr>
              <w:spacing w:before="240" w:after="240"/>
              <w:jc w:val="center"/>
              <w:rPr>
                <w:rFonts w:cs="Arial"/>
                <w:sz w:val="22"/>
                <w:szCs w:val="22"/>
              </w:rPr>
            </w:pPr>
            <w:r w:rsidRPr="003B22B6">
              <w:rPr>
                <w:rFonts w:cs="Arial"/>
                <w:sz w:val="22"/>
                <w:szCs w:val="22"/>
              </w:rPr>
              <w:t>Men and women generally</w:t>
            </w:r>
          </w:p>
        </w:tc>
        <w:tc>
          <w:tcPr>
            <w:tcW w:w="8364" w:type="dxa"/>
          </w:tcPr>
          <w:p w14:paraId="27493E64" w14:textId="3C8F1CB7" w:rsidR="00E91D60" w:rsidRPr="003B22B6" w:rsidRDefault="69911DF7" w:rsidP="2C873636">
            <w:pPr>
              <w:spacing w:before="240" w:after="240"/>
            </w:pPr>
            <w:r w:rsidRPr="2C873636">
              <w:rPr>
                <w:rFonts w:eastAsia="Arial" w:cs="Arial"/>
                <w:sz w:val="22"/>
                <w:szCs w:val="22"/>
              </w:rPr>
              <w:t xml:space="preserve">No specific needs/experiences/priorities have been identified for </w:t>
            </w:r>
            <w:r w:rsidR="000306B4">
              <w:rPr>
                <w:rFonts w:eastAsia="Arial" w:cs="Arial"/>
                <w:sz w:val="22"/>
                <w:szCs w:val="22"/>
              </w:rPr>
              <w:t>men and women generally</w:t>
            </w:r>
            <w:r w:rsidRPr="2C873636">
              <w:rPr>
                <w:rFonts w:eastAsia="Arial" w:cs="Arial"/>
                <w:sz w:val="22"/>
                <w:szCs w:val="22"/>
              </w:rPr>
              <w:t>.</w:t>
            </w:r>
          </w:p>
        </w:tc>
      </w:tr>
      <w:tr w:rsidR="00E91D60" w:rsidRPr="003B22B6" w14:paraId="30AE04DD" w14:textId="77777777" w:rsidTr="1E27D553">
        <w:tc>
          <w:tcPr>
            <w:tcW w:w="1985" w:type="dxa"/>
            <w:shd w:val="clear" w:color="auto" w:fill="F2F2F2" w:themeFill="background1" w:themeFillShade="F2"/>
            <w:vAlign w:val="center"/>
          </w:tcPr>
          <w:p w14:paraId="41B4C0E2" w14:textId="77777777" w:rsidR="00E91D60" w:rsidRPr="003B22B6" w:rsidRDefault="00E91D60" w:rsidP="00766EB5">
            <w:pPr>
              <w:spacing w:before="240" w:after="240"/>
              <w:jc w:val="center"/>
              <w:rPr>
                <w:rFonts w:cs="Arial"/>
                <w:sz w:val="22"/>
                <w:szCs w:val="22"/>
              </w:rPr>
            </w:pPr>
            <w:r w:rsidRPr="003B22B6">
              <w:rPr>
                <w:rFonts w:cs="Arial"/>
                <w:sz w:val="22"/>
                <w:szCs w:val="22"/>
              </w:rPr>
              <w:t>Disability</w:t>
            </w:r>
          </w:p>
        </w:tc>
        <w:tc>
          <w:tcPr>
            <w:tcW w:w="8364" w:type="dxa"/>
          </w:tcPr>
          <w:p w14:paraId="4E586881" w14:textId="26D06B49" w:rsidR="00E91D60" w:rsidRPr="003B22B6" w:rsidRDefault="35634329" w:rsidP="2C873636">
            <w:pPr>
              <w:spacing w:before="240" w:after="240"/>
              <w:rPr>
                <w:rFonts w:cs="Arial"/>
                <w:sz w:val="22"/>
                <w:szCs w:val="22"/>
              </w:rPr>
            </w:pPr>
            <w:r w:rsidRPr="1E27D553">
              <w:rPr>
                <w:rFonts w:cs="Arial"/>
                <w:sz w:val="22"/>
                <w:szCs w:val="22"/>
              </w:rPr>
              <w:t>P</w:t>
            </w:r>
            <w:r w:rsidR="4D44BD2E" w:rsidRPr="1E27D553">
              <w:rPr>
                <w:rFonts w:cs="Arial"/>
                <w:sz w:val="22"/>
                <w:szCs w:val="22"/>
              </w:rPr>
              <w:t>otentially</w:t>
            </w:r>
            <w:r w:rsidRPr="1E27D553">
              <w:rPr>
                <w:rFonts w:cs="Arial"/>
                <w:sz w:val="22"/>
                <w:szCs w:val="22"/>
              </w:rPr>
              <w:t xml:space="preserve"> are less </w:t>
            </w:r>
            <w:r w:rsidR="4627CCF2" w:rsidRPr="1E27D553">
              <w:rPr>
                <w:rFonts w:cs="Arial"/>
                <w:sz w:val="22"/>
                <w:szCs w:val="22"/>
              </w:rPr>
              <w:t xml:space="preserve">capable or </w:t>
            </w:r>
            <w:r w:rsidRPr="1E27D553">
              <w:rPr>
                <w:rFonts w:cs="Arial"/>
                <w:sz w:val="22"/>
                <w:szCs w:val="22"/>
              </w:rPr>
              <w:t>mobile for cashing a ‘Change Receipt’.</w:t>
            </w:r>
            <w:r w:rsidR="32CD3587" w:rsidRPr="1E27D553">
              <w:rPr>
                <w:rFonts w:cs="Arial"/>
                <w:sz w:val="22"/>
                <w:szCs w:val="22"/>
              </w:rPr>
              <w:t xml:space="preserve"> </w:t>
            </w:r>
            <w:r w:rsidR="6E9627D6" w:rsidRPr="009B2491">
              <w:rPr>
                <w:rFonts w:cs="Arial"/>
                <w:sz w:val="22"/>
                <w:szCs w:val="22"/>
              </w:rPr>
              <w:t xml:space="preserve">Half-fare Concession users will be paying in cash and affected. </w:t>
            </w:r>
            <w:r w:rsidR="32CD3587" w:rsidRPr="009B2491">
              <w:rPr>
                <w:rFonts w:cs="Arial"/>
                <w:sz w:val="22"/>
                <w:szCs w:val="22"/>
              </w:rPr>
              <w:t xml:space="preserve">A mitigation for this is that Change Receipts are open for cashing for a </w:t>
            </w:r>
            <w:r w:rsidR="6A1998F5" w:rsidRPr="009B2491">
              <w:rPr>
                <w:rFonts w:cs="Arial"/>
                <w:sz w:val="22"/>
                <w:szCs w:val="22"/>
              </w:rPr>
              <w:t>30-day</w:t>
            </w:r>
            <w:r w:rsidR="32CD3587" w:rsidRPr="009B2491">
              <w:rPr>
                <w:rFonts w:cs="Arial"/>
                <w:sz w:val="22"/>
                <w:szCs w:val="22"/>
              </w:rPr>
              <w:t xml:space="preserve"> period.</w:t>
            </w:r>
          </w:p>
        </w:tc>
      </w:tr>
      <w:tr w:rsidR="00E91D60" w:rsidRPr="003B22B6" w14:paraId="6802E370" w14:textId="77777777" w:rsidTr="1E27D553">
        <w:tc>
          <w:tcPr>
            <w:tcW w:w="1985" w:type="dxa"/>
            <w:shd w:val="clear" w:color="auto" w:fill="F2F2F2" w:themeFill="background1" w:themeFillShade="F2"/>
            <w:vAlign w:val="center"/>
          </w:tcPr>
          <w:p w14:paraId="1EFD709F" w14:textId="77777777" w:rsidR="00E91D60" w:rsidRPr="003B22B6" w:rsidRDefault="00E91D60" w:rsidP="00766EB5">
            <w:pPr>
              <w:spacing w:before="240" w:after="240"/>
              <w:jc w:val="center"/>
              <w:rPr>
                <w:rFonts w:cs="Arial"/>
                <w:sz w:val="22"/>
                <w:szCs w:val="22"/>
              </w:rPr>
            </w:pPr>
            <w:r w:rsidRPr="003B22B6">
              <w:rPr>
                <w:rFonts w:cs="Arial"/>
                <w:sz w:val="22"/>
                <w:szCs w:val="22"/>
              </w:rPr>
              <w:t>Dependants</w:t>
            </w:r>
          </w:p>
        </w:tc>
        <w:tc>
          <w:tcPr>
            <w:tcW w:w="8364" w:type="dxa"/>
          </w:tcPr>
          <w:p w14:paraId="7BD65189" w14:textId="1A895636" w:rsidR="00E91D60" w:rsidRPr="003B22B6" w:rsidRDefault="00EA68F5" w:rsidP="00390DDC">
            <w:pPr>
              <w:spacing w:before="240" w:after="240"/>
              <w:rPr>
                <w:rFonts w:cs="Arial"/>
                <w:sz w:val="22"/>
                <w:szCs w:val="22"/>
              </w:rPr>
            </w:pPr>
            <w:r>
              <w:rPr>
                <w:rFonts w:cs="Arial"/>
                <w:sz w:val="22"/>
                <w:szCs w:val="22"/>
              </w:rPr>
              <w:t>None applicable.</w:t>
            </w:r>
          </w:p>
        </w:tc>
      </w:tr>
    </w:tbl>
    <w:p w14:paraId="1F4E849B" w14:textId="6FB12587" w:rsidR="00625162" w:rsidRDefault="00625162" w:rsidP="00E91D60">
      <w:pPr>
        <w:rPr>
          <w:rFonts w:cs="Arial"/>
          <w:b/>
          <w:sz w:val="22"/>
          <w:szCs w:val="22"/>
        </w:rPr>
      </w:pPr>
    </w:p>
    <w:p w14:paraId="79F99743" w14:textId="77777777" w:rsidR="00625162" w:rsidRPr="003B22B6" w:rsidRDefault="00625162" w:rsidP="00E91D60">
      <w:pPr>
        <w:rPr>
          <w:rFonts w:cs="Arial"/>
          <w:b/>
          <w:sz w:val="22"/>
          <w:szCs w:val="22"/>
        </w:rPr>
      </w:pPr>
    </w:p>
    <w:p w14:paraId="2D5EA6E9" w14:textId="3E19AA69" w:rsidR="00E91D60" w:rsidRPr="00625162" w:rsidRDefault="00625162" w:rsidP="00E91D60">
      <w:pPr>
        <w:rPr>
          <w:rFonts w:cs="Arial"/>
          <w:b/>
          <w:sz w:val="22"/>
          <w:szCs w:val="22"/>
          <w:u w:val="single"/>
        </w:rPr>
      </w:pPr>
      <w:bookmarkStart w:id="1" w:name="Part2"/>
      <w:r w:rsidRPr="00625162">
        <w:rPr>
          <w:rFonts w:cs="Arial"/>
          <w:b/>
          <w:sz w:val="22"/>
          <w:szCs w:val="22"/>
          <w:u w:val="single"/>
        </w:rPr>
        <w:t xml:space="preserve">PART 2 - SCREENING QUESTIONS </w:t>
      </w:r>
    </w:p>
    <w:bookmarkEnd w:id="1"/>
    <w:p w14:paraId="2335F0D8" w14:textId="77777777" w:rsidR="00E91D60" w:rsidRPr="003B22B6" w:rsidRDefault="00E91D60" w:rsidP="00E91D60">
      <w:pPr>
        <w:rPr>
          <w:rFonts w:cs="Arial"/>
          <w:sz w:val="22"/>
          <w:szCs w:val="22"/>
        </w:rPr>
      </w:pPr>
    </w:p>
    <w:p w14:paraId="33F2E354" w14:textId="669B0072" w:rsidR="00E91D60" w:rsidRPr="00625162" w:rsidRDefault="00E91D60" w:rsidP="00E91D60">
      <w:pPr>
        <w:rPr>
          <w:rFonts w:cs="Arial"/>
          <w:b/>
          <w:sz w:val="22"/>
          <w:szCs w:val="22"/>
        </w:rPr>
      </w:pPr>
      <w:r w:rsidRPr="003B22B6">
        <w:rPr>
          <w:rFonts w:cs="Arial"/>
          <w:b/>
          <w:sz w:val="22"/>
          <w:szCs w:val="22"/>
        </w:rPr>
        <w:t xml:space="preserve">Introduction </w:t>
      </w:r>
    </w:p>
    <w:p w14:paraId="0807CCFC" w14:textId="09D7EDEE" w:rsidR="00E91D60" w:rsidRPr="002842FC" w:rsidRDefault="00E91D60" w:rsidP="00E91D60">
      <w:pPr>
        <w:autoSpaceDE w:val="0"/>
        <w:autoSpaceDN w:val="0"/>
        <w:adjustRightInd w:val="0"/>
        <w:rPr>
          <w:rFonts w:cs="Arial"/>
          <w:sz w:val="22"/>
          <w:szCs w:val="22"/>
        </w:rPr>
      </w:pPr>
      <w:r w:rsidRPr="002842FC">
        <w:rPr>
          <w:rFonts w:cs="Arial"/>
          <w:sz w:val="22"/>
          <w:szCs w:val="22"/>
        </w:rPr>
        <w:t xml:space="preserve">In making a decision as to whether or not there is a need to carry out an equality impact assessment, the public authority should consider its answers to the questions 1-4 which </w:t>
      </w:r>
      <w:r w:rsidR="00C40E06" w:rsidRPr="002842FC">
        <w:rPr>
          <w:rFonts w:cs="Arial"/>
          <w:sz w:val="22"/>
          <w:szCs w:val="22"/>
        </w:rPr>
        <w:t xml:space="preserve">are given on pages 66-68 of the Guide: </w:t>
      </w:r>
      <w:hyperlink r:id="rId13" w:history="1">
        <w:r w:rsidR="002842FC" w:rsidRPr="002842FC">
          <w:rPr>
            <w:rStyle w:val="Hyperlink"/>
            <w:sz w:val="22"/>
            <w:szCs w:val="22"/>
          </w:rPr>
          <w:t>Guide for Public Authorities April 2010</w:t>
        </w:r>
      </w:hyperlink>
    </w:p>
    <w:p w14:paraId="2E4F8D41" w14:textId="77777777" w:rsidR="00E91D60" w:rsidRPr="003B22B6" w:rsidRDefault="00E91D60" w:rsidP="00E91D60">
      <w:pPr>
        <w:autoSpaceDE w:val="0"/>
        <w:autoSpaceDN w:val="0"/>
        <w:adjustRightInd w:val="0"/>
        <w:rPr>
          <w:rFonts w:cs="Arial"/>
          <w:sz w:val="22"/>
          <w:szCs w:val="22"/>
        </w:rPr>
      </w:pPr>
    </w:p>
    <w:p w14:paraId="16269102" w14:textId="055D61E5" w:rsidR="0073123B" w:rsidRPr="003B22B6" w:rsidRDefault="0073123B" w:rsidP="00E91D60">
      <w:pPr>
        <w:autoSpaceDE w:val="0"/>
        <w:autoSpaceDN w:val="0"/>
        <w:adjustRightInd w:val="0"/>
        <w:rPr>
          <w:rFonts w:cs="Arial"/>
          <w:sz w:val="22"/>
          <w:szCs w:val="22"/>
        </w:rPr>
      </w:pPr>
      <w:r w:rsidRPr="003B22B6">
        <w:rPr>
          <w:rFonts w:cs="Arial"/>
          <w:sz w:val="22"/>
          <w:szCs w:val="22"/>
        </w:rPr>
        <w:t xml:space="preserve">Taking into account the evidence presented above, consider and comment on the likely impact on equality of opportunity and good relations for those affected by this policy, in any way, for each of the </w:t>
      </w:r>
      <w:r w:rsidRPr="003B22B6">
        <w:rPr>
          <w:rFonts w:cs="Arial"/>
          <w:sz w:val="22"/>
          <w:szCs w:val="22"/>
        </w:rPr>
        <w:lastRenderedPageBreak/>
        <w:t>equality and good relations categories, by applying the screening questions given overleaf and indicate the level of impact on the group i.e. minor, major or none.</w:t>
      </w:r>
    </w:p>
    <w:p w14:paraId="68D1F92E" w14:textId="47CD41EA" w:rsidR="00C40E06" w:rsidRPr="003B22B6" w:rsidRDefault="00C40E06" w:rsidP="00E91D60">
      <w:pPr>
        <w:autoSpaceDE w:val="0"/>
        <w:autoSpaceDN w:val="0"/>
        <w:adjustRightInd w:val="0"/>
        <w:rPr>
          <w:rFonts w:cs="Arial"/>
          <w:b/>
          <w:sz w:val="22"/>
          <w:szCs w:val="22"/>
        </w:rPr>
      </w:pPr>
      <w:r w:rsidRPr="003B22B6">
        <w:rPr>
          <w:rFonts w:cs="Arial"/>
          <w:b/>
          <w:sz w:val="22"/>
          <w:szCs w:val="22"/>
        </w:rPr>
        <w:t>Impact: Major / Minor / None</w:t>
      </w:r>
    </w:p>
    <w:p w14:paraId="5A5159C3"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major</w:t>
      </w:r>
      <w:r w:rsidRPr="003B22B6">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3B22B6" w:rsidRDefault="00C40E06" w:rsidP="00E91D60">
      <w:pPr>
        <w:autoSpaceDE w:val="0"/>
        <w:autoSpaceDN w:val="0"/>
        <w:adjustRightInd w:val="0"/>
        <w:rPr>
          <w:rFonts w:cs="Arial"/>
          <w:sz w:val="22"/>
          <w:szCs w:val="22"/>
        </w:rPr>
      </w:pPr>
    </w:p>
    <w:p w14:paraId="1A1F13D2" w14:textId="77777777" w:rsidR="00C40E06" w:rsidRPr="003B22B6" w:rsidRDefault="00C40E06" w:rsidP="00E91D60">
      <w:pPr>
        <w:autoSpaceDE w:val="0"/>
        <w:autoSpaceDN w:val="0"/>
        <w:adjustRightInd w:val="0"/>
        <w:rPr>
          <w:rFonts w:cs="Arial"/>
          <w:b/>
          <w:sz w:val="22"/>
          <w:szCs w:val="22"/>
        </w:rPr>
      </w:pPr>
      <w:r w:rsidRPr="003B22B6">
        <w:rPr>
          <w:rFonts w:cs="Arial"/>
          <w:b/>
          <w:sz w:val="22"/>
          <w:szCs w:val="22"/>
        </w:rPr>
        <w:t xml:space="preserve">In favour of </w:t>
      </w:r>
      <w:r w:rsidR="0073123B" w:rsidRPr="003B22B6">
        <w:rPr>
          <w:rFonts w:cs="Arial"/>
          <w:b/>
          <w:sz w:val="22"/>
          <w:szCs w:val="22"/>
        </w:rPr>
        <w:t>‘</w:t>
      </w:r>
      <w:r w:rsidRPr="003B22B6">
        <w:rPr>
          <w:rFonts w:cs="Arial"/>
          <w:b/>
          <w:sz w:val="22"/>
          <w:szCs w:val="22"/>
        </w:rPr>
        <w:t>MAJOR</w:t>
      </w:r>
      <w:r w:rsidR="0073123B" w:rsidRPr="003B22B6">
        <w:rPr>
          <w:rFonts w:cs="Arial"/>
          <w:b/>
          <w:sz w:val="22"/>
          <w:szCs w:val="22"/>
        </w:rPr>
        <w:t>’</w:t>
      </w:r>
      <w:r w:rsidRPr="003B22B6">
        <w:rPr>
          <w:rFonts w:cs="Arial"/>
          <w:b/>
          <w:sz w:val="22"/>
          <w:szCs w:val="22"/>
        </w:rPr>
        <w:t xml:space="preserve"> i</w:t>
      </w:r>
      <w:r w:rsidR="0073123B" w:rsidRPr="003B22B6">
        <w:rPr>
          <w:rFonts w:cs="Arial"/>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BE0562" w14:paraId="1D39EEB8" w14:textId="77777777" w:rsidTr="00EF3B46">
        <w:tc>
          <w:tcPr>
            <w:tcW w:w="534" w:type="dxa"/>
            <w:shd w:val="clear" w:color="auto" w:fill="F2F2F2"/>
            <w:vAlign w:val="center"/>
          </w:tcPr>
          <w:p w14:paraId="35482CD7"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A</w:t>
            </w:r>
          </w:p>
        </w:tc>
        <w:tc>
          <w:tcPr>
            <w:tcW w:w="9620" w:type="dxa"/>
            <w:shd w:val="clear" w:color="auto" w:fill="F2F2F2"/>
            <w:vAlign w:val="center"/>
          </w:tcPr>
          <w:p w14:paraId="2CED0DDF" w14:textId="77777777" w:rsidR="00C40E06" w:rsidRPr="00BE0562" w:rsidRDefault="00C40E06" w:rsidP="00BE0562">
            <w:pPr>
              <w:spacing w:after="120"/>
              <w:rPr>
                <w:rFonts w:cs="Arial"/>
                <w:sz w:val="22"/>
                <w:szCs w:val="22"/>
              </w:rPr>
            </w:pPr>
            <w:r w:rsidRPr="00BE0562">
              <w:rPr>
                <w:rFonts w:cs="Arial"/>
                <w:sz w:val="22"/>
                <w:szCs w:val="22"/>
              </w:rPr>
              <w:t>The policy is significant in terms of its strategic importance;</w:t>
            </w:r>
          </w:p>
        </w:tc>
      </w:tr>
      <w:tr w:rsidR="00C40E06" w:rsidRPr="00BE0562" w14:paraId="0F1837E7" w14:textId="77777777" w:rsidTr="00EF3B46">
        <w:tc>
          <w:tcPr>
            <w:tcW w:w="534" w:type="dxa"/>
            <w:shd w:val="clear" w:color="auto" w:fill="auto"/>
            <w:vAlign w:val="center"/>
          </w:tcPr>
          <w:p w14:paraId="5287BFFD"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B</w:t>
            </w:r>
          </w:p>
        </w:tc>
        <w:tc>
          <w:tcPr>
            <w:tcW w:w="9620" w:type="dxa"/>
            <w:shd w:val="clear" w:color="auto" w:fill="auto"/>
            <w:vAlign w:val="center"/>
          </w:tcPr>
          <w:p w14:paraId="3CDD4120" w14:textId="77777777" w:rsidR="00C40E06" w:rsidRPr="00BE0562" w:rsidRDefault="00C40E06" w:rsidP="00BE0562">
            <w:pPr>
              <w:spacing w:after="120"/>
              <w:rPr>
                <w:rFonts w:cs="Arial"/>
                <w:sz w:val="22"/>
                <w:szCs w:val="22"/>
              </w:rPr>
            </w:pPr>
            <w:r w:rsidRPr="00BE0562">
              <w:rPr>
                <w:rFonts w:cs="Arial"/>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BE0562" w14:paraId="20A05356" w14:textId="77777777" w:rsidTr="00EF3B46">
        <w:tc>
          <w:tcPr>
            <w:tcW w:w="534" w:type="dxa"/>
            <w:shd w:val="clear" w:color="auto" w:fill="F2F2F2"/>
            <w:vAlign w:val="center"/>
          </w:tcPr>
          <w:p w14:paraId="2F255323"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C</w:t>
            </w:r>
          </w:p>
        </w:tc>
        <w:tc>
          <w:tcPr>
            <w:tcW w:w="9620" w:type="dxa"/>
            <w:shd w:val="clear" w:color="auto" w:fill="F2F2F2"/>
            <w:vAlign w:val="center"/>
          </w:tcPr>
          <w:p w14:paraId="45F344B9" w14:textId="77777777" w:rsidR="00C40E06" w:rsidRPr="00BE0562" w:rsidRDefault="00C40E06" w:rsidP="00BE0562">
            <w:pPr>
              <w:spacing w:after="120"/>
              <w:rPr>
                <w:rFonts w:cs="Arial"/>
                <w:sz w:val="22"/>
                <w:szCs w:val="22"/>
              </w:rPr>
            </w:pPr>
            <w:r w:rsidRPr="00BE0562">
              <w:rPr>
                <w:rFonts w:cs="Arial"/>
                <w:sz w:val="22"/>
                <w:szCs w:val="22"/>
              </w:rPr>
              <w:t>Potential equality and/or good relations impacts are likely to be adverse or are likely to be experienced disproportionately by groups of people including those who are marginalised or disadvantaged;</w:t>
            </w:r>
          </w:p>
        </w:tc>
      </w:tr>
      <w:tr w:rsidR="00C40E06" w:rsidRPr="00BE0562" w14:paraId="6C976016" w14:textId="77777777" w:rsidTr="00EF3B46">
        <w:tc>
          <w:tcPr>
            <w:tcW w:w="534" w:type="dxa"/>
            <w:shd w:val="clear" w:color="auto" w:fill="auto"/>
            <w:vAlign w:val="center"/>
          </w:tcPr>
          <w:p w14:paraId="41A9D3D2"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D</w:t>
            </w:r>
          </w:p>
        </w:tc>
        <w:tc>
          <w:tcPr>
            <w:tcW w:w="9620" w:type="dxa"/>
            <w:shd w:val="clear" w:color="auto" w:fill="auto"/>
            <w:vAlign w:val="center"/>
          </w:tcPr>
          <w:p w14:paraId="2B30075E" w14:textId="77777777" w:rsidR="00C40E06" w:rsidRPr="00BE0562" w:rsidRDefault="00C40E06" w:rsidP="00BE0562">
            <w:pPr>
              <w:spacing w:after="120"/>
              <w:rPr>
                <w:rFonts w:cs="Arial"/>
                <w:sz w:val="22"/>
                <w:szCs w:val="22"/>
              </w:rPr>
            </w:pPr>
            <w:r w:rsidRPr="00BE0562">
              <w:rPr>
                <w:rFonts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BE0562" w14:paraId="67BDB19E" w14:textId="77777777" w:rsidTr="00EF3B46">
        <w:tc>
          <w:tcPr>
            <w:tcW w:w="534" w:type="dxa"/>
            <w:shd w:val="clear" w:color="auto" w:fill="F2F2F2"/>
            <w:vAlign w:val="center"/>
          </w:tcPr>
          <w:p w14:paraId="064E1C04"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E</w:t>
            </w:r>
          </w:p>
        </w:tc>
        <w:tc>
          <w:tcPr>
            <w:tcW w:w="9620" w:type="dxa"/>
            <w:shd w:val="clear" w:color="auto" w:fill="F2F2F2"/>
            <w:vAlign w:val="center"/>
          </w:tcPr>
          <w:p w14:paraId="7D9567D7" w14:textId="77777777" w:rsidR="00C40E06" w:rsidRPr="00BE0562" w:rsidRDefault="00C40E06" w:rsidP="00BE0562">
            <w:pPr>
              <w:spacing w:after="120"/>
              <w:rPr>
                <w:rFonts w:cs="Arial"/>
                <w:sz w:val="22"/>
                <w:szCs w:val="22"/>
              </w:rPr>
            </w:pPr>
            <w:r w:rsidRPr="00BE0562">
              <w:rPr>
                <w:rFonts w:cs="Arial"/>
                <w:sz w:val="22"/>
                <w:szCs w:val="22"/>
              </w:rPr>
              <w:t>The policy is likely to be challenged by way of judicial review;</w:t>
            </w:r>
          </w:p>
        </w:tc>
      </w:tr>
      <w:tr w:rsidR="00C40E06" w:rsidRPr="00BE0562" w14:paraId="2510CECE" w14:textId="77777777" w:rsidTr="00EF3B46">
        <w:tc>
          <w:tcPr>
            <w:tcW w:w="534" w:type="dxa"/>
            <w:shd w:val="clear" w:color="auto" w:fill="auto"/>
            <w:vAlign w:val="center"/>
          </w:tcPr>
          <w:p w14:paraId="7353E6D1"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F</w:t>
            </w:r>
          </w:p>
        </w:tc>
        <w:tc>
          <w:tcPr>
            <w:tcW w:w="9620" w:type="dxa"/>
            <w:shd w:val="clear" w:color="auto" w:fill="auto"/>
            <w:vAlign w:val="center"/>
          </w:tcPr>
          <w:p w14:paraId="74CAD9C2" w14:textId="77777777" w:rsidR="00C40E06" w:rsidRPr="00BE0562" w:rsidRDefault="00C40E06" w:rsidP="00BE0562">
            <w:pPr>
              <w:spacing w:after="120"/>
              <w:rPr>
                <w:rFonts w:cs="Arial"/>
                <w:sz w:val="22"/>
                <w:szCs w:val="22"/>
              </w:rPr>
            </w:pPr>
            <w:r w:rsidRPr="00BE0562">
              <w:rPr>
                <w:rFonts w:cs="Arial"/>
                <w:sz w:val="22"/>
                <w:szCs w:val="22"/>
              </w:rPr>
              <w:t>The policy is significant in terms of expenditure.</w:t>
            </w:r>
          </w:p>
        </w:tc>
      </w:tr>
    </w:tbl>
    <w:p w14:paraId="10DA7AE6" w14:textId="77777777" w:rsidR="00C40E06" w:rsidRPr="003B22B6" w:rsidRDefault="00C40E06" w:rsidP="00E91D60">
      <w:pPr>
        <w:autoSpaceDE w:val="0"/>
        <w:autoSpaceDN w:val="0"/>
        <w:adjustRightInd w:val="0"/>
        <w:rPr>
          <w:rFonts w:cs="Arial"/>
          <w:sz w:val="22"/>
          <w:szCs w:val="22"/>
        </w:rPr>
      </w:pPr>
    </w:p>
    <w:p w14:paraId="28A976AA" w14:textId="77777777" w:rsidR="00E91D60" w:rsidRPr="003B22B6" w:rsidRDefault="00E91D60" w:rsidP="00E91D60">
      <w:pPr>
        <w:tabs>
          <w:tab w:val="left" w:pos="900"/>
        </w:tabs>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minor</w:t>
      </w:r>
      <w:r w:rsidRPr="003B22B6">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3B22B6" w:rsidRDefault="00E91D60" w:rsidP="00E91D60">
      <w:pPr>
        <w:autoSpaceDE w:val="0"/>
        <w:autoSpaceDN w:val="0"/>
        <w:adjustRightInd w:val="0"/>
        <w:rPr>
          <w:rFonts w:cs="Arial"/>
          <w:sz w:val="22"/>
          <w:szCs w:val="22"/>
        </w:rPr>
      </w:pPr>
    </w:p>
    <w:p w14:paraId="37CD7773"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M</w:t>
      </w:r>
      <w:r w:rsidR="00E91D60" w:rsidRPr="003B22B6">
        <w:rPr>
          <w:rFonts w:cs="Arial"/>
          <w:sz w:val="22"/>
          <w:szCs w:val="22"/>
        </w:rPr>
        <w:t>easures to mitigate the adverse impact; or</w:t>
      </w:r>
    </w:p>
    <w:p w14:paraId="606C4B85"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T</w:t>
      </w:r>
      <w:r w:rsidR="00E91D60" w:rsidRPr="003B22B6">
        <w:rPr>
          <w:rFonts w:cs="Arial"/>
          <w:sz w:val="22"/>
          <w:szCs w:val="22"/>
        </w:rPr>
        <w:t>he introduction of an alternative policy to better promote equality of opportunity and/or good relations.</w:t>
      </w:r>
    </w:p>
    <w:p w14:paraId="359A17DE" w14:textId="77777777" w:rsidR="00E91D60" w:rsidRPr="003B22B6" w:rsidRDefault="00E91D60" w:rsidP="00E91D60">
      <w:pPr>
        <w:rPr>
          <w:rFonts w:cs="Arial"/>
          <w:b/>
          <w:sz w:val="22"/>
          <w:szCs w:val="22"/>
        </w:rPr>
      </w:pPr>
    </w:p>
    <w:p w14:paraId="73925E5C" w14:textId="77777777" w:rsidR="00C40E06" w:rsidRPr="003B22B6" w:rsidRDefault="00E91D60" w:rsidP="0073123B">
      <w:pPr>
        <w:rPr>
          <w:rFonts w:cs="Arial"/>
          <w:b/>
          <w:sz w:val="22"/>
          <w:szCs w:val="22"/>
        </w:rPr>
      </w:pPr>
      <w:r w:rsidRPr="003B22B6">
        <w:rPr>
          <w:rFonts w:cs="Arial"/>
          <w:b/>
          <w:sz w:val="22"/>
          <w:szCs w:val="22"/>
        </w:rPr>
        <w:t>In favour</w:t>
      </w:r>
      <w:r w:rsidR="00C40E06" w:rsidRPr="003B22B6">
        <w:rPr>
          <w:rFonts w:cs="Arial"/>
          <w:b/>
          <w:sz w:val="22"/>
          <w:szCs w:val="22"/>
        </w:rPr>
        <w:t xml:space="preserve"> of ‘MINOR</w:t>
      </w:r>
      <w:r w:rsidRPr="003B22B6">
        <w:rPr>
          <w:rFonts w:cs="Arial"/>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3"/>
        <w:gridCol w:w="9399"/>
      </w:tblGrid>
      <w:tr w:rsidR="00C40E06" w:rsidRPr="00BE0562" w14:paraId="5B10D9A4" w14:textId="77777777" w:rsidTr="00EF3B46">
        <w:tc>
          <w:tcPr>
            <w:tcW w:w="568" w:type="dxa"/>
            <w:shd w:val="clear" w:color="auto" w:fill="F2F2F2"/>
            <w:vAlign w:val="center"/>
          </w:tcPr>
          <w:p w14:paraId="513AF0E6" w14:textId="77777777" w:rsidR="00C40E06" w:rsidRPr="00BE0562" w:rsidRDefault="0073123B" w:rsidP="00BE0562">
            <w:pPr>
              <w:tabs>
                <w:tab w:val="left" w:pos="567"/>
              </w:tabs>
              <w:jc w:val="center"/>
              <w:rPr>
                <w:rFonts w:cs="Arial"/>
                <w:b/>
                <w:sz w:val="22"/>
                <w:szCs w:val="22"/>
              </w:rPr>
            </w:pPr>
            <w:r w:rsidRPr="00BE0562">
              <w:rPr>
                <w:rFonts w:cs="Arial"/>
                <w:b/>
                <w:sz w:val="22"/>
                <w:szCs w:val="22"/>
              </w:rPr>
              <w:t>A</w:t>
            </w:r>
          </w:p>
        </w:tc>
        <w:tc>
          <w:tcPr>
            <w:tcW w:w="9620" w:type="dxa"/>
            <w:shd w:val="clear" w:color="auto" w:fill="F2F2F2"/>
            <w:vAlign w:val="center"/>
          </w:tcPr>
          <w:p w14:paraId="5D387C99" w14:textId="77777777" w:rsidR="00C40E06" w:rsidRPr="00BE0562" w:rsidRDefault="0073123B" w:rsidP="00BE0562">
            <w:pPr>
              <w:spacing w:after="120"/>
              <w:rPr>
                <w:rFonts w:cs="Arial"/>
                <w:sz w:val="22"/>
                <w:szCs w:val="22"/>
              </w:rPr>
            </w:pPr>
            <w:r w:rsidRPr="00BE0562">
              <w:rPr>
                <w:rFonts w:cs="Arial"/>
                <w:sz w:val="22"/>
                <w:szCs w:val="22"/>
              </w:rPr>
              <w:t>The policy is not unlawfully discriminatory and any residual potential impacts on people are judged to be negligible;</w:t>
            </w:r>
          </w:p>
        </w:tc>
      </w:tr>
      <w:tr w:rsidR="00C40E06" w:rsidRPr="00BE0562" w14:paraId="266FBD8A" w14:textId="77777777" w:rsidTr="00EF3B46">
        <w:tc>
          <w:tcPr>
            <w:tcW w:w="568" w:type="dxa"/>
            <w:shd w:val="clear" w:color="auto" w:fill="auto"/>
            <w:vAlign w:val="center"/>
          </w:tcPr>
          <w:p w14:paraId="307A3D2C" w14:textId="77777777" w:rsidR="00C40E06" w:rsidRPr="00BE0562" w:rsidRDefault="0073123B" w:rsidP="00BE0562">
            <w:pPr>
              <w:tabs>
                <w:tab w:val="left" w:pos="567"/>
              </w:tabs>
              <w:jc w:val="center"/>
              <w:rPr>
                <w:rFonts w:cs="Arial"/>
                <w:b/>
                <w:sz w:val="22"/>
                <w:szCs w:val="22"/>
              </w:rPr>
            </w:pPr>
            <w:r w:rsidRPr="00BE0562">
              <w:rPr>
                <w:rFonts w:cs="Arial"/>
                <w:b/>
                <w:sz w:val="22"/>
                <w:szCs w:val="22"/>
              </w:rPr>
              <w:t>B</w:t>
            </w:r>
          </w:p>
        </w:tc>
        <w:tc>
          <w:tcPr>
            <w:tcW w:w="9620" w:type="dxa"/>
            <w:shd w:val="clear" w:color="auto" w:fill="auto"/>
            <w:vAlign w:val="center"/>
          </w:tcPr>
          <w:p w14:paraId="5C899D98" w14:textId="77777777" w:rsidR="00C40E06" w:rsidRPr="00BE0562" w:rsidRDefault="0073123B" w:rsidP="00BE0562">
            <w:pPr>
              <w:spacing w:after="120"/>
              <w:rPr>
                <w:rFonts w:cs="Arial"/>
                <w:sz w:val="22"/>
                <w:szCs w:val="22"/>
              </w:rPr>
            </w:pPr>
            <w:r w:rsidRPr="00BE0562">
              <w:rPr>
                <w:rFonts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BE0562" w14:paraId="0B15BA9E" w14:textId="77777777" w:rsidTr="00EF3B46">
        <w:tc>
          <w:tcPr>
            <w:tcW w:w="568" w:type="dxa"/>
            <w:shd w:val="clear" w:color="auto" w:fill="F2F2F2"/>
            <w:vAlign w:val="center"/>
          </w:tcPr>
          <w:p w14:paraId="27C73180" w14:textId="77777777" w:rsidR="00C40E06" w:rsidRPr="00BE0562" w:rsidRDefault="0073123B" w:rsidP="00BE0562">
            <w:pPr>
              <w:tabs>
                <w:tab w:val="left" w:pos="567"/>
              </w:tabs>
              <w:jc w:val="center"/>
              <w:rPr>
                <w:rFonts w:cs="Arial"/>
                <w:b/>
                <w:sz w:val="22"/>
                <w:szCs w:val="22"/>
              </w:rPr>
            </w:pPr>
            <w:r w:rsidRPr="00BE0562">
              <w:rPr>
                <w:rFonts w:cs="Arial"/>
                <w:b/>
                <w:sz w:val="22"/>
                <w:szCs w:val="22"/>
              </w:rPr>
              <w:t>C</w:t>
            </w:r>
          </w:p>
        </w:tc>
        <w:tc>
          <w:tcPr>
            <w:tcW w:w="9620" w:type="dxa"/>
            <w:shd w:val="clear" w:color="auto" w:fill="F2F2F2"/>
            <w:vAlign w:val="center"/>
          </w:tcPr>
          <w:p w14:paraId="1FC2B13A" w14:textId="77777777" w:rsidR="00C40E06" w:rsidRPr="00BE0562" w:rsidRDefault="0073123B" w:rsidP="00BE0562">
            <w:pPr>
              <w:spacing w:after="120"/>
              <w:rPr>
                <w:rFonts w:cs="Arial"/>
                <w:sz w:val="22"/>
                <w:szCs w:val="22"/>
              </w:rPr>
            </w:pPr>
            <w:r w:rsidRPr="00BE0562">
              <w:rPr>
                <w:rFonts w:cs="Arial"/>
                <w:sz w:val="22"/>
                <w:szCs w:val="22"/>
              </w:rPr>
              <w:t>Any asymmetrical equality impacts caused by the policy are intentional because they are specifically designed to promote equality of opportunity for particular groups of disadvantaged people;</w:t>
            </w:r>
          </w:p>
        </w:tc>
      </w:tr>
      <w:tr w:rsidR="00C40E06" w:rsidRPr="00BE0562" w14:paraId="75C4FBDE" w14:textId="77777777" w:rsidTr="00EF3B46">
        <w:tc>
          <w:tcPr>
            <w:tcW w:w="568" w:type="dxa"/>
            <w:shd w:val="clear" w:color="auto" w:fill="auto"/>
            <w:vAlign w:val="center"/>
          </w:tcPr>
          <w:p w14:paraId="5BA4E9E2" w14:textId="77777777" w:rsidR="00C40E06" w:rsidRPr="00BE0562" w:rsidRDefault="0073123B" w:rsidP="00BE0562">
            <w:pPr>
              <w:tabs>
                <w:tab w:val="left" w:pos="567"/>
              </w:tabs>
              <w:jc w:val="center"/>
              <w:rPr>
                <w:rFonts w:cs="Arial"/>
                <w:b/>
                <w:sz w:val="22"/>
                <w:szCs w:val="22"/>
              </w:rPr>
            </w:pPr>
            <w:r w:rsidRPr="00BE0562">
              <w:rPr>
                <w:rFonts w:cs="Arial"/>
                <w:b/>
                <w:sz w:val="22"/>
                <w:szCs w:val="22"/>
              </w:rPr>
              <w:t>D</w:t>
            </w:r>
          </w:p>
        </w:tc>
        <w:tc>
          <w:tcPr>
            <w:tcW w:w="9620" w:type="dxa"/>
            <w:shd w:val="clear" w:color="auto" w:fill="auto"/>
            <w:vAlign w:val="center"/>
          </w:tcPr>
          <w:p w14:paraId="60AD5C90" w14:textId="77777777" w:rsidR="00C40E06" w:rsidRPr="00BE0562" w:rsidRDefault="0073123B" w:rsidP="00BE0562">
            <w:pPr>
              <w:spacing w:after="120"/>
              <w:rPr>
                <w:rFonts w:cs="Arial"/>
                <w:sz w:val="22"/>
                <w:szCs w:val="22"/>
              </w:rPr>
            </w:pPr>
            <w:r w:rsidRPr="00BE0562">
              <w:rPr>
                <w:rFonts w:cs="Arial"/>
                <w:sz w:val="22"/>
                <w:szCs w:val="22"/>
              </w:rPr>
              <w:t>By amending the policy there are better opportunities to better promote equality of opportunity and/or good relations.</w:t>
            </w:r>
          </w:p>
        </w:tc>
      </w:tr>
    </w:tbl>
    <w:p w14:paraId="20FF61A5" w14:textId="77777777" w:rsidR="00C40E06" w:rsidRPr="003B22B6" w:rsidRDefault="00C40E06" w:rsidP="00C40E06">
      <w:pPr>
        <w:rPr>
          <w:rFonts w:cs="Arial"/>
          <w:sz w:val="22"/>
          <w:szCs w:val="22"/>
        </w:rPr>
      </w:pPr>
    </w:p>
    <w:p w14:paraId="0051C34C" w14:textId="77777777" w:rsidR="00C40E06" w:rsidRPr="003B22B6" w:rsidRDefault="00C40E06" w:rsidP="00C40E06">
      <w:pPr>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none</w:t>
      </w:r>
      <w:r w:rsidRPr="003B22B6">
        <w:rPr>
          <w:rFonts w:cs="Arial"/>
          <w:sz w:val="22"/>
          <w:szCs w:val="22"/>
        </w:rPr>
        <w:t xml:space="preserve"> in respect of all of the Section 75 equality of opportunity and/or good relations categories, then the public authority may decide to screen the policy out.  </w:t>
      </w:r>
      <w:r w:rsidRPr="003B22B6">
        <w:rPr>
          <w:rFonts w:cs="Arial"/>
          <w:sz w:val="22"/>
          <w:szCs w:val="22"/>
          <w:lang w:val="en-US"/>
        </w:rPr>
        <w:t xml:space="preserve">If a policy is ‘screened out’ as having no relevance to equality of opportunity or good relations, a public authority should give details of the reasons for the decision taken. </w:t>
      </w:r>
    </w:p>
    <w:p w14:paraId="00A1FBAF" w14:textId="6A8151C6" w:rsidR="009A0FED" w:rsidRDefault="009A0FED" w:rsidP="00E91D60">
      <w:pPr>
        <w:rPr>
          <w:rFonts w:cs="Arial"/>
          <w:sz w:val="22"/>
          <w:szCs w:val="22"/>
        </w:rPr>
      </w:pPr>
    </w:p>
    <w:p w14:paraId="7E2B12FC" w14:textId="558449A1" w:rsidR="00625162" w:rsidRDefault="00625162" w:rsidP="00E91D60">
      <w:pPr>
        <w:rPr>
          <w:rFonts w:cs="Arial"/>
          <w:sz w:val="22"/>
          <w:szCs w:val="22"/>
        </w:rPr>
      </w:pPr>
    </w:p>
    <w:p w14:paraId="4F097789" w14:textId="77777777" w:rsidR="00625162" w:rsidRPr="003B22B6" w:rsidRDefault="00625162" w:rsidP="00E91D60">
      <w:pPr>
        <w:rPr>
          <w:rFonts w:cs="Arial"/>
          <w:sz w:val="22"/>
          <w:szCs w:val="22"/>
        </w:rPr>
      </w:pPr>
    </w:p>
    <w:p w14:paraId="3B457E02" w14:textId="5811C327" w:rsidR="0073123B" w:rsidRPr="003B22B6" w:rsidRDefault="0073123B" w:rsidP="00E91D60">
      <w:pPr>
        <w:rPr>
          <w:rFonts w:cs="Arial"/>
          <w:b/>
          <w:sz w:val="22"/>
          <w:szCs w:val="22"/>
        </w:rPr>
      </w:pPr>
      <w:r w:rsidRPr="003B22B6">
        <w:rPr>
          <w:rFonts w:cs="Arial"/>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0"/>
        <w:gridCol w:w="9398"/>
      </w:tblGrid>
      <w:tr w:rsidR="0073123B" w:rsidRPr="00BE0562" w14:paraId="22906CA3" w14:textId="77777777" w:rsidTr="00EF3B46">
        <w:tc>
          <w:tcPr>
            <w:tcW w:w="534" w:type="dxa"/>
            <w:shd w:val="clear" w:color="auto" w:fill="F2F2F2"/>
            <w:vAlign w:val="center"/>
          </w:tcPr>
          <w:p w14:paraId="73FFF6E7" w14:textId="77777777" w:rsidR="0073123B" w:rsidRPr="00BE0562" w:rsidRDefault="0073123B" w:rsidP="00BE0562">
            <w:pPr>
              <w:jc w:val="center"/>
              <w:rPr>
                <w:rFonts w:cs="Arial"/>
                <w:b/>
                <w:sz w:val="22"/>
                <w:szCs w:val="22"/>
              </w:rPr>
            </w:pPr>
            <w:r w:rsidRPr="00BE0562">
              <w:rPr>
                <w:rFonts w:cs="Arial"/>
                <w:b/>
                <w:sz w:val="22"/>
                <w:szCs w:val="22"/>
              </w:rPr>
              <w:t>A</w:t>
            </w:r>
          </w:p>
        </w:tc>
        <w:tc>
          <w:tcPr>
            <w:tcW w:w="9620" w:type="dxa"/>
            <w:shd w:val="clear" w:color="auto" w:fill="F2F2F2"/>
            <w:vAlign w:val="center"/>
          </w:tcPr>
          <w:p w14:paraId="3DAFF680"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has no relevance to equality of opportunity or good relations.</w:t>
            </w:r>
          </w:p>
        </w:tc>
      </w:tr>
      <w:tr w:rsidR="0073123B" w:rsidRPr="00BE0562" w14:paraId="55B28455" w14:textId="77777777" w:rsidTr="00EF3B46">
        <w:tc>
          <w:tcPr>
            <w:tcW w:w="534" w:type="dxa"/>
            <w:shd w:val="clear" w:color="auto" w:fill="auto"/>
            <w:vAlign w:val="center"/>
          </w:tcPr>
          <w:p w14:paraId="19A45E6B" w14:textId="77777777" w:rsidR="0073123B" w:rsidRPr="00BE0562" w:rsidRDefault="0073123B" w:rsidP="00BE0562">
            <w:pPr>
              <w:jc w:val="center"/>
              <w:rPr>
                <w:rFonts w:cs="Arial"/>
                <w:b/>
                <w:sz w:val="22"/>
                <w:szCs w:val="22"/>
              </w:rPr>
            </w:pPr>
            <w:r w:rsidRPr="00BE0562">
              <w:rPr>
                <w:rFonts w:cs="Arial"/>
                <w:b/>
                <w:sz w:val="22"/>
                <w:szCs w:val="22"/>
              </w:rPr>
              <w:t>B</w:t>
            </w:r>
          </w:p>
        </w:tc>
        <w:tc>
          <w:tcPr>
            <w:tcW w:w="9620" w:type="dxa"/>
            <w:shd w:val="clear" w:color="auto" w:fill="auto"/>
            <w:vAlign w:val="center"/>
          </w:tcPr>
          <w:p w14:paraId="51C6E0FF"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is purely technical in nature and will have no bearing in terms of its likely impact on equality of opportunity or good relations for people within the equality and good relations categories.</w:t>
            </w:r>
            <w:r w:rsidRPr="00BE0562">
              <w:rPr>
                <w:rFonts w:cs="Arial"/>
                <w:sz w:val="22"/>
                <w:szCs w:val="22"/>
              </w:rPr>
              <w:tab/>
            </w:r>
          </w:p>
        </w:tc>
      </w:tr>
    </w:tbl>
    <w:p w14:paraId="1FBD6B8A" w14:textId="77777777" w:rsidR="000B0B1F" w:rsidRPr="003B22B6" w:rsidRDefault="000B0B1F" w:rsidP="00E91D60">
      <w:pPr>
        <w:autoSpaceDE w:val="0"/>
        <w:autoSpaceDN w:val="0"/>
        <w:adjustRightInd w:val="0"/>
        <w:rPr>
          <w:rFonts w:cs="Arial"/>
          <w:sz w:val="22"/>
          <w:szCs w:val="22"/>
        </w:rPr>
      </w:pPr>
    </w:p>
    <w:p w14:paraId="083F1A59" w14:textId="734CA27C" w:rsidR="000B0B1F" w:rsidRPr="006C7F84" w:rsidRDefault="00E91D60" w:rsidP="00E91D60">
      <w:pPr>
        <w:autoSpaceDE w:val="0"/>
        <w:autoSpaceDN w:val="0"/>
        <w:adjustRightInd w:val="0"/>
        <w:rPr>
          <w:rFonts w:cs="Arial"/>
          <w:b/>
          <w:sz w:val="22"/>
          <w:szCs w:val="22"/>
        </w:rPr>
      </w:pPr>
      <w:r w:rsidRPr="006C7F84">
        <w:rPr>
          <w:rFonts w:cs="Arial"/>
          <w:b/>
          <w:sz w:val="22"/>
          <w:szCs w:val="22"/>
        </w:rPr>
        <w:t xml:space="preserve">Screening </w:t>
      </w:r>
      <w:r w:rsidR="00766EB5" w:rsidRPr="006C7F84">
        <w:rPr>
          <w:rFonts w:cs="Arial"/>
          <w:b/>
          <w:sz w:val="22"/>
          <w:szCs w:val="22"/>
        </w:rPr>
        <w:t>Q</w:t>
      </w:r>
      <w:r w:rsidRPr="006C7F84">
        <w:rPr>
          <w:rFonts w:cs="Arial"/>
          <w:b/>
          <w:sz w:val="22"/>
          <w:szCs w:val="22"/>
        </w:rPr>
        <w:t xml:space="preserve">uestions </w:t>
      </w:r>
      <w:r w:rsidR="006C7F84" w:rsidRPr="006C7F84">
        <w:rPr>
          <w:rFonts w:cs="Arial"/>
          <w:b/>
          <w:sz w:val="22"/>
          <w:szCs w:val="22"/>
        </w:rPr>
        <w:t>1 - 4</w:t>
      </w:r>
    </w:p>
    <w:tbl>
      <w:tblPr>
        <w:tblW w:w="10443"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221"/>
      </w:tblGrid>
      <w:tr w:rsidR="00E91D60" w:rsidRPr="003B22B6" w14:paraId="1CEEF029" w14:textId="77777777" w:rsidTr="1E27D553">
        <w:trPr>
          <w:trHeight w:val="470"/>
        </w:trPr>
        <w:tc>
          <w:tcPr>
            <w:tcW w:w="10443" w:type="dxa"/>
            <w:gridSpan w:val="3"/>
            <w:shd w:val="clear" w:color="auto" w:fill="D9D9D9" w:themeFill="background1" w:themeFillShade="D9"/>
          </w:tcPr>
          <w:p w14:paraId="7B022914" w14:textId="55AC1CBB" w:rsidR="00E91D60" w:rsidRPr="003B22B6" w:rsidRDefault="00264766" w:rsidP="000B0B1F">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1</w:t>
            </w:r>
            <w:r w:rsidR="00E91D60" w:rsidRPr="003B22B6">
              <w:rPr>
                <w:rFonts w:cs="Arial"/>
                <w:sz w:val="22"/>
                <w:szCs w:val="22"/>
              </w:rPr>
              <w:t xml:space="preserve">  </w:t>
            </w:r>
          </w:p>
        </w:tc>
      </w:tr>
      <w:tr w:rsidR="000B0B1F" w:rsidRPr="003B22B6" w14:paraId="167634F0" w14:textId="77777777" w:rsidTr="1E27D553">
        <w:trPr>
          <w:trHeight w:val="469"/>
        </w:trPr>
        <w:tc>
          <w:tcPr>
            <w:tcW w:w="10443" w:type="dxa"/>
            <w:gridSpan w:val="3"/>
            <w:shd w:val="clear" w:color="auto" w:fill="B6DDE8"/>
          </w:tcPr>
          <w:p w14:paraId="50B04C91" w14:textId="1FA4FC50" w:rsidR="000B0B1F" w:rsidRDefault="000B0B1F" w:rsidP="000B0B1F">
            <w:pPr>
              <w:autoSpaceDE w:val="0"/>
              <w:autoSpaceDN w:val="0"/>
              <w:adjustRightInd w:val="0"/>
              <w:spacing w:before="120" w:after="120"/>
              <w:ind w:left="38" w:hanging="38"/>
              <w:rPr>
                <w:rFonts w:cs="Arial"/>
                <w:b/>
                <w:sz w:val="22"/>
                <w:szCs w:val="22"/>
              </w:rPr>
            </w:pPr>
            <w:r w:rsidRPr="003B22B6">
              <w:rPr>
                <w:rFonts w:cs="Arial"/>
                <w:sz w:val="22"/>
                <w:szCs w:val="22"/>
              </w:rPr>
              <w:t>What is the likely impact on equality of opportunity for those affected by this policy, for each of the</w:t>
            </w:r>
            <w:r>
              <w:rPr>
                <w:rFonts w:cs="Arial"/>
                <w:sz w:val="22"/>
                <w:szCs w:val="22"/>
              </w:rPr>
              <w:t xml:space="preserve"> </w:t>
            </w:r>
            <w:r w:rsidRPr="003B22B6">
              <w:rPr>
                <w:rFonts w:cs="Arial"/>
                <w:sz w:val="22"/>
                <w:szCs w:val="22"/>
              </w:rPr>
              <w:t xml:space="preserve">Section 75 equality categories? </w:t>
            </w:r>
            <w:r>
              <w:rPr>
                <w:rFonts w:cs="Arial"/>
                <w:sz w:val="22"/>
                <w:szCs w:val="22"/>
              </w:rPr>
              <w:t xml:space="preserve"> 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7598AA81" w14:textId="77777777" w:rsidTr="1E27D553">
        <w:trPr>
          <w:trHeight w:val="1042"/>
        </w:trPr>
        <w:tc>
          <w:tcPr>
            <w:tcW w:w="1843" w:type="dxa"/>
            <w:shd w:val="clear" w:color="auto" w:fill="E6E6E6"/>
            <w:vAlign w:val="center"/>
          </w:tcPr>
          <w:p w14:paraId="15800D2B"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Section 75 category</w:t>
            </w:r>
          </w:p>
        </w:tc>
        <w:tc>
          <w:tcPr>
            <w:tcW w:w="6379" w:type="dxa"/>
            <w:shd w:val="clear" w:color="auto" w:fill="E6E6E6"/>
            <w:vAlign w:val="center"/>
          </w:tcPr>
          <w:p w14:paraId="6C85EDE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Details of policy impact</w:t>
            </w:r>
          </w:p>
        </w:tc>
        <w:tc>
          <w:tcPr>
            <w:tcW w:w="2221" w:type="dxa"/>
            <w:shd w:val="clear" w:color="auto" w:fill="E6E6E6"/>
            <w:vAlign w:val="center"/>
          </w:tcPr>
          <w:p w14:paraId="6904BB7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 xml:space="preserve">Level of impact?    </w:t>
            </w:r>
            <w:r w:rsidR="00F66840">
              <w:rPr>
                <w:rFonts w:cs="Arial"/>
                <w:sz w:val="22"/>
                <w:szCs w:val="22"/>
              </w:rPr>
              <w:t>Minor/Major/N</w:t>
            </w:r>
            <w:r w:rsidRPr="003B22B6">
              <w:rPr>
                <w:rFonts w:cs="Arial"/>
                <w:sz w:val="22"/>
                <w:szCs w:val="22"/>
              </w:rPr>
              <w:t>one</w:t>
            </w:r>
          </w:p>
        </w:tc>
      </w:tr>
      <w:tr w:rsidR="00E91D60" w:rsidRPr="003B22B6" w14:paraId="51152084" w14:textId="77777777" w:rsidTr="1E27D553">
        <w:tc>
          <w:tcPr>
            <w:tcW w:w="1843" w:type="dxa"/>
            <w:shd w:val="clear" w:color="auto" w:fill="F2F2F2" w:themeFill="background1" w:themeFillShade="F2"/>
            <w:vAlign w:val="center"/>
          </w:tcPr>
          <w:p w14:paraId="7CD214BD"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Religious belief</w:t>
            </w:r>
          </w:p>
        </w:tc>
        <w:tc>
          <w:tcPr>
            <w:tcW w:w="6379" w:type="dxa"/>
          </w:tcPr>
          <w:p w14:paraId="22729CDC" w14:textId="77777777" w:rsidR="00E91D60" w:rsidRPr="00EF3B46" w:rsidRDefault="00E91D60" w:rsidP="00087863">
            <w:pPr>
              <w:autoSpaceDE w:val="0"/>
              <w:autoSpaceDN w:val="0"/>
              <w:adjustRightInd w:val="0"/>
              <w:spacing w:before="300" w:after="300"/>
              <w:rPr>
                <w:rFonts w:cs="Arial"/>
                <w:sz w:val="22"/>
                <w:szCs w:val="22"/>
              </w:rPr>
            </w:pPr>
          </w:p>
        </w:tc>
        <w:sdt>
          <w:sdtPr>
            <w:rPr>
              <w:rFonts w:cs="Arial"/>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221" w:type="dxa"/>
              </w:tcPr>
              <w:p w14:paraId="21F863B0" w14:textId="3365C1D9" w:rsidR="00E91D60" w:rsidRPr="00EF3B46" w:rsidRDefault="003F70B2"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5F4AA32A" w14:textId="77777777" w:rsidTr="1E27D553">
        <w:tc>
          <w:tcPr>
            <w:tcW w:w="1843" w:type="dxa"/>
            <w:shd w:val="clear" w:color="auto" w:fill="F2F2F2" w:themeFill="background1" w:themeFillShade="F2"/>
            <w:vAlign w:val="center"/>
          </w:tcPr>
          <w:p w14:paraId="328D500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Political opinion</w:t>
            </w:r>
          </w:p>
        </w:tc>
        <w:tc>
          <w:tcPr>
            <w:tcW w:w="6379" w:type="dxa"/>
          </w:tcPr>
          <w:p w14:paraId="724401D8" w14:textId="77777777" w:rsidR="00E91D60" w:rsidRPr="00EF3B46" w:rsidRDefault="00E91D60" w:rsidP="00390DDC">
            <w:pPr>
              <w:autoSpaceDE w:val="0"/>
              <w:autoSpaceDN w:val="0"/>
              <w:adjustRightInd w:val="0"/>
              <w:spacing w:before="300" w:after="300"/>
              <w:rPr>
                <w:rFonts w:cs="Arial"/>
                <w:sz w:val="22"/>
                <w:szCs w:val="22"/>
              </w:rPr>
            </w:pPr>
          </w:p>
        </w:tc>
        <w:sdt>
          <w:sdtPr>
            <w:rPr>
              <w:rFonts w:cs="Arial"/>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EndPr/>
          <w:sdtContent>
            <w:tc>
              <w:tcPr>
                <w:tcW w:w="2221" w:type="dxa"/>
              </w:tcPr>
              <w:p w14:paraId="3607AB7D" w14:textId="2F872C34" w:rsidR="00E91D60" w:rsidRPr="00EF3B46" w:rsidRDefault="003F70B2"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3B9766D1" w14:textId="77777777" w:rsidTr="1E27D553">
        <w:tc>
          <w:tcPr>
            <w:tcW w:w="1843" w:type="dxa"/>
            <w:shd w:val="clear" w:color="auto" w:fill="F2F2F2" w:themeFill="background1" w:themeFillShade="F2"/>
            <w:vAlign w:val="center"/>
          </w:tcPr>
          <w:p w14:paraId="4D626A6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Racial group</w:t>
            </w:r>
          </w:p>
        </w:tc>
        <w:tc>
          <w:tcPr>
            <w:tcW w:w="6379" w:type="dxa"/>
          </w:tcPr>
          <w:p w14:paraId="5399040D" w14:textId="77777777" w:rsidR="00E91D60" w:rsidRPr="00EF3B46" w:rsidRDefault="00E91D60" w:rsidP="00390DDC">
            <w:pPr>
              <w:autoSpaceDE w:val="0"/>
              <w:autoSpaceDN w:val="0"/>
              <w:adjustRightInd w:val="0"/>
              <w:spacing w:before="300" w:after="300"/>
              <w:rPr>
                <w:rFonts w:cs="Arial"/>
                <w:sz w:val="22"/>
                <w:szCs w:val="22"/>
              </w:rPr>
            </w:pPr>
          </w:p>
        </w:tc>
        <w:sdt>
          <w:sdtPr>
            <w:rPr>
              <w:rFonts w:cs="Arial"/>
              <w:sz w:val="22"/>
              <w:szCs w:val="22"/>
            </w:rPr>
            <w:id w:val="-425571560"/>
            <w:placeholder>
              <w:docPart w:val="4743AB9B830E4780B6439694B2A87A08"/>
            </w:placeholder>
            <w:dropDownList>
              <w:listItem w:value="Choose an item."/>
              <w:listItem w:displayText="None" w:value="None"/>
              <w:listItem w:displayText="Minor" w:value="Minor"/>
              <w:listItem w:displayText="Major" w:value="Major"/>
            </w:dropDownList>
          </w:sdtPr>
          <w:sdtEndPr/>
          <w:sdtContent>
            <w:tc>
              <w:tcPr>
                <w:tcW w:w="2221" w:type="dxa"/>
              </w:tcPr>
              <w:p w14:paraId="303D529F" w14:textId="6DE3CE0D" w:rsidR="00E91D60" w:rsidRPr="00EF3B46" w:rsidRDefault="003F70B2"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1B9F76C6" w14:textId="77777777" w:rsidTr="1E27D553">
        <w:tc>
          <w:tcPr>
            <w:tcW w:w="1843" w:type="dxa"/>
            <w:shd w:val="clear" w:color="auto" w:fill="F2F2F2" w:themeFill="background1" w:themeFillShade="F2"/>
            <w:vAlign w:val="center"/>
          </w:tcPr>
          <w:p w14:paraId="3A503D96"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Age</w:t>
            </w:r>
          </w:p>
        </w:tc>
        <w:tc>
          <w:tcPr>
            <w:tcW w:w="6379" w:type="dxa"/>
          </w:tcPr>
          <w:p w14:paraId="06B5A7E6" w14:textId="3E7A4B2B" w:rsidR="00E91D60" w:rsidRPr="00EF3B46" w:rsidRDefault="42907BBB" w:rsidP="2C873636">
            <w:pPr>
              <w:autoSpaceDE w:val="0"/>
              <w:autoSpaceDN w:val="0"/>
              <w:adjustRightInd w:val="0"/>
              <w:spacing w:before="300" w:after="300"/>
            </w:pPr>
            <w:r w:rsidRPr="1E27D553">
              <w:rPr>
                <w:rFonts w:eastAsia="Arial" w:cs="Arial"/>
                <w:sz w:val="22"/>
                <w:szCs w:val="22"/>
              </w:rPr>
              <w:t>Evidence suggests that there is some correlation between age and use of cashless payment.  Therefore if a particular age group is more reliant on cash, they may have greater exposure to the policy implications.  However the concessionary fair policy mitigates this potential impact as does the provision of the ‘cash receipt’</w:t>
            </w:r>
            <w:r w:rsidR="71C5CD39" w:rsidRPr="1E27D553">
              <w:rPr>
                <w:rFonts w:eastAsia="Arial" w:cs="Arial"/>
                <w:sz w:val="22"/>
                <w:szCs w:val="22"/>
              </w:rPr>
              <w:t>.</w:t>
            </w:r>
          </w:p>
          <w:p w14:paraId="33577F48" w14:textId="7945538D" w:rsidR="00E91D60" w:rsidRPr="00EF3B46" w:rsidRDefault="00E91D60" w:rsidP="1E27D553">
            <w:pPr>
              <w:autoSpaceDE w:val="0"/>
              <w:autoSpaceDN w:val="0"/>
              <w:adjustRightInd w:val="0"/>
              <w:spacing w:before="300" w:after="300"/>
              <w:rPr>
                <w:rFonts w:eastAsia="Arial" w:cs="Arial"/>
                <w:sz w:val="22"/>
                <w:szCs w:val="22"/>
              </w:rPr>
            </w:pPr>
          </w:p>
        </w:tc>
        <w:sdt>
          <w:sdtPr>
            <w:rPr>
              <w:rFonts w:cs="Arial"/>
              <w:sz w:val="22"/>
              <w:szCs w:val="22"/>
            </w:rPr>
            <w:id w:val="-1856027352"/>
            <w:placeholder>
              <w:docPart w:val="DFEC552194B04235B22C4C15CDE6773E"/>
            </w:placeholder>
            <w:dropDownList>
              <w:listItem w:value="Choose an item."/>
              <w:listItem w:displayText="None" w:value="None"/>
              <w:listItem w:displayText="Minor" w:value="Minor"/>
              <w:listItem w:displayText="Major" w:value="Major"/>
            </w:dropDownList>
          </w:sdtPr>
          <w:sdtEndPr/>
          <w:sdtContent>
            <w:tc>
              <w:tcPr>
                <w:tcW w:w="2221" w:type="dxa"/>
              </w:tcPr>
              <w:p w14:paraId="3EBAB430" w14:textId="4BF971D5" w:rsidR="00E91D60" w:rsidRPr="00EF3B46" w:rsidRDefault="003F70B2" w:rsidP="00390DDC">
                <w:pPr>
                  <w:autoSpaceDE w:val="0"/>
                  <w:autoSpaceDN w:val="0"/>
                  <w:adjustRightInd w:val="0"/>
                  <w:spacing w:before="300" w:after="300"/>
                  <w:rPr>
                    <w:rFonts w:cs="Arial"/>
                    <w:sz w:val="22"/>
                    <w:szCs w:val="22"/>
                  </w:rPr>
                </w:pPr>
                <w:r>
                  <w:rPr>
                    <w:rFonts w:cs="Arial"/>
                    <w:sz w:val="22"/>
                    <w:szCs w:val="22"/>
                  </w:rPr>
                  <w:t>Minor</w:t>
                </w:r>
              </w:p>
            </w:tc>
          </w:sdtContent>
        </w:sdt>
      </w:tr>
      <w:tr w:rsidR="00E91D60" w:rsidRPr="003B22B6" w14:paraId="1E77D991" w14:textId="77777777" w:rsidTr="1E27D553">
        <w:tc>
          <w:tcPr>
            <w:tcW w:w="1843" w:type="dxa"/>
            <w:shd w:val="clear" w:color="auto" w:fill="F2F2F2" w:themeFill="background1" w:themeFillShade="F2"/>
            <w:vAlign w:val="center"/>
          </w:tcPr>
          <w:p w14:paraId="4F9C3B8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Marital status</w:t>
            </w:r>
          </w:p>
        </w:tc>
        <w:tc>
          <w:tcPr>
            <w:tcW w:w="6379" w:type="dxa"/>
          </w:tcPr>
          <w:p w14:paraId="37A4B3B0" w14:textId="77777777" w:rsidR="00E91D60" w:rsidRPr="00EF3B46" w:rsidRDefault="00E91D60" w:rsidP="00997FA1">
            <w:pPr>
              <w:autoSpaceDE w:val="0"/>
              <w:autoSpaceDN w:val="0"/>
              <w:adjustRightInd w:val="0"/>
              <w:spacing w:before="300" w:after="300"/>
              <w:rPr>
                <w:rFonts w:cs="Arial"/>
                <w:sz w:val="22"/>
                <w:szCs w:val="22"/>
              </w:rPr>
            </w:pPr>
          </w:p>
        </w:tc>
        <w:sdt>
          <w:sdtPr>
            <w:rPr>
              <w:rFonts w:cs="Arial"/>
              <w:sz w:val="22"/>
              <w:szCs w:val="22"/>
            </w:rPr>
            <w:id w:val="-104430382"/>
            <w:placeholder>
              <w:docPart w:val="3FFBDC0549324FBCB8A39CABF153B9B8"/>
            </w:placeholder>
            <w:dropDownList>
              <w:listItem w:value="Choose an item."/>
              <w:listItem w:displayText="None" w:value="None"/>
              <w:listItem w:displayText="Minor" w:value="Minor"/>
              <w:listItem w:displayText="Major" w:value="Major"/>
            </w:dropDownList>
          </w:sdtPr>
          <w:sdtEndPr/>
          <w:sdtContent>
            <w:tc>
              <w:tcPr>
                <w:tcW w:w="2221" w:type="dxa"/>
              </w:tcPr>
              <w:p w14:paraId="448E3443" w14:textId="29142A13" w:rsidR="00E91D60" w:rsidRPr="00EF3B46" w:rsidRDefault="003F70B2"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202F4BBC" w14:textId="77777777" w:rsidTr="1E27D553">
        <w:tc>
          <w:tcPr>
            <w:tcW w:w="1843" w:type="dxa"/>
            <w:shd w:val="clear" w:color="auto" w:fill="F2F2F2" w:themeFill="background1" w:themeFillShade="F2"/>
            <w:vAlign w:val="center"/>
          </w:tcPr>
          <w:p w14:paraId="76E24060"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Sexual orientation</w:t>
            </w:r>
          </w:p>
        </w:tc>
        <w:tc>
          <w:tcPr>
            <w:tcW w:w="6379" w:type="dxa"/>
          </w:tcPr>
          <w:p w14:paraId="60CCA5A0" w14:textId="77777777" w:rsidR="00E91D60" w:rsidRPr="00EF3B46" w:rsidRDefault="00E91D60" w:rsidP="00997FA1">
            <w:pPr>
              <w:autoSpaceDE w:val="0"/>
              <w:autoSpaceDN w:val="0"/>
              <w:adjustRightInd w:val="0"/>
              <w:spacing w:before="300" w:after="300"/>
              <w:rPr>
                <w:rFonts w:cs="Arial"/>
                <w:sz w:val="22"/>
                <w:szCs w:val="22"/>
              </w:rPr>
            </w:pPr>
          </w:p>
        </w:tc>
        <w:sdt>
          <w:sdtPr>
            <w:rPr>
              <w:rFonts w:cs="Arial"/>
              <w:sz w:val="22"/>
              <w:szCs w:val="22"/>
            </w:rPr>
            <w:id w:val="671071162"/>
            <w:placeholder>
              <w:docPart w:val="45600A90BDDC4A0F8568566E67544B50"/>
            </w:placeholder>
            <w:dropDownList>
              <w:listItem w:value="Choose an item."/>
              <w:listItem w:displayText="None" w:value="None"/>
              <w:listItem w:displayText="Minor" w:value="Minor"/>
              <w:listItem w:displayText="Major" w:value="Major"/>
            </w:dropDownList>
          </w:sdtPr>
          <w:sdtEndPr/>
          <w:sdtContent>
            <w:tc>
              <w:tcPr>
                <w:tcW w:w="2221" w:type="dxa"/>
              </w:tcPr>
              <w:p w14:paraId="25FAC39E" w14:textId="394346B2" w:rsidR="00E91D60" w:rsidRPr="00EF3B46" w:rsidRDefault="003F70B2"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2EDAFD5C" w14:textId="77777777" w:rsidTr="1E27D553">
        <w:tc>
          <w:tcPr>
            <w:tcW w:w="1843" w:type="dxa"/>
            <w:shd w:val="clear" w:color="auto" w:fill="F2F2F2" w:themeFill="background1" w:themeFillShade="F2"/>
            <w:vAlign w:val="center"/>
          </w:tcPr>
          <w:p w14:paraId="51791BC6"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lastRenderedPageBreak/>
              <w:t>Men and women generally</w:t>
            </w:r>
          </w:p>
        </w:tc>
        <w:tc>
          <w:tcPr>
            <w:tcW w:w="6379" w:type="dxa"/>
          </w:tcPr>
          <w:p w14:paraId="2E2B68C7" w14:textId="77777777" w:rsidR="00E91D60" w:rsidRPr="00EF3B46" w:rsidRDefault="00E91D60" w:rsidP="00997FA1">
            <w:pPr>
              <w:autoSpaceDE w:val="0"/>
              <w:autoSpaceDN w:val="0"/>
              <w:adjustRightInd w:val="0"/>
              <w:spacing w:before="300" w:after="300"/>
              <w:rPr>
                <w:rFonts w:cs="Arial"/>
                <w:sz w:val="22"/>
                <w:szCs w:val="22"/>
              </w:rPr>
            </w:pPr>
          </w:p>
        </w:tc>
        <w:sdt>
          <w:sdtPr>
            <w:rPr>
              <w:rFonts w:cs="Arial"/>
              <w:sz w:val="22"/>
              <w:szCs w:val="22"/>
            </w:rPr>
            <w:id w:val="2082712710"/>
            <w:placeholder>
              <w:docPart w:val="3F08603B0F414D4DA37739D5E7226FE2"/>
            </w:placeholder>
            <w:dropDownList>
              <w:listItem w:value="Choose an item."/>
              <w:listItem w:displayText="None" w:value="None"/>
              <w:listItem w:displayText="Minor" w:value="Minor"/>
              <w:listItem w:displayText="Major" w:value="Major"/>
            </w:dropDownList>
          </w:sdtPr>
          <w:sdtEndPr/>
          <w:sdtContent>
            <w:tc>
              <w:tcPr>
                <w:tcW w:w="2221" w:type="dxa"/>
              </w:tcPr>
              <w:p w14:paraId="525F58B5" w14:textId="2E02CB84" w:rsidR="00E91D60" w:rsidRPr="00EF3B46" w:rsidRDefault="003F70B2"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47EBC8B9" w14:textId="77777777" w:rsidTr="1E27D553">
        <w:tc>
          <w:tcPr>
            <w:tcW w:w="1843" w:type="dxa"/>
            <w:shd w:val="clear" w:color="auto" w:fill="F2F2F2" w:themeFill="background1" w:themeFillShade="F2"/>
            <w:vAlign w:val="center"/>
          </w:tcPr>
          <w:p w14:paraId="2236719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Disability</w:t>
            </w:r>
          </w:p>
        </w:tc>
        <w:tc>
          <w:tcPr>
            <w:tcW w:w="6379" w:type="dxa"/>
          </w:tcPr>
          <w:p w14:paraId="1DB0660E" w14:textId="339D1506" w:rsidR="00E91D60" w:rsidRPr="00EF3B46" w:rsidRDefault="4E6AADB7" w:rsidP="1E27D553">
            <w:pPr>
              <w:autoSpaceDE w:val="0"/>
              <w:autoSpaceDN w:val="0"/>
              <w:adjustRightInd w:val="0"/>
              <w:spacing w:before="300" w:after="300"/>
              <w:rPr>
                <w:rFonts w:cs="Arial"/>
                <w:sz w:val="22"/>
                <w:szCs w:val="22"/>
              </w:rPr>
            </w:pPr>
            <w:r w:rsidRPr="1E27D553">
              <w:rPr>
                <w:rFonts w:cs="Arial"/>
                <w:sz w:val="22"/>
                <w:szCs w:val="22"/>
              </w:rPr>
              <w:t>Cash paying passengers with mobility issues</w:t>
            </w:r>
            <w:r w:rsidR="7AD07D74" w:rsidRPr="1E27D553">
              <w:rPr>
                <w:rFonts w:cs="Arial"/>
                <w:sz w:val="22"/>
                <w:szCs w:val="22"/>
              </w:rPr>
              <w:t xml:space="preserve"> may have concerns over redeeming Change Receipt from offices.</w:t>
            </w:r>
            <w:r w:rsidR="624A29E4" w:rsidRPr="1E27D553">
              <w:rPr>
                <w:rFonts w:cs="Arial"/>
                <w:sz w:val="22"/>
                <w:szCs w:val="22"/>
              </w:rPr>
              <w:t xml:space="preserve"> A mitigation for this is that Change Receipts are open for cashing for a 30-day period.</w:t>
            </w:r>
          </w:p>
        </w:tc>
        <w:sdt>
          <w:sdtPr>
            <w:rPr>
              <w:rFonts w:cs="Arial"/>
              <w:sz w:val="22"/>
              <w:szCs w:val="22"/>
            </w:rPr>
            <w:id w:val="-1101022531"/>
            <w:placeholder>
              <w:docPart w:val="54DF983D64024F0E8DA2F3868DEAF7DB"/>
            </w:placeholder>
            <w:dropDownList>
              <w:listItem w:value="Choose an item."/>
              <w:listItem w:displayText="None" w:value="None"/>
              <w:listItem w:displayText="Minor" w:value="Minor"/>
              <w:listItem w:displayText="Major" w:value="Major"/>
            </w:dropDownList>
          </w:sdtPr>
          <w:sdtEndPr/>
          <w:sdtContent>
            <w:tc>
              <w:tcPr>
                <w:tcW w:w="2221" w:type="dxa"/>
              </w:tcPr>
              <w:p w14:paraId="1347E368" w14:textId="6F6CE669" w:rsidR="00E91D60" w:rsidRPr="00EF3B46" w:rsidRDefault="003F70B2" w:rsidP="00390DDC">
                <w:pPr>
                  <w:autoSpaceDE w:val="0"/>
                  <w:autoSpaceDN w:val="0"/>
                  <w:adjustRightInd w:val="0"/>
                  <w:spacing w:before="300" w:after="300"/>
                  <w:rPr>
                    <w:rFonts w:cs="Arial"/>
                    <w:sz w:val="22"/>
                    <w:szCs w:val="22"/>
                  </w:rPr>
                </w:pPr>
                <w:r>
                  <w:rPr>
                    <w:rFonts w:cs="Arial"/>
                    <w:sz w:val="22"/>
                    <w:szCs w:val="22"/>
                  </w:rPr>
                  <w:t>Minor</w:t>
                </w:r>
              </w:p>
            </w:tc>
          </w:sdtContent>
        </w:sdt>
      </w:tr>
      <w:tr w:rsidR="00E91D60" w:rsidRPr="003B22B6" w14:paraId="7865E346" w14:textId="77777777" w:rsidTr="1E27D553">
        <w:tc>
          <w:tcPr>
            <w:tcW w:w="1843" w:type="dxa"/>
            <w:shd w:val="clear" w:color="auto" w:fill="F2F2F2" w:themeFill="background1" w:themeFillShade="F2"/>
            <w:vAlign w:val="center"/>
          </w:tcPr>
          <w:p w14:paraId="3B804709"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Dependants</w:t>
            </w:r>
          </w:p>
        </w:tc>
        <w:tc>
          <w:tcPr>
            <w:tcW w:w="6379" w:type="dxa"/>
          </w:tcPr>
          <w:p w14:paraId="4331F857" w14:textId="77777777" w:rsidR="00E91D60" w:rsidRPr="00EF3B46" w:rsidRDefault="00E91D60" w:rsidP="00997FA1">
            <w:pPr>
              <w:autoSpaceDE w:val="0"/>
              <w:autoSpaceDN w:val="0"/>
              <w:adjustRightInd w:val="0"/>
              <w:spacing w:before="300" w:after="300"/>
              <w:rPr>
                <w:rFonts w:cs="Arial"/>
                <w:sz w:val="22"/>
                <w:szCs w:val="22"/>
              </w:rPr>
            </w:pPr>
          </w:p>
        </w:tc>
        <w:sdt>
          <w:sdtPr>
            <w:rPr>
              <w:rFonts w:cs="Arial"/>
              <w:sz w:val="22"/>
              <w:szCs w:val="22"/>
            </w:rPr>
            <w:id w:val="-1988929106"/>
            <w:placeholder>
              <w:docPart w:val="7C86A8D5E4934AFFB8D7493B6B6F903F"/>
            </w:placeholder>
            <w:dropDownList>
              <w:listItem w:value="Choose an item."/>
              <w:listItem w:displayText="None" w:value="None"/>
              <w:listItem w:displayText="Minor" w:value="Minor"/>
              <w:listItem w:displayText="Major" w:value="Major"/>
            </w:dropDownList>
          </w:sdtPr>
          <w:sdtEndPr/>
          <w:sdtContent>
            <w:tc>
              <w:tcPr>
                <w:tcW w:w="2221" w:type="dxa"/>
              </w:tcPr>
              <w:p w14:paraId="6F10F3CD" w14:textId="46949EBF" w:rsidR="00E91D60" w:rsidRPr="00EF3B46" w:rsidRDefault="00486C30" w:rsidP="00390DDC">
                <w:pPr>
                  <w:autoSpaceDE w:val="0"/>
                  <w:autoSpaceDN w:val="0"/>
                  <w:adjustRightInd w:val="0"/>
                  <w:spacing w:before="300" w:after="300"/>
                  <w:rPr>
                    <w:rFonts w:cs="Arial"/>
                    <w:sz w:val="22"/>
                    <w:szCs w:val="22"/>
                  </w:rPr>
                </w:pPr>
                <w:r>
                  <w:rPr>
                    <w:rFonts w:cs="Arial"/>
                    <w:sz w:val="22"/>
                    <w:szCs w:val="22"/>
                  </w:rPr>
                  <w:t>None</w:t>
                </w:r>
              </w:p>
            </w:tc>
          </w:sdtContent>
        </w:sdt>
      </w:tr>
    </w:tbl>
    <w:p w14:paraId="49B3A0B5" w14:textId="37528962" w:rsidR="007856CF" w:rsidRDefault="007856CF">
      <w:pPr>
        <w:rPr>
          <w:rFonts w:cs="Arial"/>
          <w:sz w:val="22"/>
          <w:szCs w:val="22"/>
        </w:rPr>
      </w:pPr>
    </w:p>
    <w:p w14:paraId="746D5183" w14:textId="77777777" w:rsidR="00350B29" w:rsidRDefault="00350B29">
      <w:pPr>
        <w:rPr>
          <w:rFonts w:cs="Arial"/>
          <w:sz w:val="22"/>
          <w:szCs w:val="22"/>
        </w:rPr>
      </w:pPr>
    </w:p>
    <w:p w14:paraId="392A4AB1" w14:textId="469D7EE2" w:rsidR="00350B29" w:rsidRDefault="00350B29">
      <w:pPr>
        <w:rPr>
          <w:rFonts w:cs="Arial"/>
          <w:sz w:val="22"/>
          <w:szCs w:val="22"/>
        </w:rPr>
      </w:pPr>
    </w:p>
    <w:p w14:paraId="2319891B" w14:textId="25ADA4F4" w:rsidR="00350B29" w:rsidRDefault="00350B29">
      <w:pPr>
        <w:rPr>
          <w:rFonts w:cs="Arial"/>
          <w:sz w:val="22"/>
          <w:szCs w:val="22"/>
        </w:rPr>
      </w:pPr>
    </w:p>
    <w:p w14:paraId="119DFDCF" w14:textId="751EA784" w:rsidR="00350B29" w:rsidRDefault="00350B29">
      <w:pPr>
        <w:rPr>
          <w:rFonts w:cs="Arial"/>
          <w:sz w:val="22"/>
          <w:szCs w:val="22"/>
        </w:rPr>
      </w:pPr>
    </w:p>
    <w:p w14:paraId="340D716F" w14:textId="77777777" w:rsidR="00350B29" w:rsidRPr="003B22B6" w:rsidRDefault="00350B29">
      <w:pPr>
        <w:rPr>
          <w:rFonts w:cs="Arial"/>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3B22B6" w14:paraId="325060B8" w14:textId="77777777" w:rsidTr="00910C75">
        <w:trPr>
          <w:trHeight w:val="470"/>
        </w:trPr>
        <w:tc>
          <w:tcPr>
            <w:tcW w:w="10207" w:type="dxa"/>
            <w:gridSpan w:val="3"/>
            <w:shd w:val="clear" w:color="auto" w:fill="D9D9D9" w:themeFill="background1" w:themeFillShade="D9"/>
          </w:tcPr>
          <w:p w14:paraId="17C316DA" w14:textId="46D7063A" w:rsidR="00E91D60" w:rsidRPr="003B22B6" w:rsidRDefault="00E91D60" w:rsidP="00910C75">
            <w:pPr>
              <w:autoSpaceDE w:val="0"/>
              <w:autoSpaceDN w:val="0"/>
              <w:adjustRightInd w:val="0"/>
              <w:spacing w:before="120" w:after="120"/>
              <w:ind w:left="709" w:hanging="709"/>
              <w:rPr>
                <w:rFonts w:cs="Arial"/>
                <w:sz w:val="22"/>
                <w:szCs w:val="22"/>
              </w:rPr>
            </w:pPr>
            <w:r w:rsidRPr="003B22B6">
              <w:rPr>
                <w:rFonts w:cs="Arial"/>
                <w:sz w:val="22"/>
                <w:szCs w:val="22"/>
              </w:rPr>
              <w:t xml:space="preserve"> </w:t>
            </w:r>
            <w:r w:rsidR="00264766" w:rsidRPr="00264766">
              <w:rPr>
                <w:rFonts w:cs="Arial"/>
                <w:b/>
                <w:bCs/>
                <w:sz w:val="22"/>
                <w:szCs w:val="22"/>
              </w:rPr>
              <w:t>Screening Question</w:t>
            </w:r>
            <w:r w:rsidR="00264766">
              <w:rPr>
                <w:rFonts w:cs="Arial"/>
                <w:sz w:val="22"/>
                <w:szCs w:val="22"/>
              </w:rPr>
              <w:t xml:space="preserve"> </w:t>
            </w:r>
            <w:r w:rsidRPr="003B22B6">
              <w:rPr>
                <w:rFonts w:cs="Arial"/>
                <w:b/>
                <w:sz w:val="22"/>
                <w:szCs w:val="22"/>
              </w:rPr>
              <w:t>2</w:t>
            </w:r>
            <w:r w:rsidRPr="003B22B6">
              <w:rPr>
                <w:rFonts w:cs="Arial"/>
                <w:sz w:val="22"/>
                <w:szCs w:val="22"/>
              </w:rPr>
              <w:t xml:space="preserve"> </w:t>
            </w:r>
          </w:p>
        </w:tc>
      </w:tr>
      <w:tr w:rsidR="00910C75" w:rsidRPr="003B22B6" w14:paraId="1CCC7BCB" w14:textId="77777777" w:rsidTr="00EF3B46">
        <w:trPr>
          <w:trHeight w:val="469"/>
        </w:trPr>
        <w:tc>
          <w:tcPr>
            <w:tcW w:w="10207" w:type="dxa"/>
            <w:gridSpan w:val="3"/>
            <w:shd w:val="clear" w:color="auto" w:fill="B6DDE8"/>
          </w:tcPr>
          <w:p w14:paraId="2AC68441" w14:textId="610BD879"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Are there opportunities to better promote equality of opportunity for people within the Section 75 equalities categories?</w:t>
            </w:r>
          </w:p>
        </w:tc>
      </w:tr>
      <w:tr w:rsidR="00E91D60" w:rsidRPr="003B22B6"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Section 75 category</w:t>
            </w:r>
          </w:p>
        </w:tc>
        <w:tc>
          <w:tcPr>
            <w:tcW w:w="4253" w:type="dxa"/>
            <w:shd w:val="clear" w:color="auto" w:fill="D9D9D9" w:themeFill="background1" w:themeFillShade="D9"/>
            <w:vAlign w:val="center"/>
          </w:tcPr>
          <w:p w14:paraId="6E86A20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111" w:type="dxa"/>
            <w:shd w:val="clear" w:color="auto" w:fill="D9D9D9" w:themeFill="background1" w:themeFillShade="D9"/>
            <w:vAlign w:val="center"/>
          </w:tcPr>
          <w:p w14:paraId="3E0255E9"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79F92832" w14:textId="77777777" w:rsidTr="00910C75">
        <w:tc>
          <w:tcPr>
            <w:tcW w:w="1843" w:type="dxa"/>
            <w:shd w:val="clear" w:color="auto" w:fill="F2F2F2" w:themeFill="background1" w:themeFillShade="F2"/>
            <w:vAlign w:val="center"/>
          </w:tcPr>
          <w:p w14:paraId="644FECED"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4253" w:type="dxa"/>
          </w:tcPr>
          <w:p w14:paraId="69413150"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050DB583" w14:textId="78D965B8" w:rsidR="00E91D60" w:rsidRPr="00EF3B46" w:rsidRDefault="00486C30" w:rsidP="00390DDC">
            <w:pPr>
              <w:autoSpaceDE w:val="0"/>
              <w:autoSpaceDN w:val="0"/>
              <w:adjustRightInd w:val="0"/>
              <w:spacing w:before="240" w:after="240"/>
              <w:rPr>
                <w:rFonts w:cs="Arial"/>
                <w:sz w:val="22"/>
                <w:szCs w:val="22"/>
              </w:rPr>
            </w:pPr>
            <w:r>
              <w:rPr>
                <w:rFonts w:cs="Arial"/>
                <w:sz w:val="22"/>
                <w:szCs w:val="22"/>
              </w:rPr>
              <w:t>No</w:t>
            </w:r>
            <w:r w:rsidR="005623E2">
              <w:rPr>
                <w:rFonts w:cs="Arial"/>
                <w:sz w:val="22"/>
                <w:szCs w:val="22"/>
              </w:rPr>
              <w:t>, as the policy has no impact on this category.</w:t>
            </w:r>
          </w:p>
        </w:tc>
      </w:tr>
      <w:tr w:rsidR="00E91D60" w:rsidRPr="003B22B6" w14:paraId="133BC0E0" w14:textId="77777777" w:rsidTr="00910C75">
        <w:tc>
          <w:tcPr>
            <w:tcW w:w="1843" w:type="dxa"/>
            <w:shd w:val="clear" w:color="auto" w:fill="F2F2F2" w:themeFill="background1" w:themeFillShade="F2"/>
            <w:vAlign w:val="center"/>
          </w:tcPr>
          <w:p w14:paraId="6687FC8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4253" w:type="dxa"/>
          </w:tcPr>
          <w:p w14:paraId="09F086C4"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6B6EC300" w14:textId="4086815F" w:rsidR="00E91D60" w:rsidRPr="00EF3B46" w:rsidRDefault="005623E2" w:rsidP="00997FA1">
            <w:pPr>
              <w:autoSpaceDE w:val="0"/>
              <w:autoSpaceDN w:val="0"/>
              <w:adjustRightInd w:val="0"/>
              <w:spacing w:before="240" w:after="240"/>
              <w:rPr>
                <w:rFonts w:cs="Arial"/>
                <w:sz w:val="22"/>
                <w:szCs w:val="22"/>
              </w:rPr>
            </w:pPr>
            <w:r>
              <w:rPr>
                <w:rFonts w:cs="Arial"/>
                <w:sz w:val="22"/>
                <w:szCs w:val="22"/>
              </w:rPr>
              <w:t>No, as the policy has no impact on this category.</w:t>
            </w:r>
          </w:p>
        </w:tc>
      </w:tr>
      <w:tr w:rsidR="00E91D60" w:rsidRPr="003B22B6" w14:paraId="14568865" w14:textId="77777777" w:rsidTr="00910C75">
        <w:tc>
          <w:tcPr>
            <w:tcW w:w="1843" w:type="dxa"/>
            <w:shd w:val="clear" w:color="auto" w:fill="F2F2F2" w:themeFill="background1" w:themeFillShade="F2"/>
            <w:vAlign w:val="center"/>
          </w:tcPr>
          <w:p w14:paraId="76631E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4253" w:type="dxa"/>
          </w:tcPr>
          <w:p w14:paraId="53898527"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5DC61D15" w14:textId="2E66DCDF" w:rsidR="00E91D60" w:rsidRPr="00EF3B46" w:rsidRDefault="005623E2" w:rsidP="00390DDC">
            <w:pPr>
              <w:autoSpaceDE w:val="0"/>
              <w:autoSpaceDN w:val="0"/>
              <w:adjustRightInd w:val="0"/>
              <w:spacing w:before="240" w:after="240"/>
              <w:rPr>
                <w:rFonts w:cs="Arial"/>
                <w:sz w:val="22"/>
                <w:szCs w:val="22"/>
              </w:rPr>
            </w:pPr>
            <w:r>
              <w:rPr>
                <w:rFonts w:cs="Arial"/>
                <w:sz w:val="22"/>
                <w:szCs w:val="22"/>
              </w:rPr>
              <w:t>No, as the policy has no impact on this category.</w:t>
            </w:r>
          </w:p>
        </w:tc>
      </w:tr>
      <w:tr w:rsidR="00E91D60" w:rsidRPr="003B22B6" w14:paraId="10412960" w14:textId="77777777" w:rsidTr="00910C75">
        <w:tc>
          <w:tcPr>
            <w:tcW w:w="1843" w:type="dxa"/>
            <w:shd w:val="clear" w:color="auto" w:fill="F2F2F2" w:themeFill="background1" w:themeFillShade="F2"/>
            <w:vAlign w:val="center"/>
          </w:tcPr>
          <w:p w14:paraId="56BB55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Age</w:t>
            </w:r>
          </w:p>
        </w:tc>
        <w:tc>
          <w:tcPr>
            <w:tcW w:w="4253" w:type="dxa"/>
          </w:tcPr>
          <w:p w14:paraId="6BC7E133" w14:textId="77777777" w:rsidR="00E91D60" w:rsidRPr="00EF3B46" w:rsidRDefault="00E91D60" w:rsidP="00596809">
            <w:pPr>
              <w:autoSpaceDE w:val="0"/>
              <w:autoSpaceDN w:val="0"/>
              <w:adjustRightInd w:val="0"/>
              <w:spacing w:before="240" w:after="240"/>
              <w:rPr>
                <w:rFonts w:cs="Arial"/>
                <w:sz w:val="22"/>
                <w:szCs w:val="22"/>
              </w:rPr>
            </w:pPr>
          </w:p>
        </w:tc>
        <w:tc>
          <w:tcPr>
            <w:tcW w:w="4111" w:type="dxa"/>
          </w:tcPr>
          <w:p w14:paraId="6E1755BD" w14:textId="302FBBF1" w:rsidR="00E91D60" w:rsidRPr="00EF3B46" w:rsidRDefault="005623E2" w:rsidP="00390DDC">
            <w:pPr>
              <w:autoSpaceDE w:val="0"/>
              <w:autoSpaceDN w:val="0"/>
              <w:adjustRightInd w:val="0"/>
              <w:spacing w:before="240" w:after="240"/>
              <w:rPr>
                <w:rFonts w:cs="Arial"/>
                <w:sz w:val="22"/>
                <w:szCs w:val="22"/>
              </w:rPr>
            </w:pPr>
            <w:r>
              <w:rPr>
                <w:rFonts w:cs="Arial"/>
                <w:sz w:val="22"/>
                <w:szCs w:val="22"/>
              </w:rPr>
              <w:t xml:space="preserve">No, </w:t>
            </w:r>
            <w:r w:rsidR="00E80957">
              <w:rPr>
                <w:rFonts w:cs="Arial"/>
                <w:sz w:val="22"/>
                <w:szCs w:val="22"/>
              </w:rPr>
              <w:t xml:space="preserve">the policy change has no impact on </w:t>
            </w:r>
            <w:r w:rsidR="00707B26">
              <w:rPr>
                <w:rFonts w:cs="Arial"/>
                <w:sz w:val="22"/>
                <w:szCs w:val="22"/>
              </w:rPr>
              <w:t>equality of opportunity.</w:t>
            </w:r>
          </w:p>
        </w:tc>
      </w:tr>
      <w:tr w:rsidR="00E91D60" w:rsidRPr="003B22B6" w14:paraId="26E419BE" w14:textId="77777777" w:rsidTr="00910C75">
        <w:tc>
          <w:tcPr>
            <w:tcW w:w="1843" w:type="dxa"/>
            <w:shd w:val="clear" w:color="auto" w:fill="F2F2F2" w:themeFill="background1" w:themeFillShade="F2"/>
            <w:vAlign w:val="center"/>
          </w:tcPr>
          <w:p w14:paraId="2EDD092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Marital status</w:t>
            </w:r>
          </w:p>
        </w:tc>
        <w:tc>
          <w:tcPr>
            <w:tcW w:w="4253" w:type="dxa"/>
          </w:tcPr>
          <w:p w14:paraId="70B46592"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53A9746B" w14:textId="573E2B2F" w:rsidR="00E91D60" w:rsidRPr="00EF3B46" w:rsidRDefault="005623E2" w:rsidP="00997FA1">
            <w:pPr>
              <w:autoSpaceDE w:val="0"/>
              <w:autoSpaceDN w:val="0"/>
              <w:adjustRightInd w:val="0"/>
              <w:spacing w:before="240" w:after="240"/>
              <w:rPr>
                <w:rFonts w:cs="Arial"/>
                <w:sz w:val="22"/>
                <w:szCs w:val="22"/>
              </w:rPr>
            </w:pPr>
            <w:r>
              <w:rPr>
                <w:rFonts w:cs="Arial"/>
                <w:sz w:val="22"/>
                <w:szCs w:val="22"/>
              </w:rPr>
              <w:t>No, as the policy has no impact on this category.</w:t>
            </w:r>
          </w:p>
        </w:tc>
      </w:tr>
      <w:tr w:rsidR="00E91D60" w:rsidRPr="003B22B6" w14:paraId="7486B301" w14:textId="77777777" w:rsidTr="00910C75">
        <w:tc>
          <w:tcPr>
            <w:tcW w:w="1843" w:type="dxa"/>
            <w:shd w:val="clear" w:color="auto" w:fill="F2F2F2" w:themeFill="background1" w:themeFillShade="F2"/>
            <w:vAlign w:val="center"/>
          </w:tcPr>
          <w:p w14:paraId="17BC64F1"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lastRenderedPageBreak/>
              <w:t>Sexual orientation</w:t>
            </w:r>
          </w:p>
        </w:tc>
        <w:tc>
          <w:tcPr>
            <w:tcW w:w="4253" w:type="dxa"/>
          </w:tcPr>
          <w:p w14:paraId="31794000"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139920A9" w14:textId="61D30287" w:rsidR="00E91D60" w:rsidRPr="00EF3B46" w:rsidRDefault="005623E2" w:rsidP="00997FA1">
            <w:pPr>
              <w:autoSpaceDE w:val="0"/>
              <w:autoSpaceDN w:val="0"/>
              <w:adjustRightInd w:val="0"/>
              <w:spacing w:before="240" w:after="240"/>
              <w:rPr>
                <w:rFonts w:cs="Arial"/>
                <w:sz w:val="22"/>
                <w:szCs w:val="22"/>
              </w:rPr>
            </w:pPr>
            <w:r>
              <w:rPr>
                <w:rFonts w:cs="Arial"/>
                <w:sz w:val="22"/>
                <w:szCs w:val="22"/>
              </w:rPr>
              <w:t>No, as the policy has no impact on this category.</w:t>
            </w:r>
          </w:p>
        </w:tc>
      </w:tr>
      <w:tr w:rsidR="00E91D60" w:rsidRPr="003B22B6" w14:paraId="54916D67" w14:textId="77777777" w:rsidTr="00910C75">
        <w:tc>
          <w:tcPr>
            <w:tcW w:w="1843" w:type="dxa"/>
            <w:shd w:val="clear" w:color="auto" w:fill="F2F2F2" w:themeFill="background1" w:themeFillShade="F2"/>
            <w:vAlign w:val="center"/>
          </w:tcPr>
          <w:p w14:paraId="6E8E35BB"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Men and women generally</w:t>
            </w:r>
          </w:p>
        </w:tc>
        <w:tc>
          <w:tcPr>
            <w:tcW w:w="4253" w:type="dxa"/>
          </w:tcPr>
          <w:p w14:paraId="60B03740"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634476E0" w14:textId="78AFB376" w:rsidR="00E91D60" w:rsidRPr="00EF3B46" w:rsidRDefault="005623E2" w:rsidP="00997FA1">
            <w:pPr>
              <w:autoSpaceDE w:val="0"/>
              <w:autoSpaceDN w:val="0"/>
              <w:adjustRightInd w:val="0"/>
              <w:spacing w:before="240" w:after="240"/>
              <w:rPr>
                <w:rFonts w:cs="Arial"/>
                <w:sz w:val="22"/>
                <w:szCs w:val="22"/>
              </w:rPr>
            </w:pPr>
            <w:r>
              <w:rPr>
                <w:rFonts w:cs="Arial"/>
                <w:sz w:val="22"/>
                <w:szCs w:val="22"/>
              </w:rPr>
              <w:t>No, as the policy has no impact on this category.</w:t>
            </w:r>
          </w:p>
        </w:tc>
      </w:tr>
      <w:tr w:rsidR="00E91D60" w:rsidRPr="003B22B6" w14:paraId="0B3C8CD4" w14:textId="77777777" w:rsidTr="00910C75">
        <w:tc>
          <w:tcPr>
            <w:tcW w:w="1843" w:type="dxa"/>
            <w:shd w:val="clear" w:color="auto" w:fill="F2F2F2" w:themeFill="background1" w:themeFillShade="F2"/>
            <w:vAlign w:val="center"/>
          </w:tcPr>
          <w:p w14:paraId="6A1EF630"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Disability</w:t>
            </w:r>
          </w:p>
        </w:tc>
        <w:tc>
          <w:tcPr>
            <w:tcW w:w="4253" w:type="dxa"/>
          </w:tcPr>
          <w:p w14:paraId="40D76D3F" w14:textId="77777777" w:rsidR="00E91D60" w:rsidRPr="00EF3B46" w:rsidRDefault="00E91D60" w:rsidP="005E1F31">
            <w:pPr>
              <w:autoSpaceDE w:val="0"/>
              <w:autoSpaceDN w:val="0"/>
              <w:adjustRightInd w:val="0"/>
              <w:spacing w:before="240" w:after="240"/>
              <w:rPr>
                <w:rFonts w:cs="Arial"/>
                <w:sz w:val="22"/>
                <w:szCs w:val="22"/>
              </w:rPr>
            </w:pPr>
          </w:p>
        </w:tc>
        <w:tc>
          <w:tcPr>
            <w:tcW w:w="4111" w:type="dxa"/>
          </w:tcPr>
          <w:p w14:paraId="2386F39D" w14:textId="4FEB77CF" w:rsidR="00E91D60" w:rsidRPr="00EF3B46" w:rsidRDefault="00707B26" w:rsidP="00390DDC">
            <w:pPr>
              <w:autoSpaceDE w:val="0"/>
              <w:autoSpaceDN w:val="0"/>
              <w:adjustRightInd w:val="0"/>
              <w:spacing w:before="240" w:after="240"/>
              <w:rPr>
                <w:rFonts w:cs="Arial"/>
                <w:sz w:val="22"/>
                <w:szCs w:val="22"/>
              </w:rPr>
            </w:pPr>
            <w:r>
              <w:rPr>
                <w:rFonts w:cs="Arial"/>
                <w:sz w:val="22"/>
                <w:szCs w:val="22"/>
              </w:rPr>
              <w:t>No, the policy change has no impact on equality of opportunity.</w:t>
            </w:r>
          </w:p>
        </w:tc>
      </w:tr>
      <w:tr w:rsidR="00E91D60" w:rsidRPr="003B22B6" w14:paraId="4794C85E" w14:textId="77777777" w:rsidTr="00910C75">
        <w:tc>
          <w:tcPr>
            <w:tcW w:w="1843" w:type="dxa"/>
            <w:shd w:val="clear" w:color="auto" w:fill="F2F2F2" w:themeFill="background1" w:themeFillShade="F2"/>
            <w:vAlign w:val="center"/>
          </w:tcPr>
          <w:p w14:paraId="2CF35CB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Dependants</w:t>
            </w:r>
          </w:p>
        </w:tc>
        <w:tc>
          <w:tcPr>
            <w:tcW w:w="4253" w:type="dxa"/>
          </w:tcPr>
          <w:p w14:paraId="0F396939"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288669C7" w14:textId="581FD8EE" w:rsidR="00E91D60" w:rsidRPr="00EF3B46" w:rsidRDefault="005623E2" w:rsidP="005E1F31">
            <w:pPr>
              <w:autoSpaceDE w:val="0"/>
              <w:autoSpaceDN w:val="0"/>
              <w:adjustRightInd w:val="0"/>
              <w:spacing w:before="240" w:after="240"/>
              <w:rPr>
                <w:rFonts w:cs="Arial"/>
                <w:sz w:val="22"/>
                <w:szCs w:val="22"/>
              </w:rPr>
            </w:pPr>
            <w:r>
              <w:rPr>
                <w:rFonts w:cs="Arial"/>
                <w:sz w:val="22"/>
                <w:szCs w:val="22"/>
              </w:rPr>
              <w:t>No, as the policy has no impact on this category.</w:t>
            </w:r>
          </w:p>
        </w:tc>
      </w:tr>
    </w:tbl>
    <w:p w14:paraId="51245CE1" w14:textId="77777777" w:rsidR="003A03FB" w:rsidRPr="003B22B6" w:rsidRDefault="003A03FB"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3B22B6" w14:paraId="15A74CF7" w14:textId="77777777" w:rsidTr="00910C75">
        <w:trPr>
          <w:trHeight w:val="376"/>
        </w:trPr>
        <w:tc>
          <w:tcPr>
            <w:tcW w:w="10173" w:type="dxa"/>
            <w:gridSpan w:val="3"/>
            <w:shd w:val="clear" w:color="auto" w:fill="D9D9D9" w:themeFill="background1" w:themeFillShade="D9"/>
          </w:tcPr>
          <w:p w14:paraId="7B0BFAF4" w14:textId="4216C62C" w:rsidR="00E91D60" w:rsidRPr="003B22B6" w:rsidRDefault="00E91D60" w:rsidP="00910C75">
            <w:pPr>
              <w:autoSpaceDE w:val="0"/>
              <w:autoSpaceDN w:val="0"/>
              <w:adjustRightInd w:val="0"/>
              <w:spacing w:before="120" w:after="120"/>
              <w:ind w:left="357" w:hanging="357"/>
              <w:rPr>
                <w:rFonts w:cs="Arial"/>
                <w:sz w:val="22"/>
                <w:szCs w:val="22"/>
              </w:rPr>
            </w:pPr>
            <w:r w:rsidRPr="003B22B6">
              <w:rPr>
                <w:rFonts w:cs="Arial"/>
                <w:sz w:val="22"/>
                <w:szCs w:val="22"/>
              </w:rPr>
              <w:br w:type="page"/>
            </w:r>
            <w:r w:rsidRPr="003B22B6">
              <w:rPr>
                <w:rFonts w:cs="Arial"/>
                <w:sz w:val="22"/>
                <w:szCs w:val="22"/>
              </w:rPr>
              <w:br w:type="page"/>
            </w:r>
            <w:r w:rsidR="00445430" w:rsidRPr="00445430">
              <w:rPr>
                <w:rFonts w:cs="Arial"/>
                <w:b/>
                <w:bCs/>
                <w:sz w:val="22"/>
                <w:szCs w:val="22"/>
              </w:rPr>
              <w:t>Screening Question</w:t>
            </w:r>
            <w:r w:rsidR="00445430">
              <w:rPr>
                <w:rFonts w:cs="Arial"/>
                <w:sz w:val="22"/>
                <w:szCs w:val="22"/>
              </w:rPr>
              <w:t xml:space="preserve"> </w:t>
            </w:r>
            <w:r w:rsidRPr="003B22B6">
              <w:rPr>
                <w:rFonts w:cs="Arial"/>
                <w:b/>
                <w:sz w:val="22"/>
                <w:szCs w:val="22"/>
              </w:rPr>
              <w:t>3</w:t>
            </w:r>
            <w:r w:rsidRPr="003B22B6">
              <w:rPr>
                <w:rFonts w:cs="Arial"/>
                <w:sz w:val="22"/>
                <w:szCs w:val="22"/>
              </w:rPr>
              <w:t xml:space="preserve"> </w:t>
            </w:r>
          </w:p>
        </w:tc>
      </w:tr>
      <w:tr w:rsidR="00910C75" w:rsidRPr="003B22B6" w14:paraId="02FF0B75" w14:textId="77777777" w:rsidTr="00910C75">
        <w:trPr>
          <w:trHeight w:val="723"/>
        </w:trPr>
        <w:tc>
          <w:tcPr>
            <w:tcW w:w="10173" w:type="dxa"/>
            <w:gridSpan w:val="3"/>
            <w:shd w:val="clear" w:color="auto" w:fill="B6DDE8"/>
          </w:tcPr>
          <w:p w14:paraId="37A9AA82" w14:textId="598967DC"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 xml:space="preserve">To what extent is the policy likely to impact on good relations between people of different religious belief, political opinion or racial group? </w:t>
            </w:r>
            <w:r>
              <w:rPr>
                <w:rFonts w:cs="Arial"/>
                <w:sz w:val="22"/>
                <w:szCs w:val="22"/>
              </w:rPr>
              <w:t>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6237" w:type="dxa"/>
            <w:shd w:val="clear" w:color="auto" w:fill="D9D9D9" w:themeFill="background1" w:themeFillShade="D9"/>
            <w:vAlign w:val="center"/>
          </w:tcPr>
          <w:p w14:paraId="1914B84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Details of policy impact</w:t>
            </w:r>
          </w:p>
        </w:tc>
        <w:tc>
          <w:tcPr>
            <w:tcW w:w="2127" w:type="dxa"/>
            <w:shd w:val="clear" w:color="auto" w:fill="D9D9D9" w:themeFill="background1" w:themeFillShade="D9"/>
            <w:vAlign w:val="center"/>
          </w:tcPr>
          <w:p w14:paraId="4AEDD880" w14:textId="77777777" w:rsidR="00E91D60" w:rsidRPr="003B22B6" w:rsidRDefault="00F66840" w:rsidP="00467ECA">
            <w:pPr>
              <w:autoSpaceDE w:val="0"/>
              <w:autoSpaceDN w:val="0"/>
              <w:adjustRightInd w:val="0"/>
              <w:spacing w:before="240" w:after="240"/>
              <w:ind w:right="34"/>
              <w:jc w:val="center"/>
              <w:rPr>
                <w:rFonts w:cs="Arial"/>
                <w:sz w:val="22"/>
                <w:szCs w:val="22"/>
              </w:rPr>
            </w:pPr>
            <w:r>
              <w:rPr>
                <w:rFonts w:cs="Arial"/>
                <w:sz w:val="22"/>
                <w:szCs w:val="22"/>
              </w:rPr>
              <w:t>Level of impact Minor/Major/N</w:t>
            </w:r>
            <w:r w:rsidR="00E91D60" w:rsidRPr="003B22B6">
              <w:rPr>
                <w:rFonts w:cs="Arial"/>
                <w:sz w:val="22"/>
                <w:szCs w:val="22"/>
              </w:rPr>
              <w:t>one</w:t>
            </w:r>
          </w:p>
        </w:tc>
      </w:tr>
      <w:tr w:rsidR="00876174" w:rsidRPr="003B22B6" w14:paraId="4DE7BE3A" w14:textId="77777777" w:rsidTr="00910C75">
        <w:tc>
          <w:tcPr>
            <w:tcW w:w="1809" w:type="dxa"/>
            <w:shd w:val="clear" w:color="auto" w:fill="F2F2F2" w:themeFill="background1" w:themeFillShade="F2"/>
            <w:vAlign w:val="center"/>
          </w:tcPr>
          <w:p w14:paraId="4EB59DA9"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6237" w:type="dxa"/>
          </w:tcPr>
          <w:p w14:paraId="286E4525" w14:textId="77777777" w:rsidR="00876174" w:rsidRPr="00EF3B46" w:rsidRDefault="00876174" w:rsidP="005E1F31">
            <w:pPr>
              <w:autoSpaceDE w:val="0"/>
              <w:autoSpaceDN w:val="0"/>
              <w:adjustRightInd w:val="0"/>
              <w:spacing w:before="240" w:after="240"/>
              <w:rPr>
                <w:rFonts w:cs="Arial"/>
                <w:sz w:val="22"/>
                <w:szCs w:val="22"/>
              </w:rPr>
            </w:pPr>
          </w:p>
        </w:tc>
        <w:sdt>
          <w:sdtPr>
            <w:rPr>
              <w:rFonts w:cs="Arial"/>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2A4F7FC6" w:rsidR="00876174" w:rsidRPr="00EF3B46" w:rsidRDefault="00486C30" w:rsidP="009E4649">
                <w:pPr>
                  <w:autoSpaceDE w:val="0"/>
                  <w:autoSpaceDN w:val="0"/>
                  <w:adjustRightInd w:val="0"/>
                  <w:spacing w:before="240" w:after="240"/>
                  <w:jc w:val="center"/>
                  <w:rPr>
                    <w:rFonts w:cs="Arial"/>
                    <w:sz w:val="22"/>
                    <w:szCs w:val="22"/>
                  </w:rPr>
                </w:pPr>
                <w:r>
                  <w:rPr>
                    <w:rFonts w:cs="Arial"/>
                    <w:sz w:val="22"/>
                    <w:szCs w:val="22"/>
                  </w:rPr>
                  <w:t>None</w:t>
                </w:r>
              </w:p>
            </w:tc>
          </w:sdtContent>
        </w:sdt>
      </w:tr>
      <w:tr w:rsidR="00876174" w:rsidRPr="003B22B6" w14:paraId="54F472D7" w14:textId="77777777" w:rsidTr="00910C75">
        <w:tc>
          <w:tcPr>
            <w:tcW w:w="1809" w:type="dxa"/>
            <w:shd w:val="clear" w:color="auto" w:fill="F2F2F2" w:themeFill="background1" w:themeFillShade="F2"/>
            <w:vAlign w:val="center"/>
          </w:tcPr>
          <w:p w14:paraId="4E79831F"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6237" w:type="dxa"/>
          </w:tcPr>
          <w:p w14:paraId="26A8241D" w14:textId="77777777" w:rsidR="00876174" w:rsidRPr="00EF3B46" w:rsidRDefault="00876174" w:rsidP="005E1F31">
            <w:pPr>
              <w:autoSpaceDE w:val="0"/>
              <w:autoSpaceDN w:val="0"/>
              <w:adjustRightInd w:val="0"/>
              <w:spacing w:before="240" w:after="240"/>
              <w:rPr>
                <w:rFonts w:cs="Arial"/>
                <w:sz w:val="22"/>
                <w:szCs w:val="22"/>
              </w:rPr>
            </w:pPr>
          </w:p>
        </w:tc>
        <w:sdt>
          <w:sdtPr>
            <w:rPr>
              <w:rFonts w:cs="Arial"/>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72C4E808" w:rsidR="00876174" w:rsidRPr="00EF3B46" w:rsidRDefault="00486C30" w:rsidP="009E4649">
                <w:pPr>
                  <w:autoSpaceDE w:val="0"/>
                  <w:autoSpaceDN w:val="0"/>
                  <w:adjustRightInd w:val="0"/>
                  <w:spacing w:before="240" w:after="240"/>
                  <w:jc w:val="center"/>
                  <w:rPr>
                    <w:rFonts w:cs="Arial"/>
                    <w:sz w:val="22"/>
                    <w:szCs w:val="22"/>
                  </w:rPr>
                </w:pPr>
                <w:r>
                  <w:rPr>
                    <w:rFonts w:cs="Arial"/>
                    <w:sz w:val="22"/>
                    <w:szCs w:val="22"/>
                  </w:rPr>
                  <w:t>None</w:t>
                </w:r>
              </w:p>
            </w:tc>
          </w:sdtContent>
        </w:sdt>
      </w:tr>
      <w:tr w:rsidR="00876174" w:rsidRPr="003B22B6" w14:paraId="1FDCADAC" w14:textId="77777777" w:rsidTr="00910C75">
        <w:tc>
          <w:tcPr>
            <w:tcW w:w="1809" w:type="dxa"/>
            <w:shd w:val="clear" w:color="auto" w:fill="F2F2F2" w:themeFill="background1" w:themeFillShade="F2"/>
            <w:vAlign w:val="center"/>
          </w:tcPr>
          <w:p w14:paraId="40E69007"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6237" w:type="dxa"/>
          </w:tcPr>
          <w:p w14:paraId="683021ED" w14:textId="77777777" w:rsidR="00876174" w:rsidRPr="00EF3B46" w:rsidRDefault="00876174" w:rsidP="005E1F31">
            <w:pPr>
              <w:autoSpaceDE w:val="0"/>
              <w:autoSpaceDN w:val="0"/>
              <w:adjustRightInd w:val="0"/>
              <w:spacing w:before="240" w:after="240"/>
              <w:rPr>
                <w:rFonts w:cs="Arial"/>
                <w:sz w:val="22"/>
                <w:szCs w:val="22"/>
              </w:rPr>
            </w:pPr>
          </w:p>
        </w:tc>
        <w:sdt>
          <w:sdtPr>
            <w:rPr>
              <w:rFonts w:cs="Arial"/>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15EC83A4" w:rsidR="00876174" w:rsidRPr="00EF3B46" w:rsidRDefault="00486C30" w:rsidP="009E4649">
                <w:pPr>
                  <w:autoSpaceDE w:val="0"/>
                  <w:autoSpaceDN w:val="0"/>
                  <w:adjustRightInd w:val="0"/>
                  <w:spacing w:before="240" w:after="240"/>
                  <w:jc w:val="center"/>
                  <w:rPr>
                    <w:rFonts w:cs="Arial"/>
                    <w:sz w:val="22"/>
                    <w:szCs w:val="22"/>
                  </w:rPr>
                </w:pPr>
                <w:r>
                  <w:rPr>
                    <w:rFonts w:cs="Arial"/>
                    <w:sz w:val="22"/>
                    <w:szCs w:val="22"/>
                  </w:rPr>
                  <w:t>None</w:t>
                </w:r>
              </w:p>
            </w:tc>
          </w:sdtContent>
        </w:sdt>
      </w:tr>
    </w:tbl>
    <w:p w14:paraId="6FFF5428" w14:textId="77777777" w:rsidR="00E91D60" w:rsidRPr="003B22B6" w:rsidRDefault="00E91D60"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3B22B6" w14:paraId="5D7CEC6C" w14:textId="77777777" w:rsidTr="00910C75">
        <w:trPr>
          <w:trHeight w:val="470"/>
        </w:trPr>
        <w:tc>
          <w:tcPr>
            <w:tcW w:w="10173" w:type="dxa"/>
            <w:gridSpan w:val="3"/>
            <w:shd w:val="clear" w:color="auto" w:fill="D9D9D9" w:themeFill="background1" w:themeFillShade="D9"/>
          </w:tcPr>
          <w:p w14:paraId="314C76F9" w14:textId="7EBD5D6C" w:rsidR="00E91D60" w:rsidRPr="003B22B6" w:rsidRDefault="00445430" w:rsidP="00910C75">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4</w:t>
            </w:r>
            <w:r w:rsidR="00E91D60" w:rsidRPr="003B22B6">
              <w:rPr>
                <w:rFonts w:cs="Arial"/>
                <w:sz w:val="22"/>
                <w:szCs w:val="22"/>
              </w:rPr>
              <w:t xml:space="preserve"> </w:t>
            </w:r>
          </w:p>
        </w:tc>
      </w:tr>
      <w:tr w:rsidR="00910C75" w:rsidRPr="003B22B6" w14:paraId="42C29F86" w14:textId="77777777" w:rsidTr="00EF3B46">
        <w:trPr>
          <w:trHeight w:val="469"/>
        </w:trPr>
        <w:tc>
          <w:tcPr>
            <w:tcW w:w="10173" w:type="dxa"/>
            <w:gridSpan w:val="3"/>
            <w:shd w:val="clear" w:color="auto" w:fill="B6DDE8"/>
          </w:tcPr>
          <w:p w14:paraId="7D947111" w14:textId="2573EC8C" w:rsidR="00910C75" w:rsidRDefault="00910C75" w:rsidP="00910C75">
            <w:pPr>
              <w:autoSpaceDE w:val="0"/>
              <w:autoSpaceDN w:val="0"/>
              <w:adjustRightInd w:val="0"/>
              <w:spacing w:before="120" w:after="120"/>
              <w:rPr>
                <w:rFonts w:cs="Arial"/>
                <w:b/>
                <w:sz w:val="22"/>
                <w:szCs w:val="22"/>
              </w:rPr>
            </w:pPr>
            <w:r w:rsidRPr="003B22B6">
              <w:rPr>
                <w:rFonts w:cs="Arial"/>
                <w:sz w:val="22"/>
                <w:szCs w:val="22"/>
              </w:rPr>
              <w:t>Are there opportunities to better promote good relations between people of different religious belief, political opinion or racial group?</w:t>
            </w:r>
          </w:p>
        </w:tc>
      </w:tr>
      <w:tr w:rsidR="00E91D60" w:rsidRPr="003B22B6" w14:paraId="6F85B37A" w14:textId="77777777" w:rsidTr="00910C75">
        <w:tc>
          <w:tcPr>
            <w:tcW w:w="1809" w:type="dxa"/>
            <w:shd w:val="clear" w:color="auto" w:fill="D9D9D9" w:themeFill="background1" w:themeFillShade="D9"/>
            <w:vAlign w:val="center"/>
          </w:tcPr>
          <w:p w14:paraId="1C86CD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3969" w:type="dxa"/>
            <w:shd w:val="clear" w:color="auto" w:fill="D9D9D9" w:themeFill="background1" w:themeFillShade="D9"/>
            <w:vAlign w:val="center"/>
          </w:tcPr>
          <w:p w14:paraId="7A824D3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395" w:type="dxa"/>
            <w:shd w:val="clear" w:color="auto" w:fill="D9D9D9" w:themeFill="background1" w:themeFillShade="D9"/>
            <w:vAlign w:val="center"/>
          </w:tcPr>
          <w:p w14:paraId="73D939A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59B0C964" w14:textId="77777777" w:rsidTr="00910C75">
        <w:tc>
          <w:tcPr>
            <w:tcW w:w="1809" w:type="dxa"/>
            <w:shd w:val="clear" w:color="auto" w:fill="F2F2F2" w:themeFill="background1" w:themeFillShade="F2"/>
            <w:vAlign w:val="center"/>
          </w:tcPr>
          <w:p w14:paraId="77433A3D"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969" w:type="dxa"/>
          </w:tcPr>
          <w:p w14:paraId="691E3E27" w14:textId="77777777" w:rsidR="00E91D60" w:rsidRPr="00EF3B46" w:rsidRDefault="00E91D60" w:rsidP="00390DDC">
            <w:pPr>
              <w:autoSpaceDE w:val="0"/>
              <w:autoSpaceDN w:val="0"/>
              <w:adjustRightInd w:val="0"/>
              <w:spacing w:before="240" w:after="240"/>
              <w:rPr>
                <w:rFonts w:cs="Arial"/>
                <w:sz w:val="22"/>
                <w:szCs w:val="22"/>
              </w:rPr>
            </w:pPr>
          </w:p>
        </w:tc>
        <w:tc>
          <w:tcPr>
            <w:tcW w:w="4395" w:type="dxa"/>
          </w:tcPr>
          <w:p w14:paraId="48435215" w14:textId="2D82D92F" w:rsidR="00E91D60" w:rsidRPr="00EF3B46" w:rsidRDefault="00486C30" w:rsidP="005E1F31">
            <w:pPr>
              <w:autoSpaceDE w:val="0"/>
              <w:autoSpaceDN w:val="0"/>
              <w:adjustRightInd w:val="0"/>
              <w:spacing w:before="240" w:after="240"/>
              <w:rPr>
                <w:rFonts w:cs="Arial"/>
                <w:sz w:val="22"/>
                <w:szCs w:val="22"/>
              </w:rPr>
            </w:pPr>
            <w:r>
              <w:rPr>
                <w:rFonts w:cs="Arial"/>
                <w:sz w:val="22"/>
                <w:szCs w:val="22"/>
              </w:rPr>
              <w:t>No</w:t>
            </w:r>
          </w:p>
        </w:tc>
      </w:tr>
      <w:tr w:rsidR="00E91D60" w:rsidRPr="003B22B6" w14:paraId="1F173A4D" w14:textId="77777777" w:rsidTr="00910C75">
        <w:tc>
          <w:tcPr>
            <w:tcW w:w="1809" w:type="dxa"/>
            <w:shd w:val="clear" w:color="auto" w:fill="F2F2F2" w:themeFill="background1" w:themeFillShade="F2"/>
            <w:vAlign w:val="center"/>
          </w:tcPr>
          <w:p w14:paraId="6E2AF264"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969" w:type="dxa"/>
          </w:tcPr>
          <w:p w14:paraId="00A1EA35" w14:textId="77777777" w:rsidR="00E91D60" w:rsidRPr="00EF3B46" w:rsidRDefault="00E91D60" w:rsidP="00390DDC">
            <w:pPr>
              <w:autoSpaceDE w:val="0"/>
              <w:autoSpaceDN w:val="0"/>
              <w:adjustRightInd w:val="0"/>
              <w:spacing w:before="240" w:after="240"/>
              <w:rPr>
                <w:rFonts w:cs="Arial"/>
                <w:sz w:val="22"/>
                <w:szCs w:val="22"/>
              </w:rPr>
            </w:pPr>
          </w:p>
        </w:tc>
        <w:tc>
          <w:tcPr>
            <w:tcW w:w="4395" w:type="dxa"/>
          </w:tcPr>
          <w:p w14:paraId="5EA29ABD" w14:textId="0FD2B92B" w:rsidR="00E91D60" w:rsidRPr="00EF3B46" w:rsidRDefault="00486C30" w:rsidP="005E1F31">
            <w:pPr>
              <w:autoSpaceDE w:val="0"/>
              <w:autoSpaceDN w:val="0"/>
              <w:adjustRightInd w:val="0"/>
              <w:spacing w:before="240" w:after="240"/>
              <w:rPr>
                <w:rFonts w:cs="Arial"/>
                <w:sz w:val="22"/>
                <w:szCs w:val="22"/>
              </w:rPr>
            </w:pPr>
            <w:r>
              <w:rPr>
                <w:rFonts w:cs="Arial"/>
                <w:sz w:val="22"/>
                <w:szCs w:val="22"/>
              </w:rPr>
              <w:t>No</w:t>
            </w:r>
          </w:p>
        </w:tc>
      </w:tr>
      <w:tr w:rsidR="00E91D60" w:rsidRPr="003B22B6" w14:paraId="732DC21E" w14:textId="77777777" w:rsidTr="00910C75">
        <w:tc>
          <w:tcPr>
            <w:tcW w:w="1809" w:type="dxa"/>
            <w:shd w:val="clear" w:color="auto" w:fill="F2F2F2" w:themeFill="background1" w:themeFillShade="F2"/>
            <w:vAlign w:val="center"/>
          </w:tcPr>
          <w:p w14:paraId="592461A8"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lastRenderedPageBreak/>
              <w:t>Racial group</w:t>
            </w:r>
          </w:p>
        </w:tc>
        <w:tc>
          <w:tcPr>
            <w:tcW w:w="3969" w:type="dxa"/>
          </w:tcPr>
          <w:p w14:paraId="63C34105" w14:textId="77777777" w:rsidR="00E91D60" w:rsidRPr="00EF3B46" w:rsidRDefault="00E91D60" w:rsidP="00390DDC">
            <w:pPr>
              <w:autoSpaceDE w:val="0"/>
              <w:autoSpaceDN w:val="0"/>
              <w:adjustRightInd w:val="0"/>
              <w:spacing w:before="240" w:after="240"/>
              <w:rPr>
                <w:rFonts w:cs="Arial"/>
                <w:sz w:val="22"/>
                <w:szCs w:val="22"/>
              </w:rPr>
            </w:pPr>
          </w:p>
        </w:tc>
        <w:tc>
          <w:tcPr>
            <w:tcW w:w="4395" w:type="dxa"/>
          </w:tcPr>
          <w:p w14:paraId="54A25899" w14:textId="221658FA" w:rsidR="00E91D60" w:rsidRPr="00EF3B46" w:rsidRDefault="00486C30" w:rsidP="005E1F31">
            <w:pPr>
              <w:autoSpaceDE w:val="0"/>
              <w:autoSpaceDN w:val="0"/>
              <w:adjustRightInd w:val="0"/>
              <w:spacing w:before="240" w:after="240"/>
              <w:rPr>
                <w:rFonts w:cs="Arial"/>
                <w:sz w:val="22"/>
                <w:szCs w:val="22"/>
              </w:rPr>
            </w:pPr>
            <w:r>
              <w:rPr>
                <w:rFonts w:cs="Arial"/>
                <w:sz w:val="22"/>
                <w:szCs w:val="22"/>
              </w:rPr>
              <w:t>No</w:t>
            </w:r>
          </w:p>
        </w:tc>
      </w:tr>
    </w:tbl>
    <w:p w14:paraId="2331D1A4" w14:textId="77777777" w:rsidR="00910C75" w:rsidRDefault="00910C75" w:rsidP="00E91D60">
      <w:pPr>
        <w:rPr>
          <w:rFonts w:cs="Arial"/>
          <w:sz w:val="22"/>
          <w:szCs w:val="22"/>
        </w:rPr>
      </w:pPr>
    </w:p>
    <w:p w14:paraId="7A8D78E2" w14:textId="4AD331FF" w:rsidR="00E91D60" w:rsidRPr="003B22B6" w:rsidRDefault="00766EB5" w:rsidP="00E91D60">
      <w:pPr>
        <w:rPr>
          <w:rFonts w:cs="Arial"/>
          <w:b/>
          <w:sz w:val="22"/>
          <w:szCs w:val="22"/>
        </w:rPr>
      </w:pPr>
      <w:r w:rsidRPr="003B22B6">
        <w:rPr>
          <w:rFonts w:cs="Arial"/>
          <w:b/>
          <w:sz w:val="22"/>
          <w:szCs w:val="22"/>
        </w:rPr>
        <w:t>Additional C</w:t>
      </w:r>
      <w:r w:rsidR="00E91D60" w:rsidRPr="003B22B6">
        <w:rPr>
          <w:rFonts w:cs="Arial"/>
          <w:b/>
          <w:sz w:val="22"/>
          <w:szCs w:val="22"/>
        </w:rPr>
        <w:t>onsiderations</w:t>
      </w:r>
    </w:p>
    <w:p w14:paraId="20635FC1" w14:textId="77777777" w:rsidR="00E91D60" w:rsidRPr="003B22B6" w:rsidRDefault="00E91D60" w:rsidP="00E91D60">
      <w:pPr>
        <w:rPr>
          <w:rFonts w:cs="Arial"/>
          <w:sz w:val="22"/>
          <w:szCs w:val="22"/>
        </w:rPr>
      </w:pPr>
    </w:p>
    <w:p w14:paraId="53B144C4" w14:textId="555E0503" w:rsidR="0073123B" w:rsidRPr="003B22B6" w:rsidRDefault="00766EB5" w:rsidP="0073123B">
      <w:pPr>
        <w:rPr>
          <w:rFonts w:cs="Arial"/>
          <w:b/>
          <w:sz w:val="22"/>
          <w:szCs w:val="22"/>
        </w:rPr>
      </w:pPr>
      <w:r w:rsidRPr="003B22B6">
        <w:rPr>
          <w:rFonts w:cs="Arial"/>
          <w:b/>
          <w:sz w:val="22"/>
          <w:szCs w:val="22"/>
        </w:rPr>
        <w:t>Multiple I</w:t>
      </w:r>
      <w:r w:rsidR="00E91D60" w:rsidRPr="003B22B6">
        <w:rPr>
          <w:rFonts w:cs="Arial"/>
          <w:b/>
          <w:sz w:val="22"/>
          <w:szCs w:val="22"/>
        </w:rPr>
        <w:t>dentity</w:t>
      </w:r>
    </w:p>
    <w:p w14:paraId="125CACB8" w14:textId="5CDBDBFB"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Generally speaking, people can fall into more than one Section 75 category.  Taking this into consideration, are there any potential impacts of the policy/decision on people with multiple identities?  </w:t>
      </w:r>
      <w:r w:rsidR="0073123B" w:rsidRPr="003B22B6">
        <w:rPr>
          <w:rFonts w:cs="Arial"/>
          <w:sz w:val="22"/>
          <w:szCs w:val="22"/>
        </w:rPr>
        <w:t xml:space="preserve">   </w:t>
      </w:r>
      <w:r w:rsidRPr="003B22B6">
        <w:rPr>
          <w:rFonts w:cs="Arial"/>
          <w:sz w:val="22"/>
          <w:szCs w:val="22"/>
        </w:rPr>
        <w:t>(</w:t>
      </w:r>
      <w:r w:rsidR="00766EB5" w:rsidRPr="003B22B6">
        <w:rPr>
          <w:rFonts w:cs="Arial"/>
          <w:sz w:val="22"/>
          <w:szCs w:val="22"/>
        </w:rPr>
        <w:t>For example:</w:t>
      </w:r>
      <w:r w:rsidRPr="003B22B6">
        <w:rPr>
          <w:rFonts w:cs="Arial"/>
          <w:sz w:val="22"/>
          <w:szCs w:val="22"/>
        </w:rPr>
        <w:t xml:space="preserve"> disabled minority ethnic people; disabled women; young Protestant men; and young lesbians, gay and bisexual people).</w:t>
      </w:r>
      <w:r w:rsidRPr="003B22B6">
        <w:rPr>
          <w:rFonts w:cs="Arial"/>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1A44A737" w14:textId="77777777" w:rsidTr="00EF3B46">
        <w:tc>
          <w:tcPr>
            <w:tcW w:w="10154" w:type="dxa"/>
            <w:shd w:val="clear" w:color="auto" w:fill="auto"/>
          </w:tcPr>
          <w:p w14:paraId="085AC71E" w14:textId="77777777" w:rsidR="006C36D6" w:rsidRPr="003B22B6" w:rsidRDefault="006C36D6" w:rsidP="007A35CC">
            <w:pPr>
              <w:autoSpaceDE w:val="0"/>
              <w:autoSpaceDN w:val="0"/>
              <w:adjustRightInd w:val="0"/>
              <w:rPr>
                <w:rFonts w:cs="Arial"/>
                <w:sz w:val="22"/>
                <w:szCs w:val="22"/>
              </w:rPr>
            </w:pPr>
          </w:p>
          <w:p w14:paraId="1D958D30" w14:textId="77777777" w:rsidR="00DD78E3" w:rsidRPr="003B22B6" w:rsidRDefault="00DD78E3" w:rsidP="007A35CC">
            <w:pPr>
              <w:autoSpaceDE w:val="0"/>
              <w:autoSpaceDN w:val="0"/>
              <w:adjustRightInd w:val="0"/>
              <w:rPr>
                <w:rFonts w:cs="Arial"/>
                <w:sz w:val="22"/>
                <w:szCs w:val="22"/>
              </w:rPr>
            </w:pPr>
          </w:p>
          <w:p w14:paraId="0D562243" w14:textId="4E6024B1" w:rsidR="00DD78E3" w:rsidRPr="003B22B6" w:rsidRDefault="00486C30" w:rsidP="007A35CC">
            <w:pPr>
              <w:autoSpaceDE w:val="0"/>
              <w:autoSpaceDN w:val="0"/>
              <w:adjustRightInd w:val="0"/>
              <w:rPr>
                <w:rFonts w:cs="Arial"/>
                <w:sz w:val="22"/>
                <w:szCs w:val="22"/>
              </w:rPr>
            </w:pPr>
            <w:r>
              <w:rPr>
                <w:rFonts w:cs="Arial"/>
                <w:sz w:val="22"/>
                <w:szCs w:val="22"/>
              </w:rPr>
              <w:t>No</w:t>
            </w:r>
          </w:p>
          <w:p w14:paraId="3C6D242E" w14:textId="77777777" w:rsidR="00DD78E3" w:rsidRPr="003B22B6" w:rsidRDefault="00DD78E3" w:rsidP="007A35CC">
            <w:pPr>
              <w:autoSpaceDE w:val="0"/>
              <w:autoSpaceDN w:val="0"/>
              <w:adjustRightInd w:val="0"/>
              <w:rPr>
                <w:rFonts w:cs="Arial"/>
                <w:sz w:val="22"/>
                <w:szCs w:val="22"/>
              </w:rPr>
            </w:pPr>
          </w:p>
          <w:p w14:paraId="4211C942" w14:textId="77777777" w:rsidR="00DD78E3" w:rsidRPr="003B22B6" w:rsidRDefault="00DD78E3" w:rsidP="007A35CC">
            <w:pPr>
              <w:autoSpaceDE w:val="0"/>
              <w:autoSpaceDN w:val="0"/>
              <w:adjustRightInd w:val="0"/>
              <w:rPr>
                <w:rFonts w:cs="Arial"/>
                <w:sz w:val="22"/>
                <w:szCs w:val="22"/>
              </w:rPr>
            </w:pPr>
          </w:p>
          <w:p w14:paraId="3F62CCEE" w14:textId="77777777" w:rsidR="0073123B" w:rsidRPr="003B22B6" w:rsidRDefault="0073123B" w:rsidP="007A35CC">
            <w:pPr>
              <w:autoSpaceDE w:val="0"/>
              <w:autoSpaceDN w:val="0"/>
              <w:adjustRightInd w:val="0"/>
              <w:rPr>
                <w:rFonts w:cs="Arial"/>
                <w:sz w:val="22"/>
                <w:szCs w:val="22"/>
              </w:rPr>
            </w:pPr>
          </w:p>
          <w:p w14:paraId="4C5CAC23" w14:textId="77777777" w:rsidR="0073123B" w:rsidRPr="003B22B6" w:rsidRDefault="0073123B" w:rsidP="007A35CC">
            <w:pPr>
              <w:autoSpaceDE w:val="0"/>
              <w:autoSpaceDN w:val="0"/>
              <w:adjustRightInd w:val="0"/>
              <w:rPr>
                <w:rFonts w:cs="Arial"/>
                <w:sz w:val="22"/>
                <w:szCs w:val="22"/>
              </w:rPr>
            </w:pPr>
          </w:p>
        </w:tc>
      </w:tr>
    </w:tbl>
    <w:p w14:paraId="75C90523" w14:textId="77777777" w:rsidR="0073123B" w:rsidRPr="003B22B6" w:rsidRDefault="0073123B" w:rsidP="00E91D60">
      <w:pPr>
        <w:autoSpaceDE w:val="0"/>
        <w:autoSpaceDN w:val="0"/>
        <w:adjustRightInd w:val="0"/>
        <w:rPr>
          <w:rFonts w:cs="Arial"/>
          <w:sz w:val="22"/>
          <w:szCs w:val="22"/>
        </w:rPr>
      </w:pPr>
    </w:p>
    <w:p w14:paraId="3BD714DD" w14:textId="77777777" w:rsidR="006C36D6" w:rsidRPr="003B22B6" w:rsidRDefault="00E91D60" w:rsidP="00E91D60">
      <w:pPr>
        <w:autoSpaceDE w:val="0"/>
        <w:autoSpaceDN w:val="0"/>
        <w:adjustRightInd w:val="0"/>
        <w:rPr>
          <w:rFonts w:cs="Arial"/>
          <w:sz w:val="22"/>
          <w:szCs w:val="22"/>
        </w:rPr>
      </w:pPr>
      <w:r w:rsidRPr="003B22B6">
        <w:rPr>
          <w:rFonts w:cs="Arial"/>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3BE29D0F" w14:textId="77777777" w:rsidTr="00EF3B46">
        <w:tc>
          <w:tcPr>
            <w:tcW w:w="10154" w:type="dxa"/>
            <w:shd w:val="clear" w:color="auto" w:fill="auto"/>
          </w:tcPr>
          <w:p w14:paraId="45483395" w14:textId="77777777" w:rsidR="006C36D6" w:rsidRPr="003B22B6" w:rsidRDefault="006C36D6" w:rsidP="007A35CC">
            <w:pPr>
              <w:autoSpaceDE w:val="0"/>
              <w:autoSpaceDN w:val="0"/>
              <w:adjustRightInd w:val="0"/>
              <w:rPr>
                <w:rFonts w:cs="Arial"/>
                <w:sz w:val="22"/>
                <w:szCs w:val="22"/>
              </w:rPr>
            </w:pPr>
          </w:p>
          <w:p w14:paraId="7DEFB809" w14:textId="77777777" w:rsidR="00DD78E3" w:rsidRPr="003B22B6" w:rsidRDefault="00DD78E3" w:rsidP="007A35CC">
            <w:pPr>
              <w:autoSpaceDE w:val="0"/>
              <w:autoSpaceDN w:val="0"/>
              <w:adjustRightInd w:val="0"/>
              <w:rPr>
                <w:rFonts w:cs="Arial"/>
                <w:sz w:val="22"/>
                <w:szCs w:val="22"/>
              </w:rPr>
            </w:pPr>
          </w:p>
          <w:p w14:paraId="70743A76" w14:textId="68FE85DB" w:rsidR="0073123B" w:rsidRPr="003B22B6" w:rsidRDefault="00486C30" w:rsidP="007A35CC">
            <w:pPr>
              <w:autoSpaceDE w:val="0"/>
              <w:autoSpaceDN w:val="0"/>
              <w:adjustRightInd w:val="0"/>
              <w:rPr>
                <w:rFonts w:cs="Arial"/>
                <w:sz w:val="22"/>
                <w:szCs w:val="22"/>
              </w:rPr>
            </w:pPr>
            <w:r>
              <w:rPr>
                <w:rFonts w:cs="Arial"/>
                <w:sz w:val="22"/>
                <w:szCs w:val="22"/>
              </w:rPr>
              <w:t>None available.</w:t>
            </w:r>
          </w:p>
          <w:p w14:paraId="35F3B130" w14:textId="77777777" w:rsidR="00DD78E3" w:rsidRPr="003B22B6" w:rsidRDefault="00DD78E3" w:rsidP="007A35CC">
            <w:pPr>
              <w:autoSpaceDE w:val="0"/>
              <w:autoSpaceDN w:val="0"/>
              <w:adjustRightInd w:val="0"/>
              <w:rPr>
                <w:rFonts w:cs="Arial"/>
                <w:sz w:val="22"/>
                <w:szCs w:val="22"/>
              </w:rPr>
            </w:pPr>
          </w:p>
          <w:p w14:paraId="60E13CB4" w14:textId="77777777" w:rsidR="00DD78E3" w:rsidRPr="003B22B6" w:rsidRDefault="00DD78E3" w:rsidP="007A35CC">
            <w:pPr>
              <w:autoSpaceDE w:val="0"/>
              <w:autoSpaceDN w:val="0"/>
              <w:adjustRightInd w:val="0"/>
              <w:rPr>
                <w:rFonts w:cs="Arial"/>
                <w:sz w:val="22"/>
                <w:szCs w:val="22"/>
              </w:rPr>
            </w:pPr>
          </w:p>
        </w:tc>
      </w:tr>
    </w:tbl>
    <w:p w14:paraId="7FB00FDA" w14:textId="32EDC90E" w:rsidR="00DD78E3" w:rsidRDefault="00DD78E3" w:rsidP="00DD78E3">
      <w:pPr>
        <w:tabs>
          <w:tab w:val="left" w:pos="3825"/>
        </w:tabs>
        <w:autoSpaceDE w:val="0"/>
        <w:autoSpaceDN w:val="0"/>
        <w:adjustRightInd w:val="0"/>
        <w:rPr>
          <w:rFonts w:cs="Arial"/>
          <w:b/>
          <w:sz w:val="22"/>
          <w:szCs w:val="22"/>
        </w:rPr>
      </w:pPr>
    </w:p>
    <w:p w14:paraId="6746F7EC" w14:textId="28A210C5" w:rsidR="00625162" w:rsidRDefault="00625162" w:rsidP="00DD78E3">
      <w:pPr>
        <w:tabs>
          <w:tab w:val="left" w:pos="3825"/>
        </w:tabs>
        <w:autoSpaceDE w:val="0"/>
        <w:autoSpaceDN w:val="0"/>
        <w:adjustRightInd w:val="0"/>
        <w:rPr>
          <w:rFonts w:cs="Arial"/>
          <w:b/>
          <w:sz w:val="22"/>
          <w:szCs w:val="22"/>
        </w:rPr>
      </w:pPr>
    </w:p>
    <w:p w14:paraId="6C6A2EF4" w14:textId="40983B3B" w:rsidR="00625162" w:rsidRDefault="00625162" w:rsidP="00DD78E3">
      <w:pPr>
        <w:tabs>
          <w:tab w:val="left" w:pos="3825"/>
        </w:tabs>
        <w:autoSpaceDE w:val="0"/>
        <w:autoSpaceDN w:val="0"/>
        <w:adjustRightInd w:val="0"/>
        <w:rPr>
          <w:rFonts w:cs="Arial"/>
          <w:b/>
          <w:sz w:val="22"/>
          <w:szCs w:val="22"/>
        </w:rPr>
      </w:pPr>
    </w:p>
    <w:p w14:paraId="2B251230" w14:textId="77777777" w:rsidR="00625162" w:rsidRPr="003B22B6" w:rsidRDefault="00625162" w:rsidP="00DD78E3">
      <w:pPr>
        <w:tabs>
          <w:tab w:val="left" w:pos="3825"/>
        </w:tabs>
        <w:autoSpaceDE w:val="0"/>
        <w:autoSpaceDN w:val="0"/>
        <w:adjustRightInd w:val="0"/>
        <w:rPr>
          <w:rFonts w:cs="Arial"/>
          <w:b/>
          <w:sz w:val="22"/>
          <w:szCs w:val="22"/>
        </w:rPr>
      </w:pPr>
    </w:p>
    <w:p w14:paraId="2FFC59E0" w14:textId="77137F82" w:rsidR="00E91D60" w:rsidRPr="00625162" w:rsidRDefault="00625162" w:rsidP="00625162">
      <w:pPr>
        <w:tabs>
          <w:tab w:val="left" w:pos="3825"/>
        </w:tabs>
        <w:autoSpaceDE w:val="0"/>
        <w:autoSpaceDN w:val="0"/>
        <w:adjustRightInd w:val="0"/>
        <w:rPr>
          <w:rFonts w:cs="Arial"/>
          <w:sz w:val="22"/>
          <w:szCs w:val="22"/>
          <w:u w:val="single"/>
        </w:rPr>
      </w:pPr>
      <w:bookmarkStart w:id="2" w:name="Part3"/>
      <w:r w:rsidRPr="00625162">
        <w:rPr>
          <w:rFonts w:cs="Arial"/>
          <w:b/>
          <w:sz w:val="22"/>
          <w:szCs w:val="22"/>
          <w:u w:val="single"/>
        </w:rPr>
        <w:t>PART 3 - SCREENING DECISION</w:t>
      </w:r>
    </w:p>
    <w:bookmarkEnd w:id="2"/>
    <w:p w14:paraId="0090F725" w14:textId="77777777" w:rsidR="00625162" w:rsidRPr="003B22B6" w:rsidRDefault="00625162" w:rsidP="00625162">
      <w:pPr>
        <w:tabs>
          <w:tab w:val="left" w:pos="3825"/>
        </w:tabs>
        <w:autoSpaceDE w:val="0"/>
        <w:autoSpaceDN w:val="0"/>
        <w:adjustRightInd w:val="0"/>
        <w:rPr>
          <w:rFonts w:cs="Arial"/>
          <w:sz w:val="22"/>
          <w:szCs w:val="22"/>
        </w:rPr>
      </w:pPr>
    </w:p>
    <w:p w14:paraId="7F10A529"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w:t>
      </w:r>
      <w:r w:rsidRPr="006C7F84">
        <w:rPr>
          <w:rFonts w:cs="Arial"/>
          <w:b/>
          <w:bCs/>
          <w:sz w:val="22"/>
          <w:szCs w:val="22"/>
          <w:u w:val="single"/>
        </w:rPr>
        <w:t>not</w:t>
      </w:r>
      <w:r w:rsidRPr="003B22B6">
        <w:rPr>
          <w:rFonts w:cs="Arial"/>
          <w:sz w:val="22"/>
          <w:szCs w:val="22"/>
        </w:rPr>
        <w:t xml:space="preserve"> to conduct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560A3A" w14:paraId="57935D60" w14:textId="77777777" w:rsidTr="71C45538">
        <w:trPr>
          <w:trHeight w:val="1675"/>
        </w:trPr>
        <w:tc>
          <w:tcPr>
            <w:tcW w:w="10207" w:type="dxa"/>
          </w:tcPr>
          <w:p w14:paraId="3C9D1E57" w14:textId="77777777" w:rsidR="00D40EEE" w:rsidRPr="00560A3A" w:rsidRDefault="00D40EEE" w:rsidP="00D40EEE">
            <w:pPr>
              <w:autoSpaceDE w:val="0"/>
              <w:autoSpaceDN w:val="0"/>
              <w:adjustRightInd w:val="0"/>
              <w:rPr>
                <w:rFonts w:cs="Arial"/>
                <w:sz w:val="22"/>
                <w:szCs w:val="22"/>
              </w:rPr>
            </w:pPr>
          </w:p>
          <w:p w14:paraId="4A24F4A1" w14:textId="0BA27281" w:rsidR="002E3405" w:rsidRDefault="008C20A7" w:rsidP="00D40EEE">
            <w:pPr>
              <w:autoSpaceDE w:val="0"/>
              <w:autoSpaceDN w:val="0"/>
              <w:adjustRightInd w:val="0"/>
              <w:rPr>
                <w:rFonts w:cs="Arial"/>
                <w:sz w:val="22"/>
                <w:szCs w:val="22"/>
              </w:rPr>
            </w:pPr>
            <w:r>
              <w:rPr>
                <w:rFonts w:cs="Arial"/>
                <w:sz w:val="22"/>
                <w:szCs w:val="22"/>
              </w:rPr>
              <w:t xml:space="preserve">The change to policy is </w:t>
            </w:r>
            <w:r w:rsidR="002E3405">
              <w:rPr>
                <w:rFonts w:cs="Arial"/>
                <w:sz w:val="22"/>
                <w:szCs w:val="22"/>
              </w:rPr>
              <w:t>likely</w:t>
            </w:r>
            <w:r>
              <w:rPr>
                <w:rFonts w:cs="Arial"/>
                <w:sz w:val="22"/>
                <w:szCs w:val="22"/>
              </w:rPr>
              <w:t xml:space="preserve"> to affect the </w:t>
            </w:r>
            <w:r w:rsidR="00EB303B">
              <w:rPr>
                <w:rFonts w:cs="Arial"/>
                <w:sz w:val="22"/>
                <w:szCs w:val="22"/>
              </w:rPr>
              <w:t>entire passenger group on a minor level and is not specific to groups within Section 75.</w:t>
            </w:r>
          </w:p>
          <w:p w14:paraId="026F4FCD" w14:textId="77777777" w:rsidR="002E3405" w:rsidRDefault="002E3405" w:rsidP="00D40EEE">
            <w:pPr>
              <w:autoSpaceDE w:val="0"/>
              <w:autoSpaceDN w:val="0"/>
              <w:adjustRightInd w:val="0"/>
              <w:rPr>
                <w:rFonts w:cs="Arial"/>
                <w:sz w:val="22"/>
                <w:szCs w:val="22"/>
              </w:rPr>
            </w:pPr>
          </w:p>
          <w:p w14:paraId="22E64D7E" w14:textId="36C98A79" w:rsidR="00025001" w:rsidRPr="00560A3A" w:rsidRDefault="2D40832B" w:rsidP="00D40EEE">
            <w:pPr>
              <w:autoSpaceDE w:val="0"/>
              <w:autoSpaceDN w:val="0"/>
              <w:adjustRightInd w:val="0"/>
              <w:rPr>
                <w:rFonts w:cs="Arial"/>
                <w:sz w:val="22"/>
                <w:szCs w:val="22"/>
              </w:rPr>
            </w:pPr>
            <w:r w:rsidRPr="71C45538">
              <w:rPr>
                <w:rFonts w:cs="Arial"/>
                <w:sz w:val="22"/>
                <w:szCs w:val="22"/>
              </w:rPr>
              <w:t xml:space="preserve">Any perceived disadvantages of the policy will be </w:t>
            </w:r>
            <w:r w:rsidR="4884A270" w:rsidRPr="71C45538">
              <w:rPr>
                <w:rFonts w:cs="Arial"/>
                <w:sz w:val="22"/>
                <w:szCs w:val="22"/>
              </w:rPr>
              <w:t xml:space="preserve">balanced with a safer system of </w:t>
            </w:r>
            <w:r w:rsidR="1D369B10" w:rsidRPr="71C45538">
              <w:rPr>
                <w:rFonts w:cs="Arial"/>
                <w:sz w:val="22"/>
                <w:szCs w:val="22"/>
              </w:rPr>
              <w:t>transactions</w:t>
            </w:r>
            <w:r w:rsidR="4884A270" w:rsidRPr="71C45538">
              <w:rPr>
                <w:rFonts w:cs="Arial"/>
                <w:sz w:val="22"/>
                <w:szCs w:val="22"/>
              </w:rPr>
              <w:t xml:space="preserve"> for cash users.</w:t>
            </w:r>
          </w:p>
          <w:p w14:paraId="548042E6" w14:textId="77777777" w:rsidR="00E91D60" w:rsidRPr="00560A3A" w:rsidRDefault="00E91D60" w:rsidP="00E43D7A">
            <w:pPr>
              <w:autoSpaceDE w:val="0"/>
              <w:autoSpaceDN w:val="0"/>
              <w:adjustRightInd w:val="0"/>
              <w:rPr>
                <w:rFonts w:cs="Arial"/>
                <w:sz w:val="22"/>
                <w:szCs w:val="22"/>
              </w:rPr>
            </w:pPr>
          </w:p>
        </w:tc>
      </w:tr>
    </w:tbl>
    <w:p w14:paraId="4B721453" w14:textId="77777777" w:rsidR="00DD78E3" w:rsidRPr="003B22B6" w:rsidRDefault="00DD78E3" w:rsidP="00E91D60">
      <w:pPr>
        <w:rPr>
          <w:rFonts w:cs="Arial"/>
          <w:sz w:val="22"/>
          <w:szCs w:val="22"/>
        </w:rPr>
      </w:pPr>
    </w:p>
    <w:p w14:paraId="728295EE"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not to conduct an equality impact assessment the public authority should consider if the policy should be </w:t>
      </w:r>
      <w:r w:rsidRPr="006C7F84">
        <w:rPr>
          <w:rFonts w:cs="Arial"/>
          <w:b/>
          <w:bCs/>
          <w:sz w:val="22"/>
          <w:szCs w:val="22"/>
        </w:rPr>
        <w:t>mitigated or an alternative policy be introduced</w:t>
      </w:r>
      <w:r w:rsidRPr="003B22B6">
        <w:rPr>
          <w:rFonts w:cs="Arial"/>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FB987BC" w14:textId="77777777" w:rsidTr="71C45538">
        <w:trPr>
          <w:trHeight w:val="1497"/>
        </w:trPr>
        <w:tc>
          <w:tcPr>
            <w:tcW w:w="10207" w:type="dxa"/>
          </w:tcPr>
          <w:p w14:paraId="16BECD3D" w14:textId="77777777" w:rsidR="00E91D60" w:rsidRPr="003B22B6" w:rsidRDefault="00E91D60" w:rsidP="00E43D7A">
            <w:pPr>
              <w:autoSpaceDE w:val="0"/>
              <w:autoSpaceDN w:val="0"/>
              <w:adjustRightInd w:val="0"/>
              <w:rPr>
                <w:rFonts w:cs="Arial"/>
                <w:sz w:val="22"/>
                <w:szCs w:val="22"/>
              </w:rPr>
            </w:pPr>
          </w:p>
          <w:p w14:paraId="30D467B7" w14:textId="705D8154" w:rsidR="00E91D60" w:rsidRPr="003B22B6" w:rsidRDefault="1F0716AC" w:rsidP="00E43D7A">
            <w:pPr>
              <w:autoSpaceDE w:val="0"/>
              <w:autoSpaceDN w:val="0"/>
              <w:adjustRightInd w:val="0"/>
              <w:rPr>
                <w:rFonts w:cs="Arial"/>
                <w:sz w:val="22"/>
                <w:szCs w:val="22"/>
              </w:rPr>
            </w:pPr>
            <w:r w:rsidRPr="71C45538">
              <w:rPr>
                <w:rFonts w:cs="Arial"/>
                <w:sz w:val="22"/>
                <w:szCs w:val="22"/>
              </w:rPr>
              <w:t>The No Change Policy will be mitigated by the introduction of the Change Receipt</w:t>
            </w:r>
            <w:r w:rsidR="70F79E3C" w:rsidRPr="71C45538">
              <w:rPr>
                <w:rFonts w:cs="Arial"/>
                <w:sz w:val="22"/>
                <w:szCs w:val="22"/>
              </w:rPr>
              <w:t xml:space="preserve">. </w:t>
            </w:r>
            <w:r w:rsidR="2A145486" w:rsidRPr="71C45538">
              <w:rPr>
                <w:rFonts w:cs="Arial"/>
                <w:sz w:val="22"/>
                <w:szCs w:val="22"/>
              </w:rPr>
              <w:t>This</w:t>
            </w:r>
            <w:r w:rsidR="70F79E3C" w:rsidRPr="71C45538">
              <w:rPr>
                <w:rFonts w:cs="Arial"/>
                <w:sz w:val="22"/>
                <w:szCs w:val="22"/>
              </w:rPr>
              <w:t xml:space="preserve"> is a newly designed </w:t>
            </w:r>
            <w:r w:rsidR="18C18314" w:rsidRPr="71C45538">
              <w:rPr>
                <w:rFonts w:cs="Arial"/>
                <w:sz w:val="22"/>
                <w:szCs w:val="22"/>
              </w:rPr>
              <w:t>receipt</w:t>
            </w:r>
            <w:r w:rsidR="70F79E3C" w:rsidRPr="71C45538">
              <w:rPr>
                <w:rFonts w:cs="Arial"/>
                <w:sz w:val="22"/>
                <w:szCs w:val="22"/>
              </w:rPr>
              <w:t xml:space="preserve"> issued by drivers</w:t>
            </w:r>
            <w:r w:rsidR="00630624">
              <w:rPr>
                <w:rFonts w:cs="Arial"/>
                <w:sz w:val="22"/>
                <w:szCs w:val="22"/>
              </w:rPr>
              <w:t xml:space="preserve"> </w:t>
            </w:r>
            <w:r w:rsidR="70F79E3C" w:rsidRPr="71C45538">
              <w:rPr>
                <w:rFonts w:cs="Arial"/>
                <w:sz w:val="22"/>
                <w:szCs w:val="22"/>
              </w:rPr>
              <w:t>which removes handling of more cash but</w:t>
            </w:r>
            <w:r w:rsidRPr="71C45538">
              <w:rPr>
                <w:rFonts w:cs="Arial"/>
                <w:sz w:val="22"/>
                <w:szCs w:val="22"/>
              </w:rPr>
              <w:t xml:space="preserve"> allow</w:t>
            </w:r>
            <w:r w:rsidR="3D8D1CD9" w:rsidRPr="71C45538">
              <w:rPr>
                <w:rFonts w:cs="Arial"/>
                <w:sz w:val="22"/>
                <w:szCs w:val="22"/>
              </w:rPr>
              <w:t>s</w:t>
            </w:r>
            <w:r w:rsidRPr="71C45538">
              <w:rPr>
                <w:rFonts w:cs="Arial"/>
                <w:sz w:val="22"/>
                <w:szCs w:val="22"/>
              </w:rPr>
              <w:t xml:space="preserve"> passengers to retrieve change from a hygienic cash office.</w:t>
            </w:r>
            <w:r w:rsidR="20FFBC6D" w:rsidRPr="71C45538">
              <w:rPr>
                <w:rFonts w:cs="Arial"/>
                <w:sz w:val="22"/>
                <w:szCs w:val="22"/>
              </w:rPr>
              <w:t xml:space="preserve"> </w:t>
            </w:r>
          </w:p>
          <w:p w14:paraId="19D1A195" w14:textId="03FD19FF" w:rsidR="00E91D60" w:rsidRDefault="00E91D60" w:rsidP="71C45538">
            <w:pPr>
              <w:autoSpaceDE w:val="0"/>
              <w:autoSpaceDN w:val="0"/>
              <w:adjustRightInd w:val="0"/>
              <w:rPr>
                <w:rFonts w:cs="Arial"/>
                <w:sz w:val="22"/>
                <w:szCs w:val="22"/>
              </w:rPr>
            </w:pPr>
          </w:p>
          <w:p w14:paraId="49F4CF17" w14:textId="425B8C31" w:rsidR="00DD78E3" w:rsidRPr="003B22B6" w:rsidRDefault="6280F217" w:rsidP="00E43D7A">
            <w:pPr>
              <w:autoSpaceDE w:val="0"/>
              <w:autoSpaceDN w:val="0"/>
              <w:adjustRightInd w:val="0"/>
              <w:rPr>
                <w:rFonts w:cs="Arial"/>
                <w:sz w:val="22"/>
                <w:szCs w:val="22"/>
              </w:rPr>
            </w:pPr>
            <w:r w:rsidRPr="71C45538">
              <w:rPr>
                <w:rFonts w:cs="Arial"/>
                <w:sz w:val="22"/>
                <w:szCs w:val="22"/>
              </w:rPr>
              <w:t>This mitigation</w:t>
            </w:r>
            <w:r w:rsidR="20FFBC6D" w:rsidRPr="71C45538">
              <w:rPr>
                <w:rFonts w:cs="Arial"/>
                <w:sz w:val="22"/>
                <w:szCs w:val="22"/>
              </w:rPr>
              <w:t xml:space="preserve"> allows passengers to get access to the correct change but greatly reduces the volume and frequency of cash handling by our staff and passengers</w:t>
            </w:r>
          </w:p>
        </w:tc>
      </w:tr>
    </w:tbl>
    <w:p w14:paraId="57727051" w14:textId="77777777" w:rsidR="00910C75" w:rsidRDefault="00910C75" w:rsidP="00E91D60">
      <w:pPr>
        <w:autoSpaceDE w:val="0"/>
        <w:autoSpaceDN w:val="0"/>
        <w:adjustRightInd w:val="0"/>
        <w:rPr>
          <w:rFonts w:cs="Arial"/>
          <w:sz w:val="22"/>
          <w:szCs w:val="22"/>
        </w:rPr>
      </w:pPr>
    </w:p>
    <w:p w14:paraId="5D0A7CAA" w14:textId="0451F6B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w:t>
      </w:r>
      <w:r w:rsidRPr="006C7F84">
        <w:rPr>
          <w:rFonts w:cs="Arial"/>
          <w:b/>
          <w:bCs/>
          <w:sz w:val="22"/>
          <w:szCs w:val="22"/>
          <w:u w:val="single"/>
        </w:rPr>
        <w:t>is to</w:t>
      </w:r>
      <w:r w:rsidRPr="003B22B6">
        <w:rPr>
          <w:rFonts w:cs="Arial"/>
          <w:sz w:val="22"/>
          <w:szCs w:val="22"/>
        </w:rPr>
        <w:t xml:space="preserve"> subject the policy to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90539B4" w14:textId="77777777" w:rsidTr="00EF3B46">
        <w:trPr>
          <w:trHeight w:val="1789"/>
        </w:trPr>
        <w:tc>
          <w:tcPr>
            <w:tcW w:w="10207" w:type="dxa"/>
          </w:tcPr>
          <w:p w14:paraId="7BD22C95" w14:textId="77777777" w:rsidR="00D40EEE" w:rsidRPr="003B22B6" w:rsidRDefault="00D40EEE" w:rsidP="00E43D7A">
            <w:pPr>
              <w:autoSpaceDE w:val="0"/>
              <w:autoSpaceDN w:val="0"/>
              <w:adjustRightInd w:val="0"/>
              <w:rPr>
                <w:rFonts w:cs="Arial"/>
                <w:sz w:val="22"/>
                <w:szCs w:val="22"/>
              </w:rPr>
            </w:pPr>
          </w:p>
        </w:tc>
      </w:tr>
    </w:tbl>
    <w:p w14:paraId="688385AE" w14:textId="77777777" w:rsidR="00E91D60" w:rsidRPr="003B22B6" w:rsidRDefault="00E91D60" w:rsidP="00E91D60">
      <w:pPr>
        <w:autoSpaceDE w:val="0"/>
        <w:autoSpaceDN w:val="0"/>
        <w:adjustRightInd w:val="0"/>
        <w:rPr>
          <w:rFonts w:cs="Arial"/>
          <w:b/>
          <w:sz w:val="22"/>
          <w:szCs w:val="22"/>
        </w:rPr>
      </w:pPr>
    </w:p>
    <w:p w14:paraId="18AC5581" w14:textId="77777777" w:rsidR="00192EA1" w:rsidRPr="00560A3A" w:rsidRDefault="00E91D60" w:rsidP="00560A3A">
      <w:pPr>
        <w:jc w:val="both"/>
        <w:rPr>
          <w:rFonts w:cs="Arial"/>
          <w:sz w:val="22"/>
          <w:szCs w:val="22"/>
        </w:rPr>
      </w:pPr>
      <w:r w:rsidRPr="003B22B6">
        <w:rPr>
          <w:rFonts w:cs="Arial"/>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77777777" w:rsidR="00DC39DA" w:rsidRPr="003B22B6" w:rsidRDefault="00DC39DA" w:rsidP="00DD78E3">
      <w:pPr>
        <w:rPr>
          <w:rFonts w:cs="Arial"/>
          <w:b/>
          <w:sz w:val="22"/>
          <w:szCs w:val="22"/>
        </w:rPr>
      </w:pPr>
    </w:p>
    <w:p w14:paraId="2B09A952" w14:textId="24C4A6D9" w:rsidR="00E91D60" w:rsidRPr="00625162" w:rsidRDefault="00E91D60" w:rsidP="00625162">
      <w:pPr>
        <w:rPr>
          <w:rFonts w:cs="Arial"/>
          <w:sz w:val="22"/>
          <w:szCs w:val="22"/>
        </w:rPr>
      </w:pPr>
      <w:r w:rsidRPr="003B22B6">
        <w:rPr>
          <w:rFonts w:cs="Arial"/>
          <w:b/>
          <w:sz w:val="22"/>
          <w:szCs w:val="22"/>
        </w:rPr>
        <w:t xml:space="preserve">Mitigation </w:t>
      </w:r>
    </w:p>
    <w:p w14:paraId="2CB184CF" w14:textId="77777777" w:rsidR="00E91D60" w:rsidRPr="003B22B6" w:rsidRDefault="00E91D60" w:rsidP="009215F3">
      <w:pPr>
        <w:autoSpaceDE w:val="0"/>
        <w:autoSpaceDN w:val="0"/>
        <w:adjustRightInd w:val="0"/>
        <w:jc w:val="both"/>
        <w:rPr>
          <w:rFonts w:cs="Arial"/>
          <w:sz w:val="22"/>
          <w:szCs w:val="22"/>
        </w:rPr>
      </w:pPr>
      <w:r w:rsidRPr="003B22B6">
        <w:rPr>
          <w:rFonts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3B22B6" w:rsidRDefault="00E91D60" w:rsidP="009215F3">
      <w:pPr>
        <w:autoSpaceDE w:val="0"/>
        <w:autoSpaceDN w:val="0"/>
        <w:adjustRightInd w:val="0"/>
        <w:jc w:val="both"/>
        <w:rPr>
          <w:rFonts w:cs="Arial"/>
          <w:sz w:val="22"/>
          <w:szCs w:val="22"/>
        </w:rPr>
      </w:pPr>
    </w:p>
    <w:p w14:paraId="1C2F97DD" w14:textId="77777777" w:rsidR="00DD78E3" w:rsidRPr="003B22B6" w:rsidRDefault="00E91D60" w:rsidP="009215F3">
      <w:pPr>
        <w:autoSpaceDE w:val="0"/>
        <w:autoSpaceDN w:val="0"/>
        <w:adjustRightInd w:val="0"/>
        <w:jc w:val="both"/>
        <w:rPr>
          <w:rFonts w:cs="Arial"/>
          <w:sz w:val="22"/>
          <w:szCs w:val="22"/>
        </w:rPr>
      </w:pPr>
      <w:r w:rsidRPr="003B22B6">
        <w:rPr>
          <w:rFonts w:cs="Arial"/>
          <w:sz w:val="22"/>
          <w:szCs w:val="22"/>
        </w:rPr>
        <w:t xml:space="preserve">Can the policy/decision be amended or changed or an alternative policy introduced to better promote equality of opportunity and/or good relations? </w:t>
      </w:r>
    </w:p>
    <w:p w14:paraId="68E1B467" w14:textId="77777777" w:rsidR="00DD78E3" w:rsidRPr="003B22B6" w:rsidRDefault="00DD78E3" w:rsidP="009215F3">
      <w:pPr>
        <w:autoSpaceDE w:val="0"/>
        <w:autoSpaceDN w:val="0"/>
        <w:adjustRightInd w:val="0"/>
        <w:jc w:val="both"/>
        <w:rPr>
          <w:rFonts w:cs="Arial"/>
          <w:sz w:val="22"/>
          <w:szCs w:val="22"/>
        </w:rPr>
      </w:pPr>
    </w:p>
    <w:p w14:paraId="35D2B952" w14:textId="77777777" w:rsidR="00766EB5" w:rsidRPr="003B22B6" w:rsidRDefault="00E91D60" w:rsidP="00560A3A">
      <w:pPr>
        <w:autoSpaceDE w:val="0"/>
        <w:autoSpaceDN w:val="0"/>
        <w:adjustRightInd w:val="0"/>
        <w:jc w:val="both"/>
        <w:rPr>
          <w:rFonts w:cs="Arial"/>
          <w:sz w:val="22"/>
          <w:szCs w:val="22"/>
        </w:rPr>
      </w:pPr>
      <w:r w:rsidRPr="003B22B6">
        <w:rPr>
          <w:rFonts w:cs="Arial"/>
          <w:sz w:val="22"/>
          <w:szCs w:val="22"/>
        </w:rPr>
        <w:t xml:space="preserve">If so, give the </w:t>
      </w:r>
      <w:r w:rsidRPr="003B22B6">
        <w:rPr>
          <w:rFonts w:cs="Arial"/>
          <w:b/>
          <w:sz w:val="22"/>
          <w:szCs w:val="22"/>
        </w:rPr>
        <w:t xml:space="preserve">reasons </w:t>
      </w:r>
      <w:r w:rsidRPr="003B22B6">
        <w:rPr>
          <w:rFonts w:cs="Arial"/>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0AAEE818" w14:textId="77777777" w:rsidTr="00EF3B46">
        <w:trPr>
          <w:trHeight w:val="1557"/>
        </w:trPr>
        <w:tc>
          <w:tcPr>
            <w:tcW w:w="10207" w:type="dxa"/>
          </w:tcPr>
          <w:p w14:paraId="6527134E" w14:textId="77777777" w:rsidR="00D9540A" w:rsidRDefault="00D9540A" w:rsidP="00486C30">
            <w:pPr>
              <w:autoSpaceDE w:val="0"/>
              <w:autoSpaceDN w:val="0"/>
              <w:adjustRightInd w:val="0"/>
              <w:rPr>
                <w:rFonts w:cs="Arial"/>
                <w:sz w:val="22"/>
                <w:szCs w:val="22"/>
              </w:rPr>
            </w:pPr>
          </w:p>
          <w:p w14:paraId="5BC1602F" w14:textId="534DA7B1" w:rsidR="00486C30" w:rsidRPr="003B22B6" w:rsidRDefault="00486C30" w:rsidP="00486C30">
            <w:pPr>
              <w:autoSpaceDE w:val="0"/>
              <w:autoSpaceDN w:val="0"/>
              <w:adjustRightInd w:val="0"/>
              <w:rPr>
                <w:rFonts w:cs="Arial"/>
                <w:sz w:val="22"/>
                <w:szCs w:val="22"/>
              </w:rPr>
            </w:pPr>
            <w:r>
              <w:rPr>
                <w:rFonts w:cs="Arial"/>
                <w:sz w:val="22"/>
                <w:szCs w:val="22"/>
              </w:rPr>
              <w:t>The No Change Policy will be mitigated by the introduction of the Change Receipt, allowing passengers to retrieve change from a hygienic cash office.</w:t>
            </w:r>
          </w:p>
          <w:p w14:paraId="701C59D3" w14:textId="77777777" w:rsidR="00D40EEE" w:rsidRPr="003B22B6" w:rsidRDefault="00D40EEE" w:rsidP="00E43D7A">
            <w:pPr>
              <w:autoSpaceDE w:val="0"/>
              <w:autoSpaceDN w:val="0"/>
              <w:adjustRightInd w:val="0"/>
              <w:rPr>
                <w:rFonts w:cs="Arial"/>
                <w:sz w:val="22"/>
                <w:szCs w:val="22"/>
              </w:rPr>
            </w:pPr>
          </w:p>
        </w:tc>
      </w:tr>
    </w:tbl>
    <w:p w14:paraId="2DC0A481" w14:textId="77777777" w:rsidR="00910C75" w:rsidRDefault="00910C75" w:rsidP="00E91D60">
      <w:pPr>
        <w:autoSpaceDE w:val="0"/>
        <w:autoSpaceDN w:val="0"/>
        <w:adjustRightInd w:val="0"/>
        <w:jc w:val="both"/>
        <w:rPr>
          <w:rFonts w:cs="Arial"/>
          <w:b/>
          <w:sz w:val="22"/>
          <w:szCs w:val="22"/>
        </w:rPr>
      </w:pPr>
    </w:p>
    <w:p w14:paraId="525BBAF9" w14:textId="35CCF20B" w:rsidR="00E91D60" w:rsidRPr="003B22B6" w:rsidRDefault="00E91D60" w:rsidP="00E91D60">
      <w:pPr>
        <w:autoSpaceDE w:val="0"/>
        <w:autoSpaceDN w:val="0"/>
        <w:adjustRightInd w:val="0"/>
        <w:jc w:val="both"/>
        <w:rPr>
          <w:rFonts w:cs="Arial"/>
          <w:b/>
          <w:sz w:val="22"/>
          <w:szCs w:val="22"/>
        </w:rPr>
      </w:pPr>
      <w:r w:rsidRPr="003B22B6">
        <w:rPr>
          <w:rFonts w:cs="Arial"/>
          <w:b/>
          <w:sz w:val="22"/>
          <w:szCs w:val="22"/>
        </w:rPr>
        <w:t>Timetabl</w:t>
      </w:r>
      <w:r w:rsidR="00DB77BD" w:rsidRPr="003B22B6">
        <w:rPr>
          <w:rFonts w:cs="Arial"/>
          <w:b/>
          <w:sz w:val="22"/>
          <w:szCs w:val="22"/>
        </w:rPr>
        <w:t>ing and P</w:t>
      </w:r>
      <w:r w:rsidRPr="003B22B6">
        <w:rPr>
          <w:rFonts w:cs="Arial"/>
          <w:b/>
          <w:sz w:val="22"/>
          <w:szCs w:val="22"/>
        </w:rPr>
        <w:t>rioritising</w:t>
      </w:r>
    </w:p>
    <w:p w14:paraId="2420CCC8" w14:textId="77777777" w:rsidR="00E91D60" w:rsidRPr="003B22B6" w:rsidRDefault="00E91D60" w:rsidP="009215F3">
      <w:pPr>
        <w:rPr>
          <w:rFonts w:cs="Arial"/>
          <w:sz w:val="22"/>
          <w:szCs w:val="22"/>
        </w:rPr>
      </w:pPr>
      <w:r w:rsidRPr="003B22B6">
        <w:rPr>
          <w:rFonts w:cs="Arial"/>
          <w:sz w:val="22"/>
          <w:szCs w:val="22"/>
        </w:rPr>
        <w:t>Factors to be considered in timetabling and prioritising policies for equality impact assessment.</w:t>
      </w:r>
    </w:p>
    <w:p w14:paraId="195CE4D5" w14:textId="77777777" w:rsidR="00E91D60" w:rsidRPr="003B22B6" w:rsidRDefault="00E91D60" w:rsidP="009215F3">
      <w:pPr>
        <w:jc w:val="both"/>
        <w:rPr>
          <w:rFonts w:cs="Arial"/>
          <w:sz w:val="22"/>
          <w:szCs w:val="22"/>
        </w:rPr>
      </w:pPr>
    </w:p>
    <w:p w14:paraId="1BC3807E" w14:textId="77777777" w:rsidR="00E91D60" w:rsidRPr="003B22B6" w:rsidRDefault="00E91D60" w:rsidP="009215F3">
      <w:pPr>
        <w:jc w:val="both"/>
        <w:rPr>
          <w:rFonts w:cs="Arial"/>
          <w:sz w:val="22"/>
          <w:szCs w:val="22"/>
        </w:rPr>
      </w:pPr>
      <w:r w:rsidRPr="003B22B6">
        <w:rPr>
          <w:rFonts w:cs="Arial"/>
          <w:sz w:val="22"/>
          <w:szCs w:val="22"/>
        </w:rPr>
        <w:t xml:space="preserve">If the policy has been </w:t>
      </w:r>
      <w:r w:rsidRPr="003B22B6">
        <w:rPr>
          <w:rFonts w:cs="Arial"/>
          <w:b/>
          <w:sz w:val="22"/>
          <w:szCs w:val="22"/>
        </w:rPr>
        <w:t>‘</w:t>
      </w:r>
      <w:r w:rsidRPr="003B22B6">
        <w:rPr>
          <w:rFonts w:cs="Arial"/>
          <w:b/>
          <w:sz w:val="22"/>
          <w:szCs w:val="22"/>
          <w:u w:val="single"/>
        </w:rPr>
        <w:t>screened in</w:t>
      </w:r>
      <w:r w:rsidRPr="003B22B6">
        <w:rPr>
          <w:rFonts w:cs="Arial"/>
          <w:b/>
          <w:sz w:val="22"/>
          <w:szCs w:val="22"/>
        </w:rPr>
        <w:t xml:space="preserve">’ </w:t>
      </w:r>
      <w:r w:rsidRPr="003B22B6">
        <w:rPr>
          <w:rFonts w:cs="Arial"/>
          <w:sz w:val="22"/>
          <w:szCs w:val="22"/>
        </w:rPr>
        <w:t>for equality impact assessment, then please answer the following questions to determine its priority for timetabling the equality impact assessment.</w:t>
      </w:r>
    </w:p>
    <w:p w14:paraId="362535B2" w14:textId="77777777" w:rsidR="00E91D60" w:rsidRPr="003B22B6" w:rsidRDefault="00E91D60" w:rsidP="009215F3">
      <w:pPr>
        <w:jc w:val="both"/>
        <w:rPr>
          <w:rFonts w:cs="Arial"/>
          <w:sz w:val="22"/>
          <w:szCs w:val="22"/>
        </w:rPr>
      </w:pPr>
    </w:p>
    <w:p w14:paraId="4C89B1EC" w14:textId="77777777" w:rsidR="00E91D60" w:rsidRPr="003B22B6" w:rsidRDefault="00E91D60" w:rsidP="009215F3">
      <w:pPr>
        <w:pStyle w:val="BodyTextIndent2"/>
        <w:ind w:left="0" w:firstLine="0"/>
        <w:jc w:val="both"/>
        <w:rPr>
          <w:rFonts w:cs="Arial"/>
          <w:sz w:val="22"/>
          <w:szCs w:val="22"/>
        </w:rPr>
      </w:pPr>
      <w:r w:rsidRPr="003B22B6">
        <w:rPr>
          <w:rFonts w:cs="Arial"/>
          <w:sz w:val="22"/>
          <w:szCs w:val="22"/>
        </w:rPr>
        <w:t>On a scale of 1-3, with 1 being the lowest priority and 3 being the highest, assess the policy in terms of its priority for equality impact assessment.</w:t>
      </w:r>
    </w:p>
    <w:p w14:paraId="597B96C8" w14:textId="77777777" w:rsidR="00E91D60" w:rsidRPr="003B22B6" w:rsidRDefault="00E91D60" w:rsidP="00E91D60">
      <w:pPr>
        <w:numPr>
          <w:ilvl w:val="12"/>
          <w:numId w:val="0"/>
        </w:numPr>
        <w:ind w:left="720"/>
        <w:rPr>
          <w:rFonts w:cs="Arial"/>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3B22B6" w14:paraId="5FC2CBBE" w14:textId="77777777" w:rsidTr="00EF3B46">
        <w:trPr>
          <w:trHeight w:val="543"/>
        </w:trPr>
        <w:tc>
          <w:tcPr>
            <w:tcW w:w="7372" w:type="dxa"/>
            <w:shd w:val="clear" w:color="auto" w:fill="B6DDE8"/>
            <w:vAlign w:val="center"/>
          </w:tcPr>
          <w:p w14:paraId="75544DA5" w14:textId="77777777" w:rsidR="00E91D60" w:rsidRPr="003B22B6" w:rsidRDefault="00DD78E3" w:rsidP="00DB77BD">
            <w:pPr>
              <w:numPr>
                <w:ilvl w:val="12"/>
                <w:numId w:val="0"/>
              </w:numPr>
              <w:spacing w:before="120" w:after="120"/>
              <w:rPr>
                <w:rFonts w:cs="Arial"/>
                <w:b/>
                <w:sz w:val="22"/>
                <w:szCs w:val="22"/>
              </w:rPr>
            </w:pPr>
            <w:r w:rsidRPr="003B22B6">
              <w:rPr>
                <w:rFonts w:cs="Arial"/>
                <w:b/>
                <w:sz w:val="22"/>
                <w:szCs w:val="22"/>
              </w:rPr>
              <w:t>Priority C</w:t>
            </w:r>
            <w:r w:rsidR="00E91D60" w:rsidRPr="003B22B6">
              <w:rPr>
                <w:rFonts w:cs="Arial"/>
                <w:b/>
                <w:sz w:val="22"/>
                <w:szCs w:val="22"/>
              </w:rPr>
              <w:t>riterion</w:t>
            </w:r>
          </w:p>
        </w:tc>
        <w:tc>
          <w:tcPr>
            <w:tcW w:w="2835" w:type="dxa"/>
            <w:shd w:val="clear" w:color="auto" w:fill="B6DDE8"/>
            <w:vAlign w:val="center"/>
          </w:tcPr>
          <w:p w14:paraId="3E33AEB9" w14:textId="77777777" w:rsidR="00E91D60" w:rsidRPr="003B22B6" w:rsidRDefault="00E91D60" w:rsidP="00DB77BD">
            <w:pPr>
              <w:numPr>
                <w:ilvl w:val="12"/>
                <w:numId w:val="0"/>
              </w:numPr>
              <w:spacing w:before="120" w:after="120"/>
              <w:jc w:val="center"/>
              <w:rPr>
                <w:rFonts w:cs="Arial"/>
                <w:b/>
                <w:sz w:val="22"/>
                <w:szCs w:val="22"/>
              </w:rPr>
            </w:pPr>
            <w:r w:rsidRPr="003B22B6">
              <w:rPr>
                <w:rFonts w:cs="Arial"/>
                <w:b/>
                <w:sz w:val="22"/>
                <w:szCs w:val="22"/>
              </w:rPr>
              <w:t>Rating (1-3)</w:t>
            </w:r>
          </w:p>
        </w:tc>
      </w:tr>
      <w:tr w:rsidR="00D62F3E" w:rsidRPr="003B22B6" w14:paraId="1DABD023" w14:textId="77777777" w:rsidTr="00EF3B46">
        <w:trPr>
          <w:trHeight w:val="330"/>
        </w:trPr>
        <w:tc>
          <w:tcPr>
            <w:tcW w:w="7372" w:type="dxa"/>
            <w:vAlign w:val="center"/>
          </w:tcPr>
          <w:p w14:paraId="4F0F1E6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 xml:space="preserve">Effect on equality of opportunity and good relations </w:t>
            </w:r>
          </w:p>
        </w:tc>
        <w:sdt>
          <w:sdtPr>
            <w:rPr>
              <w:rFonts w:cs="Arial"/>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3B22B6" w:rsidRDefault="006C7F84" w:rsidP="00D62F3E">
                <w:pPr>
                  <w:numPr>
                    <w:ilvl w:val="12"/>
                    <w:numId w:val="0"/>
                  </w:numPr>
                  <w:rPr>
                    <w:rFonts w:cs="Arial"/>
                    <w:sz w:val="22"/>
                    <w:szCs w:val="22"/>
                  </w:rPr>
                </w:pPr>
                <w:r w:rsidRPr="0052684D">
                  <w:rPr>
                    <w:rStyle w:val="PlaceholderText"/>
                  </w:rPr>
                  <w:t>Choose an item.</w:t>
                </w:r>
              </w:p>
            </w:tc>
          </w:sdtContent>
        </w:sdt>
      </w:tr>
      <w:tr w:rsidR="00D62F3E" w:rsidRPr="003B22B6" w14:paraId="1B596FFB" w14:textId="77777777" w:rsidTr="00EF3B46">
        <w:trPr>
          <w:trHeight w:val="424"/>
        </w:trPr>
        <w:tc>
          <w:tcPr>
            <w:tcW w:w="7372" w:type="dxa"/>
            <w:vAlign w:val="center"/>
          </w:tcPr>
          <w:p w14:paraId="635C8EC7"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Social need</w:t>
            </w:r>
          </w:p>
        </w:tc>
        <w:sdt>
          <w:sdtPr>
            <w:rPr>
              <w:rFonts w:cs="Arial"/>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3B22B6" w:rsidRDefault="006C7F84" w:rsidP="009E4649">
                <w:pPr>
                  <w:numPr>
                    <w:ilvl w:val="12"/>
                    <w:numId w:val="0"/>
                  </w:numPr>
                  <w:rPr>
                    <w:rFonts w:cs="Arial"/>
                    <w:sz w:val="22"/>
                    <w:szCs w:val="22"/>
                    <w:highlight w:val="yellow"/>
                  </w:rPr>
                </w:pPr>
                <w:r w:rsidRPr="0052684D">
                  <w:rPr>
                    <w:rStyle w:val="PlaceholderText"/>
                  </w:rPr>
                  <w:t>Choose an item.</w:t>
                </w:r>
              </w:p>
            </w:tc>
          </w:sdtContent>
        </w:sdt>
      </w:tr>
      <w:tr w:rsidR="00D62F3E" w:rsidRPr="003B22B6" w14:paraId="294CCA8B" w14:textId="77777777" w:rsidTr="00EF3B46">
        <w:trPr>
          <w:trHeight w:val="473"/>
        </w:trPr>
        <w:tc>
          <w:tcPr>
            <w:tcW w:w="7372" w:type="dxa"/>
            <w:vAlign w:val="center"/>
          </w:tcPr>
          <w:p w14:paraId="5129B0B2"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lastRenderedPageBreak/>
              <w:t>Effect on people’s daily lives</w:t>
            </w:r>
          </w:p>
        </w:tc>
        <w:sdt>
          <w:sdtPr>
            <w:rPr>
              <w:rFonts w:cs="Arial"/>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3B22B6" w:rsidRDefault="006C7F84" w:rsidP="009E4649">
                <w:pPr>
                  <w:numPr>
                    <w:ilvl w:val="12"/>
                    <w:numId w:val="0"/>
                  </w:numPr>
                  <w:rPr>
                    <w:rFonts w:cs="Arial"/>
                    <w:sz w:val="22"/>
                    <w:szCs w:val="22"/>
                  </w:rPr>
                </w:pPr>
                <w:r w:rsidRPr="0052684D">
                  <w:rPr>
                    <w:rStyle w:val="PlaceholderText"/>
                  </w:rPr>
                  <w:t>Choose an item.</w:t>
                </w:r>
              </w:p>
            </w:tc>
          </w:sdtContent>
        </w:sdt>
      </w:tr>
      <w:tr w:rsidR="00D62F3E" w:rsidRPr="003B22B6" w14:paraId="70780E2F" w14:textId="77777777" w:rsidTr="00EF3B46">
        <w:trPr>
          <w:trHeight w:val="544"/>
        </w:trPr>
        <w:tc>
          <w:tcPr>
            <w:tcW w:w="7372" w:type="dxa"/>
            <w:vAlign w:val="center"/>
          </w:tcPr>
          <w:p w14:paraId="0202F93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Relevance to a public authority’s functions</w:t>
            </w:r>
          </w:p>
        </w:tc>
        <w:sdt>
          <w:sdtPr>
            <w:rPr>
              <w:rFonts w:cs="Arial"/>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3B22B6" w:rsidRDefault="006C7F84" w:rsidP="009E4649">
                <w:pPr>
                  <w:numPr>
                    <w:ilvl w:val="12"/>
                    <w:numId w:val="0"/>
                  </w:numPr>
                  <w:rPr>
                    <w:rFonts w:cs="Arial"/>
                    <w:sz w:val="22"/>
                    <w:szCs w:val="22"/>
                  </w:rPr>
                </w:pPr>
                <w:r w:rsidRPr="0052684D">
                  <w:rPr>
                    <w:rStyle w:val="PlaceholderText"/>
                  </w:rPr>
                  <w:t>Choose an item.</w:t>
                </w:r>
              </w:p>
            </w:tc>
          </w:sdtContent>
        </w:sdt>
      </w:tr>
    </w:tbl>
    <w:p w14:paraId="48C505A1" w14:textId="77777777" w:rsidR="00E91D60" w:rsidRPr="003B22B6" w:rsidRDefault="00E91D60" w:rsidP="00E91D60">
      <w:pPr>
        <w:pStyle w:val="BodyTextIndent2"/>
        <w:ind w:left="0"/>
        <w:rPr>
          <w:rFonts w:cs="Arial"/>
          <w:b/>
          <w:sz w:val="22"/>
          <w:szCs w:val="22"/>
        </w:rPr>
      </w:pPr>
    </w:p>
    <w:p w14:paraId="4975C256" w14:textId="77777777" w:rsidR="0073123B" w:rsidRDefault="00E91D60" w:rsidP="00560A3A">
      <w:pPr>
        <w:pStyle w:val="BodyTextIndent2"/>
        <w:ind w:left="0" w:firstLine="0"/>
        <w:rPr>
          <w:rFonts w:cs="Arial"/>
          <w:sz w:val="22"/>
          <w:szCs w:val="22"/>
        </w:rPr>
      </w:pPr>
      <w:r w:rsidRPr="003B22B6">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Default="00910C75" w:rsidP="00E91D60">
      <w:pPr>
        <w:pStyle w:val="BodyTextIndent2"/>
        <w:ind w:left="0" w:firstLine="0"/>
        <w:rPr>
          <w:rFonts w:cs="Arial"/>
          <w:sz w:val="22"/>
          <w:szCs w:val="22"/>
        </w:rPr>
      </w:pPr>
    </w:p>
    <w:p w14:paraId="211892F3" w14:textId="0597F833" w:rsidR="00E91D60" w:rsidRPr="003B22B6" w:rsidRDefault="00E91D60" w:rsidP="00E91D60">
      <w:pPr>
        <w:pStyle w:val="BodyTextIndent2"/>
        <w:ind w:left="0" w:firstLine="0"/>
        <w:rPr>
          <w:rFonts w:cs="Arial"/>
          <w:sz w:val="22"/>
          <w:szCs w:val="22"/>
        </w:rPr>
      </w:pPr>
      <w:r w:rsidRPr="003B22B6">
        <w:rPr>
          <w:rFonts w:cs="Arial"/>
          <w:sz w:val="22"/>
          <w:szCs w:val="22"/>
        </w:rPr>
        <w:t>Is the policy affected by timetables established by other relevant public authorities?</w:t>
      </w:r>
    </w:p>
    <w:p w14:paraId="576925FF" w14:textId="05002E67" w:rsidR="00DB77BD" w:rsidRPr="00A64A1B" w:rsidRDefault="00E91D60" w:rsidP="00A64A1B">
      <w:pPr>
        <w:pStyle w:val="BodyTextIndent2"/>
        <w:ind w:left="0" w:firstLine="0"/>
        <w:rPr>
          <w:rFonts w:cs="Arial"/>
          <w:color w:val="FF0000"/>
          <w:sz w:val="22"/>
          <w:szCs w:val="22"/>
        </w:rPr>
      </w:pPr>
      <w:r w:rsidRPr="003B22B6">
        <w:rPr>
          <w:rFonts w:cs="Arial"/>
          <w:sz w:val="22"/>
          <w:szCs w:val="22"/>
        </w:rPr>
        <w:t>If yes, please provide details</w:t>
      </w:r>
      <w:r w:rsidR="0073123B" w:rsidRPr="003B22B6">
        <w:rPr>
          <w:rFonts w:cs="Arial"/>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3B22B6" w14:paraId="25556DA6" w14:textId="77777777" w:rsidTr="00EF3B46">
        <w:tc>
          <w:tcPr>
            <w:tcW w:w="10154" w:type="dxa"/>
            <w:shd w:val="clear" w:color="auto" w:fill="auto"/>
          </w:tcPr>
          <w:p w14:paraId="77E384FF" w14:textId="77777777" w:rsidR="00DB77BD" w:rsidRPr="003B22B6" w:rsidRDefault="00DB77BD" w:rsidP="00FF7169">
            <w:pPr>
              <w:autoSpaceDE w:val="0"/>
              <w:autoSpaceDN w:val="0"/>
              <w:adjustRightInd w:val="0"/>
              <w:rPr>
                <w:rFonts w:cs="Arial"/>
                <w:b/>
                <w:sz w:val="22"/>
                <w:szCs w:val="22"/>
              </w:rPr>
            </w:pPr>
          </w:p>
          <w:p w14:paraId="6E7210E9" w14:textId="77777777" w:rsidR="00DB77BD" w:rsidRPr="003B22B6" w:rsidRDefault="00DB77BD" w:rsidP="00FF7169">
            <w:pPr>
              <w:autoSpaceDE w:val="0"/>
              <w:autoSpaceDN w:val="0"/>
              <w:adjustRightInd w:val="0"/>
              <w:rPr>
                <w:rFonts w:cs="Arial"/>
                <w:b/>
                <w:sz w:val="22"/>
                <w:szCs w:val="22"/>
              </w:rPr>
            </w:pPr>
          </w:p>
          <w:p w14:paraId="0C39ED68" w14:textId="77777777" w:rsidR="00DB77BD" w:rsidRPr="003B22B6" w:rsidRDefault="00DB77BD" w:rsidP="00FF7169">
            <w:pPr>
              <w:autoSpaceDE w:val="0"/>
              <w:autoSpaceDN w:val="0"/>
              <w:adjustRightInd w:val="0"/>
              <w:rPr>
                <w:rFonts w:cs="Arial"/>
                <w:b/>
                <w:sz w:val="22"/>
                <w:szCs w:val="22"/>
              </w:rPr>
            </w:pPr>
          </w:p>
        </w:tc>
      </w:tr>
    </w:tbl>
    <w:p w14:paraId="1AF14C3D" w14:textId="77777777" w:rsidR="007856CF" w:rsidRPr="003B22B6" w:rsidRDefault="007856CF" w:rsidP="00E91D60">
      <w:pPr>
        <w:autoSpaceDE w:val="0"/>
        <w:autoSpaceDN w:val="0"/>
        <w:adjustRightInd w:val="0"/>
        <w:rPr>
          <w:rFonts w:cs="Arial"/>
          <w:b/>
          <w:sz w:val="22"/>
          <w:szCs w:val="22"/>
        </w:rPr>
      </w:pPr>
    </w:p>
    <w:p w14:paraId="699B5851" w14:textId="365A9C65" w:rsidR="00E91D60" w:rsidRPr="00625162" w:rsidRDefault="00625162" w:rsidP="00E91D60">
      <w:pPr>
        <w:autoSpaceDE w:val="0"/>
        <w:autoSpaceDN w:val="0"/>
        <w:adjustRightInd w:val="0"/>
        <w:rPr>
          <w:rFonts w:cs="Arial"/>
          <w:b/>
          <w:sz w:val="22"/>
          <w:szCs w:val="22"/>
          <w:u w:val="single"/>
        </w:rPr>
      </w:pPr>
      <w:bookmarkStart w:id="3" w:name="Part4"/>
      <w:r w:rsidRPr="00625162">
        <w:rPr>
          <w:rFonts w:cs="Arial"/>
          <w:b/>
          <w:sz w:val="22"/>
          <w:szCs w:val="22"/>
          <w:u w:val="single"/>
        </w:rPr>
        <w:t>PART 4 - MONITORING</w:t>
      </w:r>
    </w:p>
    <w:bookmarkEnd w:id="3"/>
    <w:p w14:paraId="079806E0" w14:textId="77777777" w:rsidR="00E91D60" w:rsidRPr="003B22B6" w:rsidRDefault="00E91D60" w:rsidP="00E91D60">
      <w:pPr>
        <w:autoSpaceDE w:val="0"/>
        <w:autoSpaceDN w:val="0"/>
        <w:adjustRightInd w:val="0"/>
        <w:rPr>
          <w:rFonts w:cs="Arial"/>
          <w:b/>
          <w:sz w:val="22"/>
          <w:szCs w:val="22"/>
        </w:rPr>
      </w:pPr>
    </w:p>
    <w:p w14:paraId="6E4C84FB"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Public authorities should consider the guidance contained in the Commission’s Monitoring Guidance for Use by Public Authorities (July 2007). </w:t>
      </w:r>
    </w:p>
    <w:p w14:paraId="08968793" w14:textId="77777777" w:rsidR="00E91D60" w:rsidRPr="003B22B6" w:rsidRDefault="00E91D60" w:rsidP="00E91D60">
      <w:pPr>
        <w:autoSpaceDE w:val="0"/>
        <w:autoSpaceDN w:val="0"/>
        <w:adjustRightInd w:val="0"/>
        <w:rPr>
          <w:rFonts w:cs="Arial"/>
          <w:sz w:val="22"/>
          <w:szCs w:val="22"/>
        </w:rPr>
      </w:pPr>
    </w:p>
    <w:p w14:paraId="11DBC595"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3B22B6" w:rsidRDefault="00E91D60" w:rsidP="00E91D60">
      <w:pPr>
        <w:autoSpaceDE w:val="0"/>
        <w:autoSpaceDN w:val="0"/>
        <w:adjustRightInd w:val="0"/>
        <w:rPr>
          <w:rFonts w:cs="Arial"/>
          <w:sz w:val="22"/>
          <w:szCs w:val="22"/>
        </w:rPr>
      </w:pPr>
    </w:p>
    <w:p w14:paraId="6B3F5FF8" w14:textId="77777777" w:rsidR="00E91D60" w:rsidRPr="003B22B6" w:rsidRDefault="00E91D60" w:rsidP="00FD2056">
      <w:pPr>
        <w:autoSpaceDE w:val="0"/>
        <w:autoSpaceDN w:val="0"/>
        <w:adjustRightInd w:val="0"/>
        <w:rPr>
          <w:rFonts w:cs="Arial"/>
          <w:sz w:val="22"/>
          <w:szCs w:val="22"/>
        </w:rPr>
      </w:pPr>
      <w:r w:rsidRPr="57272614">
        <w:rPr>
          <w:rFonts w:cs="Arial"/>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2285F21D" w14:textId="5861DE29" w:rsidR="57272614" w:rsidRDefault="57272614" w:rsidP="57272614">
      <w:pPr>
        <w:rPr>
          <w:rFonts w:cs="Arial"/>
          <w:sz w:val="22"/>
          <w:szCs w:val="22"/>
        </w:rPr>
      </w:pPr>
    </w:p>
    <w:p w14:paraId="4787E893" w14:textId="09CAC20F" w:rsidR="23046823" w:rsidRDefault="23046823" w:rsidP="57272614">
      <w:pPr>
        <w:rPr>
          <w:rFonts w:cs="Arial"/>
          <w:sz w:val="22"/>
          <w:szCs w:val="22"/>
        </w:rPr>
      </w:pPr>
      <w:r w:rsidRPr="57272614">
        <w:rPr>
          <w:rFonts w:cs="Arial"/>
          <w:sz w:val="22"/>
          <w:szCs w:val="22"/>
        </w:rPr>
        <w:t xml:space="preserve">Planned monitoring of this policy will take the form </w:t>
      </w:r>
      <w:r w:rsidR="11B69A8F" w:rsidRPr="57272614">
        <w:rPr>
          <w:rFonts w:cs="Arial"/>
          <w:sz w:val="22"/>
          <w:szCs w:val="22"/>
        </w:rPr>
        <w:t xml:space="preserve">of </w:t>
      </w:r>
      <w:r w:rsidRPr="57272614">
        <w:rPr>
          <w:rFonts w:cs="Arial"/>
          <w:sz w:val="22"/>
          <w:szCs w:val="22"/>
        </w:rPr>
        <w:t>complaint</w:t>
      </w:r>
      <w:r w:rsidR="652921A6" w:rsidRPr="57272614">
        <w:rPr>
          <w:rFonts w:cs="Arial"/>
          <w:sz w:val="22"/>
          <w:szCs w:val="22"/>
        </w:rPr>
        <w:t>/ feedback</w:t>
      </w:r>
      <w:r w:rsidRPr="57272614">
        <w:rPr>
          <w:rFonts w:cs="Arial"/>
          <w:sz w:val="22"/>
          <w:szCs w:val="22"/>
        </w:rPr>
        <w:t xml:space="preserve"> analysis, </w:t>
      </w:r>
      <w:r w:rsidR="237330CD" w:rsidRPr="57272614">
        <w:rPr>
          <w:rFonts w:cs="Arial"/>
          <w:sz w:val="22"/>
          <w:szCs w:val="22"/>
        </w:rPr>
        <w:t>staff</w:t>
      </w:r>
      <w:r w:rsidRPr="57272614">
        <w:rPr>
          <w:rFonts w:cs="Arial"/>
          <w:sz w:val="22"/>
          <w:szCs w:val="22"/>
        </w:rPr>
        <w:t xml:space="preserve"> feedback</w:t>
      </w:r>
      <w:r w:rsidR="0F0E9E0C" w:rsidRPr="57272614">
        <w:rPr>
          <w:rFonts w:cs="Arial"/>
          <w:sz w:val="22"/>
          <w:szCs w:val="22"/>
        </w:rPr>
        <w:t xml:space="preserve"> and</w:t>
      </w:r>
      <w:r w:rsidRPr="57272614">
        <w:rPr>
          <w:rFonts w:cs="Arial"/>
          <w:sz w:val="22"/>
          <w:szCs w:val="22"/>
        </w:rPr>
        <w:t xml:space="preserve"> volume of </w:t>
      </w:r>
      <w:r w:rsidR="30E60550" w:rsidRPr="57272614">
        <w:rPr>
          <w:rFonts w:cs="Arial"/>
          <w:sz w:val="22"/>
          <w:szCs w:val="22"/>
        </w:rPr>
        <w:t>Change R</w:t>
      </w:r>
      <w:r w:rsidRPr="57272614">
        <w:rPr>
          <w:rFonts w:cs="Arial"/>
          <w:sz w:val="22"/>
          <w:szCs w:val="22"/>
        </w:rPr>
        <w:t xml:space="preserve">eceipts </w:t>
      </w:r>
      <w:r w:rsidR="23D352F4" w:rsidRPr="57272614">
        <w:rPr>
          <w:rFonts w:cs="Arial"/>
          <w:sz w:val="22"/>
          <w:szCs w:val="22"/>
        </w:rPr>
        <w:t>processed</w:t>
      </w:r>
      <w:r w:rsidR="36E18209" w:rsidRPr="57272614">
        <w:rPr>
          <w:rFonts w:cs="Arial"/>
          <w:sz w:val="22"/>
          <w:szCs w:val="22"/>
        </w:rPr>
        <w:t>.</w:t>
      </w:r>
    </w:p>
    <w:p w14:paraId="7951A02E" w14:textId="77777777" w:rsidR="00DB77BD" w:rsidRPr="003B22B6" w:rsidRDefault="00DB77BD" w:rsidP="00FD2056">
      <w:pPr>
        <w:autoSpaceDE w:val="0"/>
        <w:autoSpaceDN w:val="0"/>
        <w:adjustRightInd w:val="0"/>
        <w:rPr>
          <w:rFonts w:cs="Arial"/>
          <w:sz w:val="22"/>
          <w:szCs w:val="22"/>
        </w:rPr>
      </w:pPr>
    </w:p>
    <w:p w14:paraId="4B7B04EA" w14:textId="77777777" w:rsidR="00E91D60" w:rsidRPr="003B22B6" w:rsidRDefault="00E91D60" w:rsidP="00FD2056">
      <w:pPr>
        <w:autoSpaceDE w:val="0"/>
        <w:autoSpaceDN w:val="0"/>
        <w:adjustRightInd w:val="0"/>
        <w:rPr>
          <w:rFonts w:cs="Arial"/>
          <w:sz w:val="22"/>
          <w:szCs w:val="22"/>
        </w:rPr>
      </w:pPr>
    </w:p>
    <w:p w14:paraId="497856C1" w14:textId="0F8337EC" w:rsidR="00E91D60" w:rsidRPr="00625162" w:rsidRDefault="00625162" w:rsidP="00DB77BD">
      <w:pPr>
        <w:pStyle w:val="BodyTextIndent2"/>
        <w:ind w:left="0" w:firstLine="0"/>
        <w:rPr>
          <w:rFonts w:cs="Arial"/>
          <w:b/>
          <w:sz w:val="22"/>
          <w:szCs w:val="22"/>
          <w:u w:val="single"/>
        </w:rPr>
      </w:pPr>
      <w:bookmarkStart w:id="4" w:name="Part5"/>
      <w:r w:rsidRPr="00625162">
        <w:rPr>
          <w:rFonts w:cs="Arial"/>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560A3A" w:rsidRPr="003B22B6" w14:paraId="4CCCE601" w14:textId="77777777" w:rsidTr="00BB73A4">
        <w:trPr>
          <w:trHeight w:val="278"/>
        </w:trPr>
        <w:tc>
          <w:tcPr>
            <w:tcW w:w="2517" w:type="dxa"/>
            <w:shd w:val="clear" w:color="auto" w:fill="BFBFBF"/>
          </w:tcPr>
          <w:bookmarkEnd w:id="4"/>
          <w:p w14:paraId="28A50A79" w14:textId="77777777" w:rsidR="00560A3A" w:rsidRPr="003B22B6" w:rsidRDefault="00560A3A" w:rsidP="00390DDC">
            <w:pPr>
              <w:spacing w:before="120" w:after="120"/>
              <w:rPr>
                <w:rFonts w:cs="Arial"/>
                <w:b/>
                <w:sz w:val="22"/>
                <w:szCs w:val="22"/>
              </w:rPr>
            </w:pPr>
            <w:r w:rsidRPr="003B22B6">
              <w:rPr>
                <w:rFonts w:cs="Arial"/>
                <w:b/>
                <w:sz w:val="22"/>
                <w:szCs w:val="22"/>
              </w:rPr>
              <w:t>Policy Title:</w:t>
            </w:r>
          </w:p>
        </w:tc>
        <w:tc>
          <w:tcPr>
            <w:tcW w:w="3828" w:type="dxa"/>
            <w:shd w:val="clear" w:color="auto" w:fill="FFFFFF"/>
          </w:tcPr>
          <w:p w14:paraId="5E8F8E0F" w14:textId="77777777" w:rsidR="00560A3A" w:rsidRPr="003B22B6" w:rsidRDefault="00560A3A" w:rsidP="00390DDC">
            <w:pPr>
              <w:spacing w:before="120" w:after="120"/>
              <w:rPr>
                <w:rFonts w:cs="Arial"/>
                <w:b/>
                <w:sz w:val="22"/>
                <w:szCs w:val="22"/>
              </w:rPr>
            </w:pPr>
          </w:p>
        </w:tc>
        <w:tc>
          <w:tcPr>
            <w:tcW w:w="2126" w:type="dxa"/>
            <w:shd w:val="clear" w:color="auto" w:fill="BFBFBF"/>
          </w:tcPr>
          <w:p w14:paraId="4449C7F1" w14:textId="77777777" w:rsidR="00560A3A" w:rsidRPr="003B22B6" w:rsidRDefault="00560A3A" w:rsidP="00390DDC">
            <w:pPr>
              <w:spacing w:before="120" w:after="120"/>
              <w:rPr>
                <w:rFonts w:cs="Arial"/>
                <w:b/>
                <w:sz w:val="22"/>
                <w:szCs w:val="22"/>
              </w:rPr>
            </w:pPr>
            <w:r>
              <w:rPr>
                <w:rFonts w:cs="Arial"/>
                <w:b/>
                <w:sz w:val="22"/>
                <w:szCs w:val="22"/>
              </w:rPr>
              <w:t>Version No:</w:t>
            </w:r>
          </w:p>
        </w:tc>
        <w:tc>
          <w:tcPr>
            <w:tcW w:w="1702" w:type="dxa"/>
            <w:shd w:val="clear" w:color="auto" w:fill="FFFFFF"/>
          </w:tcPr>
          <w:p w14:paraId="5D883101" w14:textId="77777777" w:rsidR="00560A3A" w:rsidRPr="003B22B6" w:rsidRDefault="00560A3A" w:rsidP="00390DDC">
            <w:pPr>
              <w:spacing w:before="120" w:after="120"/>
              <w:rPr>
                <w:rFonts w:cs="Arial"/>
                <w:b/>
                <w:sz w:val="22"/>
                <w:szCs w:val="22"/>
              </w:rPr>
            </w:pPr>
          </w:p>
        </w:tc>
      </w:tr>
      <w:tr w:rsidR="009E6434" w:rsidRPr="003B22B6" w14:paraId="2738A02E" w14:textId="77777777" w:rsidTr="00BB73A4">
        <w:trPr>
          <w:trHeight w:val="278"/>
        </w:trPr>
        <w:tc>
          <w:tcPr>
            <w:tcW w:w="2517" w:type="dxa"/>
            <w:shd w:val="clear" w:color="auto" w:fill="B6DDE8"/>
          </w:tcPr>
          <w:p w14:paraId="6BA08AC1" w14:textId="77777777" w:rsidR="009E6434" w:rsidRPr="003B22B6" w:rsidRDefault="009E6434" w:rsidP="00390DDC">
            <w:pPr>
              <w:spacing w:before="120" w:after="120"/>
              <w:rPr>
                <w:rFonts w:cs="Arial"/>
                <w:b/>
                <w:sz w:val="22"/>
                <w:szCs w:val="22"/>
              </w:rPr>
            </w:pPr>
            <w:r w:rsidRPr="003B22B6">
              <w:rPr>
                <w:rFonts w:cs="Arial"/>
                <w:b/>
                <w:sz w:val="22"/>
                <w:szCs w:val="22"/>
              </w:rPr>
              <w:t>Print Name</w:t>
            </w:r>
          </w:p>
        </w:tc>
        <w:tc>
          <w:tcPr>
            <w:tcW w:w="3828" w:type="dxa"/>
            <w:shd w:val="clear" w:color="auto" w:fill="B6DDE8"/>
          </w:tcPr>
          <w:p w14:paraId="08F7F884" w14:textId="77777777" w:rsidR="009E6434" w:rsidRPr="003B22B6" w:rsidRDefault="009E6434" w:rsidP="00390DDC">
            <w:pPr>
              <w:spacing w:before="120" w:after="120"/>
              <w:rPr>
                <w:rFonts w:cs="Arial"/>
                <w:b/>
                <w:sz w:val="22"/>
                <w:szCs w:val="22"/>
              </w:rPr>
            </w:pPr>
            <w:r w:rsidRPr="003B22B6">
              <w:rPr>
                <w:rFonts w:cs="Arial"/>
                <w:b/>
                <w:sz w:val="22"/>
                <w:szCs w:val="22"/>
              </w:rPr>
              <w:t>Signature</w:t>
            </w:r>
          </w:p>
        </w:tc>
        <w:tc>
          <w:tcPr>
            <w:tcW w:w="2126" w:type="dxa"/>
            <w:shd w:val="clear" w:color="auto" w:fill="B6DDE8"/>
          </w:tcPr>
          <w:p w14:paraId="2C0590BC" w14:textId="77777777" w:rsidR="009E6434" w:rsidRPr="003B22B6" w:rsidRDefault="009E6434" w:rsidP="00390DDC">
            <w:pPr>
              <w:spacing w:before="120" w:after="120"/>
              <w:rPr>
                <w:rFonts w:cs="Arial"/>
                <w:b/>
                <w:sz w:val="22"/>
                <w:szCs w:val="22"/>
              </w:rPr>
            </w:pPr>
            <w:r w:rsidRPr="003B22B6">
              <w:rPr>
                <w:rFonts w:cs="Arial"/>
                <w:b/>
                <w:sz w:val="22"/>
                <w:szCs w:val="22"/>
              </w:rPr>
              <w:t xml:space="preserve">Position/Job Title      </w:t>
            </w:r>
          </w:p>
        </w:tc>
        <w:tc>
          <w:tcPr>
            <w:tcW w:w="1702" w:type="dxa"/>
            <w:shd w:val="clear" w:color="auto" w:fill="B6DDE8"/>
          </w:tcPr>
          <w:p w14:paraId="6C8E3949" w14:textId="77777777" w:rsidR="009E6434" w:rsidRPr="003B22B6" w:rsidRDefault="009E6434" w:rsidP="00390DDC">
            <w:pPr>
              <w:spacing w:before="120" w:after="120"/>
              <w:rPr>
                <w:rFonts w:cs="Arial"/>
                <w:b/>
                <w:sz w:val="22"/>
                <w:szCs w:val="22"/>
              </w:rPr>
            </w:pPr>
            <w:r w:rsidRPr="003B22B6">
              <w:rPr>
                <w:rFonts w:cs="Arial"/>
                <w:b/>
                <w:sz w:val="22"/>
                <w:szCs w:val="22"/>
              </w:rPr>
              <w:t>Date</w:t>
            </w:r>
          </w:p>
        </w:tc>
      </w:tr>
      <w:tr w:rsidR="009E6434" w:rsidRPr="003B22B6" w14:paraId="55578417" w14:textId="77777777" w:rsidTr="00BB73A4">
        <w:tc>
          <w:tcPr>
            <w:tcW w:w="10173" w:type="dxa"/>
            <w:gridSpan w:val="4"/>
            <w:shd w:val="clear" w:color="auto" w:fill="F2F2F2"/>
          </w:tcPr>
          <w:p w14:paraId="4265C586" w14:textId="77777777" w:rsidR="009E6434" w:rsidRPr="003B22B6" w:rsidRDefault="009E6434" w:rsidP="009E6434">
            <w:pPr>
              <w:spacing w:before="120" w:after="120"/>
              <w:rPr>
                <w:rFonts w:cs="Arial"/>
                <w:b/>
                <w:sz w:val="22"/>
                <w:szCs w:val="22"/>
              </w:rPr>
            </w:pPr>
            <w:r w:rsidRPr="003B22B6">
              <w:rPr>
                <w:rFonts w:cs="Arial"/>
                <w:b/>
                <w:sz w:val="22"/>
                <w:szCs w:val="22"/>
              </w:rPr>
              <w:t>Screened By:</w:t>
            </w:r>
          </w:p>
        </w:tc>
      </w:tr>
      <w:tr w:rsidR="009E6434" w:rsidRPr="003B22B6" w14:paraId="52C9805F" w14:textId="77777777" w:rsidTr="00BB73A4">
        <w:tc>
          <w:tcPr>
            <w:tcW w:w="2517" w:type="dxa"/>
          </w:tcPr>
          <w:p w14:paraId="19733B1A" w14:textId="4A65247A" w:rsidR="009E6434" w:rsidRPr="003B22B6" w:rsidRDefault="00E71D6A" w:rsidP="009E6434">
            <w:pPr>
              <w:spacing w:before="120" w:after="120"/>
              <w:rPr>
                <w:rFonts w:cs="Arial"/>
                <w:sz w:val="22"/>
                <w:szCs w:val="22"/>
              </w:rPr>
            </w:pPr>
            <w:r>
              <w:rPr>
                <w:rFonts w:cs="Arial"/>
                <w:sz w:val="22"/>
                <w:szCs w:val="22"/>
              </w:rPr>
              <w:t>David Graham</w:t>
            </w:r>
          </w:p>
        </w:tc>
        <w:tc>
          <w:tcPr>
            <w:tcW w:w="3828" w:type="dxa"/>
          </w:tcPr>
          <w:p w14:paraId="74AF18A1" w14:textId="77777777" w:rsidR="009E6434" w:rsidRPr="003B22B6" w:rsidRDefault="009E6434" w:rsidP="009E6434">
            <w:pPr>
              <w:spacing w:before="120" w:after="120"/>
              <w:rPr>
                <w:rFonts w:cs="Arial"/>
                <w:sz w:val="22"/>
                <w:szCs w:val="22"/>
              </w:rPr>
            </w:pPr>
          </w:p>
        </w:tc>
        <w:tc>
          <w:tcPr>
            <w:tcW w:w="2126" w:type="dxa"/>
          </w:tcPr>
          <w:p w14:paraId="7C50BD90" w14:textId="1C39079D" w:rsidR="009E6434" w:rsidRPr="003B22B6" w:rsidRDefault="00E71D6A" w:rsidP="009E6434">
            <w:pPr>
              <w:spacing w:before="120" w:after="120"/>
              <w:rPr>
                <w:rFonts w:cs="Arial"/>
                <w:sz w:val="22"/>
                <w:szCs w:val="22"/>
              </w:rPr>
            </w:pPr>
            <w:r>
              <w:rPr>
                <w:rFonts w:cs="Arial"/>
                <w:sz w:val="22"/>
                <w:szCs w:val="22"/>
              </w:rPr>
              <w:t>Change Manager</w:t>
            </w:r>
          </w:p>
        </w:tc>
        <w:tc>
          <w:tcPr>
            <w:tcW w:w="1702" w:type="dxa"/>
          </w:tcPr>
          <w:p w14:paraId="40853EDD" w14:textId="687EE6C0" w:rsidR="009E6434" w:rsidRPr="003B22B6" w:rsidRDefault="000E1889" w:rsidP="009E6434">
            <w:pPr>
              <w:spacing w:before="120" w:after="120"/>
              <w:rPr>
                <w:rFonts w:cs="Arial"/>
                <w:sz w:val="22"/>
                <w:szCs w:val="22"/>
              </w:rPr>
            </w:pPr>
            <w:r>
              <w:rPr>
                <w:rFonts w:cs="Arial"/>
                <w:sz w:val="22"/>
                <w:szCs w:val="22"/>
              </w:rPr>
              <w:t>26/11/20</w:t>
            </w:r>
          </w:p>
        </w:tc>
      </w:tr>
      <w:tr w:rsidR="009E6434" w:rsidRPr="003B22B6" w14:paraId="3E469CB8" w14:textId="77777777" w:rsidTr="00BB73A4">
        <w:tc>
          <w:tcPr>
            <w:tcW w:w="10173" w:type="dxa"/>
            <w:gridSpan w:val="4"/>
            <w:shd w:val="clear" w:color="auto" w:fill="F2F2F2"/>
          </w:tcPr>
          <w:p w14:paraId="174E9F6B" w14:textId="77777777" w:rsidR="009E6434" w:rsidRPr="003B22B6" w:rsidRDefault="009E6434" w:rsidP="009E6434">
            <w:pPr>
              <w:spacing w:before="120" w:after="120"/>
              <w:rPr>
                <w:rFonts w:cs="Arial"/>
                <w:sz w:val="22"/>
                <w:szCs w:val="22"/>
              </w:rPr>
            </w:pPr>
            <w:r w:rsidRPr="003B22B6">
              <w:rPr>
                <w:rFonts w:cs="Arial"/>
                <w:b/>
                <w:sz w:val="22"/>
                <w:szCs w:val="22"/>
              </w:rPr>
              <w:t>Approved by:</w:t>
            </w:r>
          </w:p>
        </w:tc>
      </w:tr>
      <w:tr w:rsidR="009E6434" w:rsidRPr="003B22B6" w14:paraId="4E39A9B9" w14:textId="77777777" w:rsidTr="00BB73A4">
        <w:tc>
          <w:tcPr>
            <w:tcW w:w="2517" w:type="dxa"/>
          </w:tcPr>
          <w:p w14:paraId="35F7184F" w14:textId="2824E5AD" w:rsidR="009E6434" w:rsidRPr="003B22B6" w:rsidRDefault="001C4B83" w:rsidP="009E6434">
            <w:pPr>
              <w:spacing w:before="120" w:after="120"/>
              <w:rPr>
                <w:rFonts w:cs="Arial"/>
                <w:sz w:val="22"/>
                <w:szCs w:val="22"/>
              </w:rPr>
            </w:pPr>
            <w:r>
              <w:rPr>
                <w:rFonts w:cs="Arial"/>
                <w:sz w:val="22"/>
                <w:szCs w:val="22"/>
              </w:rPr>
              <w:t>David Curry</w:t>
            </w:r>
          </w:p>
        </w:tc>
        <w:tc>
          <w:tcPr>
            <w:tcW w:w="3828" w:type="dxa"/>
          </w:tcPr>
          <w:p w14:paraId="636C63E4" w14:textId="1BB3DBE8" w:rsidR="009E6434" w:rsidRPr="003B22B6" w:rsidRDefault="001C4B83" w:rsidP="009E6434">
            <w:pPr>
              <w:spacing w:before="120" w:after="120"/>
              <w:rPr>
                <w:rFonts w:cs="Arial"/>
                <w:sz w:val="22"/>
                <w:szCs w:val="22"/>
              </w:rPr>
            </w:pPr>
            <w:r w:rsidRPr="004A1173">
              <w:rPr>
                <w:rFonts w:cs="Arial"/>
                <w:noProof/>
                <w:sz w:val="22"/>
                <w:szCs w:val="22"/>
              </w:rPr>
              <w:drawing>
                <wp:inline distT="0" distB="0" distL="0" distR="0" wp14:anchorId="5E080914" wp14:editId="45B3BFDF">
                  <wp:extent cx="1714500" cy="292100"/>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1714500" cy="292100"/>
                          </a:xfrm>
                          <a:prstGeom prst="rect">
                            <a:avLst/>
                          </a:prstGeom>
                        </pic:spPr>
                      </pic:pic>
                    </a:graphicData>
                  </a:graphic>
                </wp:inline>
              </w:drawing>
            </w:r>
          </w:p>
        </w:tc>
        <w:tc>
          <w:tcPr>
            <w:tcW w:w="2126" w:type="dxa"/>
          </w:tcPr>
          <w:p w14:paraId="50410FD2" w14:textId="48B1CAE4" w:rsidR="009E6434" w:rsidRPr="003B22B6" w:rsidRDefault="001C4B83" w:rsidP="009E6434">
            <w:pPr>
              <w:spacing w:before="120" w:after="120"/>
              <w:rPr>
                <w:rFonts w:cs="Arial"/>
                <w:sz w:val="22"/>
                <w:szCs w:val="22"/>
              </w:rPr>
            </w:pPr>
            <w:r>
              <w:rPr>
                <w:rFonts w:cs="Arial"/>
                <w:sz w:val="22"/>
                <w:szCs w:val="22"/>
              </w:rPr>
              <w:t>GM – Bus</w:t>
            </w:r>
          </w:p>
        </w:tc>
        <w:tc>
          <w:tcPr>
            <w:tcW w:w="1702" w:type="dxa"/>
          </w:tcPr>
          <w:p w14:paraId="6B08DE01" w14:textId="4579C319" w:rsidR="009E6434" w:rsidRPr="003B22B6" w:rsidRDefault="001C4B83" w:rsidP="009E6434">
            <w:pPr>
              <w:spacing w:before="120" w:after="120"/>
              <w:rPr>
                <w:rFonts w:cs="Arial"/>
                <w:sz w:val="22"/>
                <w:szCs w:val="22"/>
              </w:rPr>
            </w:pPr>
            <w:r>
              <w:rPr>
                <w:rFonts w:cs="Arial"/>
                <w:sz w:val="22"/>
                <w:szCs w:val="22"/>
              </w:rPr>
              <w:t>13/01/21</w:t>
            </w:r>
          </w:p>
        </w:tc>
      </w:tr>
    </w:tbl>
    <w:p w14:paraId="153104A3" w14:textId="77777777" w:rsidR="00766EB5" w:rsidRPr="003B22B6" w:rsidRDefault="00766EB5" w:rsidP="00E91D60">
      <w:pPr>
        <w:rPr>
          <w:rFonts w:cs="Arial"/>
          <w:sz w:val="22"/>
          <w:szCs w:val="22"/>
        </w:rPr>
      </w:pPr>
    </w:p>
    <w:p w14:paraId="148BA04F" w14:textId="20FE5E1F" w:rsidR="00E91D60" w:rsidRDefault="00E91D60" w:rsidP="00E91D60">
      <w:pPr>
        <w:rPr>
          <w:rFonts w:cs="Arial"/>
          <w:sz w:val="22"/>
          <w:szCs w:val="22"/>
        </w:rPr>
      </w:pPr>
      <w:r w:rsidRPr="003B22B6">
        <w:rPr>
          <w:rFonts w:cs="Arial"/>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Default="000B0B1F" w:rsidP="00E91D60">
      <w:pPr>
        <w:rPr>
          <w:rFonts w:cs="Arial"/>
          <w:sz w:val="22"/>
          <w:szCs w:val="22"/>
        </w:rPr>
      </w:pPr>
    </w:p>
    <w:p w14:paraId="7945DB3F" w14:textId="228571B8" w:rsidR="000B0B1F" w:rsidRPr="000B0B1F" w:rsidRDefault="000B0B1F" w:rsidP="000B0B1F">
      <w:pPr>
        <w:rPr>
          <w:rFonts w:cs="Arial"/>
          <w:b/>
          <w:bCs/>
          <w:sz w:val="22"/>
          <w:szCs w:val="22"/>
          <w:u w:val="single"/>
        </w:rPr>
      </w:pPr>
      <w:bookmarkStart w:id="5" w:name="Appendix1"/>
      <w:bookmarkStart w:id="6" w:name="_GoBack"/>
      <w:bookmarkEnd w:id="6"/>
      <w:r w:rsidRPr="000B0B1F">
        <w:rPr>
          <w:rFonts w:cs="Arial"/>
          <w:b/>
          <w:bCs/>
          <w:sz w:val="22"/>
          <w:szCs w:val="22"/>
          <w:u w:val="single"/>
        </w:rPr>
        <w:t>APPENDIX 1</w:t>
      </w:r>
    </w:p>
    <w:bookmarkEnd w:id="5"/>
    <w:p w14:paraId="74686D51" w14:textId="77777777" w:rsidR="000B0B1F" w:rsidRPr="003B22B6" w:rsidRDefault="000B0B1F" w:rsidP="000B0B1F">
      <w:pPr>
        <w:rPr>
          <w:rFonts w:cs="Arial"/>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646"/>
        <w:gridCol w:w="7993"/>
      </w:tblGrid>
      <w:tr w:rsidR="000B0B1F" w:rsidRPr="00BE0562" w14:paraId="45C2B17B" w14:textId="77777777" w:rsidTr="0007401E">
        <w:tc>
          <w:tcPr>
            <w:tcW w:w="675" w:type="dxa"/>
            <w:shd w:val="clear" w:color="auto" w:fill="B6DDE8"/>
          </w:tcPr>
          <w:p w14:paraId="07F8EF9C" w14:textId="77777777" w:rsidR="000B0B1F" w:rsidRPr="00BE0562" w:rsidRDefault="000B0B1F" w:rsidP="0007401E">
            <w:pPr>
              <w:jc w:val="center"/>
              <w:rPr>
                <w:rFonts w:cs="Arial"/>
                <w:b/>
                <w:sz w:val="22"/>
                <w:szCs w:val="22"/>
              </w:rPr>
            </w:pPr>
            <w:r w:rsidRPr="00BE0562">
              <w:rPr>
                <w:rFonts w:cs="Arial"/>
                <w:b/>
                <w:sz w:val="22"/>
                <w:szCs w:val="22"/>
              </w:rPr>
              <w:t xml:space="preserve">Part </w:t>
            </w:r>
          </w:p>
        </w:tc>
        <w:tc>
          <w:tcPr>
            <w:tcW w:w="1560" w:type="dxa"/>
            <w:shd w:val="clear" w:color="auto" w:fill="B6DDE8"/>
          </w:tcPr>
          <w:p w14:paraId="740CE08D" w14:textId="77777777" w:rsidR="000B0B1F" w:rsidRPr="00BE0562" w:rsidRDefault="000B0B1F" w:rsidP="0007401E">
            <w:pPr>
              <w:jc w:val="center"/>
              <w:rPr>
                <w:rFonts w:cs="Arial"/>
                <w:b/>
                <w:sz w:val="22"/>
                <w:szCs w:val="22"/>
              </w:rPr>
            </w:pPr>
            <w:r w:rsidRPr="00BE0562">
              <w:rPr>
                <w:rFonts w:cs="Arial"/>
                <w:b/>
                <w:sz w:val="22"/>
                <w:szCs w:val="22"/>
              </w:rPr>
              <w:t>Part Title</w:t>
            </w:r>
          </w:p>
        </w:tc>
        <w:tc>
          <w:tcPr>
            <w:tcW w:w="8079" w:type="dxa"/>
            <w:shd w:val="clear" w:color="auto" w:fill="B6DDE8"/>
          </w:tcPr>
          <w:p w14:paraId="2D0F79DC" w14:textId="77777777" w:rsidR="000B0B1F" w:rsidRPr="00BE0562" w:rsidRDefault="000B0B1F" w:rsidP="0007401E">
            <w:pPr>
              <w:jc w:val="center"/>
              <w:rPr>
                <w:rFonts w:cs="Arial"/>
                <w:b/>
                <w:sz w:val="22"/>
                <w:szCs w:val="22"/>
              </w:rPr>
            </w:pPr>
            <w:r w:rsidRPr="00BE0562">
              <w:rPr>
                <w:rFonts w:cs="Arial"/>
                <w:b/>
                <w:sz w:val="22"/>
                <w:szCs w:val="22"/>
              </w:rPr>
              <w:t>Description</w:t>
            </w:r>
          </w:p>
        </w:tc>
      </w:tr>
      <w:tr w:rsidR="000B0B1F" w:rsidRPr="00BE0562" w14:paraId="19C21C1B" w14:textId="77777777" w:rsidTr="0007401E">
        <w:tc>
          <w:tcPr>
            <w:tcW w:w="675" w:type="dxa"/>
            <w:shd w:val="clear" w:color="auto" w:fill="F2F2F2"/>
          </w:tcPr>
          <w:p w14:paraId="591F9D3D" w14:textId="77777777" w:rsidR="000B0B1F" w:rsidRPr="00BE0562" w:rsidRDefault="000B0B1F" w:rsidP="0007401E">
            <w:pPr>
              <w:jc w:val="center"/>
              <w:rPr>
                <w:rFonts w:cs="Arial"/>
                <w:b/>
                <w:sz w:val="22"/>
                <w:szCs w:val="22"/>
              </w:rPr>
            </w:pPr>
            <w:r w:rsidRPr="00BE0562">
              <w:rPr>
                <w:rFonts w:cs="Arial"/>
                <w:b/>
                <w:sz w:val="22"/>
                <w:szCs w:val="22"/>
              </w:rPr>
              <w:t>1</w:t>
            </w:r>
          </w:p>
        </w:tc>
        <w:tc>
          <w:tcPr>
            <w:tcW w:w="1560" w:type="dxa"/>
            <w:shd w:val="clear" w:color="auto" w:fill="F2F2F2"/>
          </w:tcPr>
          <w:p w14:paraId="2CE01A08" w14:textId="142856CD" w:rsidR="000B0B1F" w:rsidRPr="00D402EF" w:rsidRDefault="002E3CB7" w:rsidP="0007401E">
            <w:pPr>
              <w:jc w:val="center"/>
              <w:rPr>
                <w:rFonts w:cs="Arial"/>
                <w:b/>
                <w:sz w:val="22"/>
                <w:szCs w:val="22"/>
              </w:rPr>
            </w:pPr>
            <w:hyperlink w:anchor="Part1" w:history="1">
              <w:r w:rsidR="000B0B1F" w:rsidRPr="00D402EF">
                <w:rPr>
                  <w:rStyle w:val="Hyperlink"/>
                  <w:rFonts w:cs="Arial"/>
                  <w:b/>
                  <w:color w:val="auto"/>
                  <w:sz w:val="22"/>
                  <w:szCs w:val="22"/>
                </w:rPr>
                <w:t>Policy Scoping</w:t>
              </w:r>
            </w:hyperlink>
          </w:p>
        </w:tc>
        <w:tc>
          <w:tcPr>
            <w:tcW w:w="8079" w:type="dxa"/>
            <w:shd w:val="clear" w:color="auto" w:fill="F2F2F2"/>
          </w:tcPr>
          <w:p w14:paraId="2C537BD3" w14:textId="77777777" w:rsidR="000B0B1F" w:rsidRPr="00BE0562" w:rsidRDefault="000B0B1F" w:rsidP="0007401E">
            <w:pPr>
              <w:ind w:left="34"/>
              <w:rPr>
                <w:rFonts w:cs="Arial"/>
                <w:bCs/>
                <w:sz w:val="22"/>
                <w:szCs w:val="22"/>
              </w:rPr>
            </w:pPr>
            <w:r w:rsidRPr="00BE0562">
              <w:rPr>
                <w:rFonts w:cs="Arial"/>
                <w:bCs/>
                <w:sz w:val="22"/>
                <w:szCs w:val="22"/>
              </w:rPr>
              <w:t>Asks public authorities to provide details about the policy, procedure, practice and/or decision being screened and what available evidence you have gathered to help make an assessment of the likely impact on equality of opportunity and good relations</w:t>
            </w:r>
          </w:p>
        </w:tc>
      </w:tr>
      <w:tr w:rsidR="000B0B1F" w:rsidRPr="00BE0562" w14:paraId="54FA5E7A" w14:textId="77777777" w:rsidTr="0007401E">
        <w:tc>
          <w:tcPr>
            <w:tcW w:w="675" w:type="dxa"/>
            <w:shd w:val="clear" w:color="auto" w:fill="auto"/>
          </w:tcPr>
          <w:p w14:paraId="46BCF21A" w14:textId="77777777" w:rsidR="000B0B1F" w:rsidRPr="00BE0562" w:rsidRDefault="000B0B1F" w:rsidP="0007401E">
            <w:pPr>
              <w:jc w:val="center"/>
              <w:rPr>
                <w:rFonts w:cs="Arial"/>
                <w:b/>
                <w:sz w:val="22"/>
                <w:szCs w:val="22"/>
              </w:rPr>
            </w:pPr>
            <w:r w:rsidRPr="00BE0562">
              <w:rPr>
                <w:rFonts w:cs="Arial"/>
                <w:b/>
                <w:sz w:val="22"/>
                <w:szCs w:val="22"/>
              </w:rPr>
              <w:t>2</w:t>
            </w:r>
          </w:p>
        </w:tc>
        <w:tc>
          <w:tcPr>
            <w:tcW w:w="1560" w:type="dxa"/>
            <w:shd w:val="clear" w:color="auto" w:fill="auto"/>
          </w:tcPr>
          <w:p w14:paraId="59A0B56C" w14:textId="768586F8" w:rsidR="000B0B1F" w:rsidRPr="00D402EF" w:rsidRDefault="002E3CB7" w:rsidP="0007401E">
            <w:pPr>
              <w:jc w:val="center"/>
              <w:rPr>
                <w:rFonts w:cs="Arial"/>
                <w:b/>
                <w:sz w:val="22"/>
                <w:szCs w:val="22"/>
              </w:rPr>
            </w:pPr>
            <w:hyperlink w:anchor="Part2" w:history="1">
              <w:r w:rsidR="000B0B1F" w:rsidRPr="00D402EF">
                <w:rPr>
                  <w:rStyle w:val="Hyperlink"/>
                  <w:rFonts w:cs="Arial"/>
                  <w:b/>
                  <w:color w:val="auto"/>
                  <w:sz w:val="22"/>
                  <w:szCs w:val="22"/>
                </w:rPr>
                <w:t>Screening Questions</w:t>
              </w:r>
            </w:hyperlink>
          </w:p>
        </w:tc>
        <w:tc>
          <w:tcPr>
            <w:tcW w:w="8079" w:type="dxa"/>
            <w:shd w:val="clear" w:color="auto" w:fill="auto"/>
          </w:tcPr>
          <w:p w14:paraId="055CD23F" w14:textId="77777777" w:rsidR="000B0B1F" w:rsidRPr="00BE0562" w:rsidRDefault="000B0B1F" w:rsidP="0007401E">
            <w:pPr>
              <w:ind w:left="34"/>
              <w:rPr>
                <w:rFonts w:cs="Arial"/>
                <w:b/>
                <w:bCs/>
                <w:sz w:val="22"/>
                <w:szCs w:val="22"/>
              </w:rPr>
            </w:pPr>
            <w:r w:rsidRPr="00BE0562">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BE0562" w14:paraId="781D7965" w14:textId="77777777" w:rsidTr="0007401E">
        <w:tc>
          <w:tcPr>
            <w:tcW w:w="675" w:type="dxa"/>
            <w:shd w:val="clear" w:color="auto" w:fill="F2F2F2"/>
          </w:tcPr>
          <w:p w14:paraId="240752E0" w14:textId="77777777" w:rsidR="000B0B1F" w:rsidRPr="00BE0562" w:rsidRDefault="000B0B1F" w:rsidP="0007401E">
            <w:pPr>
              <w:jc w:val="center"/>
              <w:rPr>
                <w:rFonts w:cs="Arial"/>
                <w:b/>
                <w:sz w:val="22"/>
                <w:szCs w:val="22"/>
              </w:rPr>
            </w:pPr>
            <w:r w:rsidRPr="00BE0562">
              <w:rPr>
                <w:rFonts w:cs="Arial"/>
                <w:b/>
                <w:sz w:val="22"/>
                <w:szCs w:val="22"/>
              </w:rPr>
              <w:t>3</w:t>
            </w:r>
          </w:p>
        </w:tc>
        <w:tc>
          <w:tcPr>
            <w:tcW w:w="1560" w:type="dxa"/>
            <w:shd w:val="clear" w:color="auto" w:fill="F2F2F2"/>
          </w:tcPr>
          <w:p w14:paraId="48032C13" w14:textId="460AEC11" w:rsidR="000B0B1F" w:rsidRPr="00D402EF" w:rsidRDefault="002E3CB7" w:rsidP="0007401E">
            <w:pPr>
              <w:jc w:val="center"/>
              <w:rPr>
                <w:rFonts w:cs="Arial"/>
                <w:b/>
                <w:sz w:val="22"/>
                <w:szCs w:val="22"/>
              </w:rPr>
            </w:pPr>
            <w:hyperlink w:anchor="Part3" w:history="1">
              <w:r w:rsidR="000B0B1F" w:rsidRPr="00D402EF">
                <w:rPr>
                  <w:rStyle w:val="Hyperlink"/>
                  <w:rFonts w:cs="Arial"/>
                  <w:b/>
                  <w:color w:val="auto"/>
                  <w:sz w:val="22"/>
                  <w:szCs w:val="22"/>
                </w:rPr>
                <w:t>Screening Decision</w:t>
              </w:r>
            </w:hyperlink>
          </w:p>
        </w:tc>
        <w:tc>
          <w:tcPr>
            <w:tcW w:w="8079" w:type="dxa"/>
            <w:shd w:val="clear" w:color="auto" w:fill="F2F2F2"/>
          </w:tcPr>
          <w:p w14:paraId="3CBEA06E" w14:textId="77777777" w:rsidR="000B0B1F" w:rsidRPr="00BE0562" w:rsidRDefault="000B0B1F" w:rsidP="0007401E">
            <w:pPr>
              <w:ind w:left="34"/>
              <w:rPr>
                <w:rFonts w:cs="Arial"/>
                <w:b/>
                <w:bCs/>
                <w:sz w:val="22"/>
                <w:szCs w:val="22"/>
              </w:rPr>
            </w:pPr>
            <w:r w:rsidRPr="00BE0562">
              <w:rPr>
                <w:rFonts w:cs="Arial"/>
                <w:bCs/>
                <w:sz w:val="22"/>
                <w:szCs w:val="22"/>
              </w:rPr>
              <w:t>Guides the public authority to reach a screening decision as to whether or not there is a need to carry out an equality impact assessment (EQIA), or to</w:t>
            </w:r>
            <w:r w:rsidRPr="00BE0562">
              <w:rPr>
                <w:rFonts w:cs="Arial"/>
                <w:b/>
                <w:bCs/>
                <w:sz w:val="22"/>
                <w:szCs w:val="22"/>
              </w:rPr>
              <w:t xml:space="preserve"> </w:t>
            </w:r>
            <w:r w:rsidRPr="00BE0562">
              <w:rPr>
                <w:rFonts w:cs="Arial"/>
                <w:bCs/>
                <w:sz w:val="22"/>
                <w:szCs w:val="22"/>
              </w:rPr>
              <w:t>introduce</w:t>
            </w:r>
            <w:r w:rsidRPr="00BE0562">
              <w:rPr>
                <w:rFonts w:cs="Arial"/>
                <w:b/>
                <w:bCs/>
                <w:sz w:val="22"/>
                <w:szCs w:val="22"/>
              </w:rPr>
              <w:t xml:space="preserve"> </w:t>
            </w:r>
            <w:r w:rsidRPr="00BE0562">
              <w:rPr>
                <w:rFonts w:cs="Arial"/>
                <w:bCs/>
                <w:sz w:val="22"/>
                <w:szCs w:val="22"/>
              </w:rPr>
              <w:t>measures to mitigate the likely impact, or the introduction of an alternative policy to better promote equality of opportunity and/or good relations.</w:t>
            </w:r>
          </w:p>
        </w:tc>
      </w:tr>
      <w:tr w:rsidR="000B0B1F" w:rsidRPr="00BE0562" w14:paraId="7D9C2BB3" w14:textId="77777777" w:rsidTr="0007401E">
        <w:tc>
          <w:tcPr>
            <w:tcW w:w="675" w:type="dxa"/>
            <w:shd w:val="clear" w:color="auto" w:fill="auto"/>
          </w:tcPr>
          <w:p w14:paraId="1DC704F0" w14:textId="77777777" w:rsidR="000B0B1F" w:rsidRPr="00BE0562" w:rsidRDefault="000B0B1F" w:rsidP="0007401E">
            <w:pPr>
              <w:jc w:val="center"/>
              <w:rPr>
                <w:rFonts w:cs="Arial"/>
                <w:b/>
                <w:sz w:val="22"/>
                <w:szCs w:val="22"/>
              </w:rPr>
            </w:pPr>
            <w:r w:rsidRPr="00BE0562">
              <w:rPr>
                <w:rFonts w:cs="Arial"/>
                <w:b/>
                <w:sz w:val="22"/>
                <w:szCs w:val="22"/>
              </w:rPr>
              <w:t>4</w:t>
            </w:r>
          </w:p>
        </w:tc>
        <w:tc>
          <w:tcPr>
            <w:tcW w:w="1560" w:type="dxa"/>
            <w:shd w:val="clear" w:color="auto" w:fill="auto"/>
          </w:tcPr>
          <w:p w14:paraId="77153EBB" w14:textId="0F95340F" w:rsidR="000B0B1F" w:rsidRPr="00D402EF" w:rsidRDefault="002E3CB7" w:rsidP="0007401E">
            <w:pPr>
              <w:jc w:val="center"/>
              <w:rPr>
                <w:rFonts w:cs="Arial"/>
                <w:b/>
                <w:sz w:val="22"/>
                <w:szCs w:val="22"/>
              </w:rPr>
            </w:pPr>
            <w:hyperlink w:anchor="Part4" w:history="1">
              <w:r w:rsidR="000B0B1F" w:rsidRPr="00D402EF">
                <w:rPr>
                  <w:rStyle w:val="Hyperlink"/>
                  <w:rFonts w:cs="Arial"/>
                  <w:b/>
                  <w:color w:val="auto"/>
                  <w:sz w:val="22"/>
                  <w:szCs w:val="22"/>
                </w:rPr>
                <w:t>Monitoring</w:t>
              </w:r>
            </w:hyperlink>
          </w:p>
        </w:tc>
        <w:tc>
          <w:tcPr>
            <w:tcW w:w="8079" w:type="dxa"/>
            <w:shd w:val="clear" w:color="auto" w:fill="auto"/>
          </w:tcPr>
          <w:p w14:paraId="05147A15" w14:textId="77777777" w:rsidR="000B0B1F" w:rsidRPr="00BE0562" w:rsidRDefault="000B0B1F" w:rsidP="0007401E">
            <w:pPr>
              <w:ind w:left="34"/>
              <w:rPr>
                <w:rFonts w:cs="Arial"/>
                <w:b/>
                <w:bCs/>
                <w:sz w:val="22"/>
                <w:szCs w:val="22"/>
              </w:rPr>
            </w:pPr>
            <w:r w:rsidRPr="00BE0562">
              <w:rPr>
                <w:rFonts w:cs="Arial"/>
                <w:bCs/>
                <w:sz w:val="22"/>
                <w:szCs w:val="22"/>
              </w:rPr>
              <w:t>P</w:t>
            </w:r>
            <w:r w:rsidRPr="00BE0562">
              <w:rPr>
                <w:rFonts w:cs="Arial"/>
                <w:sz w:val="22"/>
                <w:szCs w:val="22"/>
              </w:rPr>
              <w:t>rovides guidance to public authorities on monitoring for adverse impact and broader monitoring.</w:t>
            </w:r>
          </w:p>
        </w:tc>
      </w:tr>
      <w:tr w:rsidR="000B0B1F" w:rsidRPr="00BE0562" w14:paraId="0CA1CB59" w14:textId="77777777" w:rsidTr="0007401E">
        <w:tc>
          <w:tcPr>
            <w:tcW w:w="675" w:type="dxa"/>
            <w:shd w:val="clear" w:color="auto" w:fill="F2F2F2"/>
          </w:tcPr>
          <w:p w14:paraId="6B457B72" w14:textId="77777777" w:rsidR="000B0B1F" w:rsidRPr="00BE0562" w:rsidRDefault="000B0B1F" w:rsidP="0007401E">
            <w:pPr>
              <w:jc w:val="center"/>
              <w:rPr>
                <w:rFonts w:cs="Arial"/>
                <w:b/>
                <w:sz w:val="22"/>
                <w:szCs w:val="22"/>
              </w:rPr>
            </w:pPr>
            <w:r w:rsidRPr="00BE0562">
              <w:rPr>
                <w:rFonts w:cs="Arial"/>
                <w:b/>
                <w:sz w:val="22"/>
                <w:szCs w:val="22"/>
              </w:rPr>
              <w:t>5</w:t>
            </w:r>
          </w:p>
        </w:tc>
        <w:tc>
          <w:tcPr>
            <w:tcW w:w="1560" w:type="dxa"/>
            <w:shd w:val="clear" w:color="auto" w:fill="F2F2F2"/>
          </w:tcPr>
          <w:p w14:paraId="639DA359" w14:textId="34D648C5" w:rsidR="000B0B1F" w:rsidRPr="00D402EF" w:rsidRDefault="002E3CB7" w:rsidP="0007401E">
            <w:pPr>
              <w:jc w:val="center"/>
              <w:rPr>
                <w:rFonts w:cs="Arial"/>
                <w:b/>
                <w:sz w:val="22"/>
                <w:szCs w:val="22"/>
              </w:rPr>
            </w:pPr>
            <w:hyperlink w:anchor="Part5" w:history="1">
              <w:r w:rsidR="000B0B1F" w:rsidRPr="00D402EF">
                <w:rPr>
                  <w:rStyle w:val="Hyperlink"/>
                  <w:rFonts w:cs="Arial"/>
                  <w:b/>
                  <w:color w:val="auto"/>
                  <w:sz w:val="22"/>
                  <w:szCs w:val="22"/>
                </w:rPr>
                <w:t>Approval and Authorisation</w:t>
              </w:r>
            </w:hyperlink>
          </w:p>
        </w:tc>
        <w:tc>
          <w:tcPr>
            <w:tcW w:w="8079" w:type="dxa"/>
            <w:shd w:val="clear" w:color="auto" w:fill="F2F2F2"/>
          </w:tcPr>
          <w:p w14:paraId="31906C91" w14:textId="77777777" w:rsidR="000B0B1F" w:rsidRPr="00BE0562" w:rsidRDefault="000B0B1F" w:rsidP="0007401E">
            <w:pPr>
              <w:ind w:left="34"/>
              <w:rPr>
                <w:rFonts w:cs="Arial"/>
                <w:sz w:val="22"/>
                <w:szCs w:val="22"/>
              </w:rPr>
            </w:pPr>
            <w:r w:rsidRPr="00BE0562">
              <w:rPr>
                <w:rFonts w:cs="Arial"/>
                <w:bCs/>
                <w:sz w:val="22"/>
                <w:szCs w:val="22"/>
              </w:rPr>
              <w:t>V</w:t>
            </w:r>
            <w:r w:rsidRPr="00BE0562">
              <w:rPr>
                <w:rFonts w:cs="Arial"/>
                <w:sz w:val="22"/>
                <w:szCs w:val="22"/>
              </w:rPr>
              <w:t>erifies the public authority’s approval of a screening decision by a senior manager responsible for the policy.</w:t>
            </w:r>
          </w:p>
        </w:tc>
      </w:tr>
    </w:tbl>
    <w:p w14:paraId="3602D28D" w14:textId="77777777" w:rsidR="000B0B1F" w:rsidRDefault="000B0B1F" w:rsidP="000B0B1F">
      <w:pPr>
        <w:rPr>
          <w:sz w:val="20"/>
        </w:rPr>
      </w:pPr>
    </w:p>
    <w:p w14:paraId="6BDF86DE" w14:textId="40BCD940" w:rsidR="000B0B1F" w:rsidRPr="003B22B6" w:rsidRDefault="00350B29" w:rsidP="00E91D60">
      <w:pPr>
        <w:rPr>
          <w:rFonts w:cs="Arial"/>
          <w:sz w:val="22"/>
          <w:szCs w:val="22"/>
        </w:rPr>
      </w:pPr>
      <w:r>
        <w:rPr>
          <w:rFonts w:cs="Arial"/>
          <w:noProof/>
          <w:sz w:val="22"/>
          <w:szCs w:val="22"/>
        </w:rPr>
        <mc:AlternateContent>
          <mc:Choice Requires="wpc">
            <w:drawing>
              <wp:inline distT="0" distB="0" distL="0" distR="0" wp14:anchorId="2DE415E7" wp14:editId="2A314F52">
                <wp:extent cx="5666740" cy="4784090"/>
                <wp:effectExtent l="0" t="3175" r="3175" b="381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71220" y="121285"/>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41BC0F61" w14:textId="77777777" w:rsidR="0007401E" w:rsidRPr="00A52503" w:rsidRDefault="0007401E" w:rsidP="000B0B1F">
                                <w:pPr>
                                  <w:ind w:left="-142" w:firstLine="142"/>
                                  <w:rPr>
                                    <w:sz w:val="18"/>
                                    <w:szCs w:val="18"/>
                                  </w:rPr>
                                </w:pPr>
                                <w:r w:rsidRPr="00A52503">
                                  <w:rPr>
                                    <w:sz w:val="18"/>
                                    <w:szCs w:val="18"/>
                                  </w:rPr>
                                  <w:t>Policy Scoping</w:t>
                                </w:r>
                              </w:p>
                              <w:p w14:paraId="66A6D33A" w14:textId="77777777" w:rsidR="0007401E" w:rsidRPr="00A52503" w:rsidRDefault="0007401E"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7401E" w:rsidRPr="00A52503" w:rsidRDefault="0007401E" w:rsidP="000B0B1F">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07401E" w:rsidRPr="00507DBE" w:rsidRDefault="0007401E" w:rsidP="000B0B1F">
                                <w:pPr>
                                  <w:jc w:val="center"/>
                                  <w:rPr>
                                    <w:sz w:val="18"/>
                                    <w:szCs w:val="18"/>
                                  </w:rPr>
                                </w:pPr>
                                <w:r w:rsidRPr="00507DBE">
                                  <w:rPr>
                                    <w:sz w:val="18"/>
                                    <w:szCs w:val="18"/>
                                  </w:rPr>
                                  <w:t>Screening Questions</w:t>
                                </w:r>
                              </w:p>
                              <w:p w14:paraId="13D7224A" w14:textId="77777777" w:rsidR="0007401E" w:rsidRPr="00507DBE" w:rsidRDefault="0007401E" w:rsidP="000B0B1F">
                                <w:pPr>
                                  <w:numPr>
                                    <w:ilvl w:val="0"/>
                                    <w:numId w:val="8"/>
                                  </w:numPr>
                                  <w:rPr>
                                    <w:sz w:val="18"/>
                                    <w:szCs w:val="18"/>
                                  </w:rPr>
                                </w:pPr>
                                <w:r w:rsidRPr="00507DBE">
                                  <w:rPr>
                                    <w:sz w:val="18"/>
                                    <w:szCs w:val="18"/>
                                  </w:rPr>
                                  <w:t>Apply screening questions</w:t>
                                </w:r>
                              </w:p>
                              <w:p w14:paraId="3F4B2901" w14:textId="77777777" w:rsidR="0007401E" w:rsidRPr="003B22B6" w:rsidRDefault="0007401E"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07401E" w:rsidRPr="00507DBE" w:rsidRDefault="0007401E" w:rsidP="000B0B1F">
                                <w:pPr>
                                  <w:ind w:left="180"/>
                                  <w:jc w:val="center"/>
                                  <w:rPr>
                                    <w:sz w:val="18"/>
                                    <w:szCs w:val="18"/>
                                  </w:rPr>
                                </w:pPr>
                                <w:r w:rsidRPr="00507DBE">
                                  <w:rPr>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07401E" w:rsidRPr="00507DBE" w:rsidRDefault="0007401E"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07401E" w:rsidRPr="00507DBE" w:rsidRDefault="0007401E"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07401E" w:rsidRPr="00507DBE" w:rsidRDefault="0007401E"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07401E" w:rsidRPr="00507DBE" w:rsidRDefault="0007401E"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07401E" w:rsidRPr="00507DBE" w:rsidRDefault="0007401E"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07401E" w:rsidRPr="00507DBE" w:rsidRDefault="0007401E"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07401E" w:rsidRPr="00507DBE" w:rsidRDefault="0007401E"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07401E" w:rsidRPr="00507DBE" w:rsidRDefault="0007401E" w:rsidP="000B0B1F">
                                <w:pPr>
                                  <w:rPr>
                                    <w:b/>
                                    <w:sz w:val="18"/>
                                    <w:szCs w:val="18"/>
                                  </w:rPr>
                                </w:pPr>
                                <w:r w:rsidRPr="00507DBE">
                                  <w:rPr>
                                    <w:b/>
                                    <w:sz w:val="18"/>
                                    <w:szCs w:val="18"/>
                                  </w:rPr>
                                  <w:t>‘None’</w:t>
                                </w:r>
                              </w:p>
                              <w:p w14:paraId="7F0816F3" w14:textId="77777777" w:rsidR="0007401E" w:rsidRPr="00507DBE" w:rsidRDefault="0007401E" w:rsidP="000B0B1F">
                                <w:pPr>
                                  <w:rPr>
                                    <w:sz w:val="18"/>
                                    <w:szCs w:val="18"/>
                                  </w:rPr>
                                </w:pPr>
                                <w:r w:rsidRPr="00507DBE">
                                  <w:rPr>
                                    <w:sz w:val="18"/>
                                    <w:szCs w:val="18"/>
                                  </w:rPr>
                                  <w:t>Screened out</w:t>
                                </w:r>
                              </w:p>
                              <w:p w14:paraId="74655A51" w14:textId="77777777" w:rsidR="0007401E" w:rsidRDefault="0007401E"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07401E" w:rsidRPr="00507DBE" w:rsidRDefault="0007401E" w:rsidP="000B0B1F">
                                <w:pPr>
                                  <w:rPr>
                                    <w:b/>
                                    <w:sz w:val="18"/>
                                    <w:szCs w:val="18"/>
                                  </w:rPr>
                                </w:pPr>
                                <w:r w:rsidRPr="003B22B6">
                                  <w:rPr>
                                    <w:b/>
                                    <w:sz w:val="20"/>
                                  </w:rPr>
                                  <w:t>‘</w:t>
                                </w:r>
                                <w:r w:rsidRPr="00507DBE">
                                  <w:rPr>
                                    <w:b/>
                                    <w:sz w:val="18"/>
                                    <w:szCs w:val="18"/>
                                  </w:rPr>
                                  <w:t>Major’</w:t>
                                </w:r>
                              </w:p>
                              <w:p w14:paraId="0864F6EF" w14:textId="77777777" w:rsidR="0007401E" w:rsidRPr="00507DBE" w:rsidRDefault="0007401E"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07401E" w:rsidRPr="00507DBE" w:rsidRDefault="0007401E" w:rsidP="000B0B1F">
                                <w:pPr>
                                  <w:rPr>
                                    <w:b/>
                                    <w:sz w:val="18"/>
                                    <w:szCs w:val="18"/>
                                  </w:rPr>
                                </w:pPr>
                                <w:r w:rsidRPr="00507DBE">
                                  <w:rPr>
                                    <w:b/>
                                    <w:sz w:val="18"/>
                                    <w:szCs w:val="18"/>
                                  </w:rPr>
                                  <w:t>‘Minor’</w:t>
                                </w:r>
                              </w:p>
                              <w:p w14:paraId="592B018B" w14:textId="77777777" w:rsidR="0007401E" w:rsidRPr="00507DBE" w:rsidRDefault="0007401E"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07401E" w:rsidRPr="00364993" w:rsidRDefault="0007401E"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07401E" w:rsidRPr="00364993" w:rsidRDefault="0007401E"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09"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07401E" w:rsidRPr="00A52503" w:rsidRDefault="0007401E" w:rsidP="000B0B1F">
                          <w:pPr>
                            <w:ind w:left="-142" w:firstLine="142"/>
                            <w:rPr>
                              <w:sz w:val="18"/>
                              <w:szCs w:val="18"/>
                            </w:rPr>
                          </w:pPr>
                          <w:r w:rsidRPr="00A52503">
                            <w:rPr>
                              <w:sz w:val="18"/>
                              <w:szCs w:val="18"/>
                            </w:rPr>
                            <w:t>Policy Scoping</w:t>
                          </w:r>
                        </w:p>
                        <w:p w14:paraId="66A6D33A" w14:textId="77777777" w:rsidR="0007401E" w:rsidRPr="00A52503" w:rsidRDefault="0007401E"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07401E" w:rsidRPr="00A52503" w:rsidRDefault="0007401E" w:rsidP="000B0B1F">
                          <w:pPr>
                            <w:numPr>
                              <w:ilvl w:val="1"/>
                              <w:numId w:val="7"/>
                            </w:numPr>
                            <w:tabs>
                              <w:tab w:val="clear" w:pos="1440"/>
                            </w:tabs>
                            <w:ind w:hanging="1014"/>
                            <w:jc w:val="both"/>
                            <w:rPr>
                              <w:sz w:val="18"/>
                              <w:szCs w:val="18"/>
                            </w:rPr>
                          </w:pPr>
                          <w:r w:rsidRPr="00A52503">
                            <w:rPr>
                              <w:sz w:val="18"/>
                              <w:szCs w:val="18"/>
                            </w:rPr>
                            <w:t>Available 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07401E" w:rsidRPr="00507DBE" w:rsidRDefault="0007401E" w:rsidP="000B0B1F">
                          <w:pPr>
                            <w:jc w:val="center"/>
                            <w:rPr>
                              <w:sz w:val="18"/>
                              <w:szCs w:val="18"/>
                            </w:rPr>
                          </w:pPr>
                          <w:r w:rsidRPr="00507DBE">
                            <w:rPr>
                              <w:sz w:val="18"/>
                              <w:szCs w:val="18"/>
                            </w:rPr>
                            <w:t>Screening Questions</w:t>
                          </w:r>
                        </w:p>
                        <w:p w14:paraId="13D7224A" w14:textId="77777777" w:rsidR="0007401E" w:rsidRPr="00507DBE" w:rsidRDefault="0007401E" w:rsidP="000B0B1F">
                          <w:pPr>
                            <w:numPr>
                              <w:ilvl w:val="0"/>
                              <w:numId w:val="8"/>
                            </w:numPr>
                            <w:rPr>
                              <w:sz w:val="18"/>
                              <w:szCs w:val="18"/>
                            </w:rPr>
                          </w:pPr>
                          <w:r w:rsidRPr="00507DBE">
                            <w:rPr>
                              <w:sz w:val="18"/>
                              <w:szCs w:val="18"/>
                            </w:rPr>
                            <w:t>Apply screening questions</w:t>
                          </w:r>
                        </w:p>
                        <w:p w14:paraId="3F4B2901" w14:textId="77777777" w:rsidR="0007401E" w:rsidRPr="003B22B6" w:rsidRDefault="0007401E"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07401E" w:rsidRPr="00507DBE" w:rsidRDefault="0007401E" w:rsidP="000B0B1F">
                          <w:pPr>
                            <w:ind w:left="180"/>
                            <w:jc w:val="center"/>
                            <w:rPr>
                              <w:sz w:val="18"/>
                              <w:szCs w:val="18"/>
                            </w:rPr>
                          </w:pPr>
                          <w:r w:rsidRPr="00507DBE">
                            <w:rPr>
                              <w:sz w:val="18"/>
                              <w:szCs w:val="18"/>
                            </w:rPr>
                            <w:t>Screening Decision  None/Minor/Major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07401E" w:rsidRPr="00507DBE" w:rsidRDefault="0007401E"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07401E" w:rsidRPr="00507DBE" w:rsidRDefault="0007401E"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07401E" w:rsidRPr="00507DBE" w:rsidRDefault="0007401E"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07401E" w:rsidRPr="00507DBE" w:rsidRDefault="0007401E"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07401E" w:rsidRPr="00507DBE" w:rsidRDefault="0007401E"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07401E" w:rsidRPr="00507DBE" w:rsidRDefault="0007401E"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07401E" w:rsidRPr="00507DBE" w:rsidRDefault="0007401E"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07401E" w:rsidRPr="00507DBE" w:rsidRDefault="0007401E" w:rsidP="000B0B1F">
                          <w:pPr>
                            <w:rPr>
                              <w:b/>
                              <w:sz w:val="18"/>
                              <w:szCs w:val="18"/>
                            </w:rPr>
                          </w:pPr>
                          <w:r w:rsidRPr="00507DBE">
                            <w:rPr>
                              <w:b/>
                              <w:sz w:val="18"/>
                              <w:szCs w:val="18"/>
                            </w:rPr>
                            <w:t>‘None’</w:t>
                          </w:r>
                        </w:p>
                        <w:p w14:paraId="7F0816F3" w14:textId="77777777" w:rsidR="0007401E" w:rsidRPr="00507DBE" w:rsidRDefault="0007401E" w:rsidP="000B0B1F">
                          <w:pPr>
                            <w:rPr>
                              <w:sz w:val="18"/>
                              <w:szCs w:val="18"/>
                            </w:rPr>
                          </w:pPr>
                          <w:r w:rsidRPr="00507DBE">
                            <w:rPr>
                              <w:sz w:val="18"/>
                              <w:szCs w:val="18"/>
                            </w:rPr>
                            <w:t>Screened out</w:t>
                          </w:r>
                        </w:p>
                        <w:p w14:paraId="74655A51" w14:textId="77777777" w:rsidR="0007401E" w:rsidRDefault="0007401E"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07401E" w:rsidRPr="00507DBE" w:rsidRDefault="0007401E" w:rsidP="000B0B1F">
                          <w:pPr>
                            <w:rPr>
                              <w:b/>
                              <w:sz w:val="18"/>
                              <w:szCs w:val="18"/>
                            </w:rPr>
                          </w:pPr>
                          <w:r w:rsidRPr="003B22B6">
                            <w:rPr>
                              <w:b/>
                              <w:sz w:val="20"/>
                            </w:rPr>
                            <w:t>‘</w:t>
                          </w:r>
                          <w:r w:rsidRPr="00507DBE">
                            <w:rPr>
                              <w:b/>
                              <w:sz w:val="18"/>
                              <w:szCs w:val="18"/>
                            </w:rPr>
                            <w:t>Major’</w:t>
                          </w:r>
                        </w:p>
                        <w:p w14:paraId="0864F6EF" w14:textId="77777777" w:rsidR="0007401E" w:rsidRPr="00507DBE" w:rsidRDefault="0007401E"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07401E" w:rsidRPr="00507DBE" w:rsidRDefault="0007401E" w:rsidP="000B0B1F">
                          <w:pPr>
                            <w:rPr>
                              <w:b/>
                              <w:sz w:val="18"/>
                              <w:szCs w:val="18"/>
                            </w:rPr>
                          </w:pPr>
                          <w:r w:rsidRPr="00507DBE">
                            <w:rPr>
                              <w:b/>
                              <w:sz w:val="18"/>
                              <w:szCs w:val="18"/>
                            </w:rPr>
                            <w:t>‘Minor’</w:t>
                          </w:r>
                        </w:p>
                        <w:p w14:paraId="592B018B" w14:textId="77777777" w:rsidR="0007401E" w:rsidRPr="00507DBE" w:rsidRDefault="0007401E"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07401E" w:rsidRPr="00364993" w:rsidRDefault="0007401E"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07401E" w:rsidRPr="00364993" w:rsidRDefault="0007401E"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3B22B6" w:rsidSect="00E91D60">
      <w:headerReference w:type="default" r:id="rId15"/>
      <w:footerReference w:type="even" r:id="rId16"/>
      <w:footerReference w:type="default" r:id="rId17"/>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2CC78" w14:textId="77777777" w:rsidR="002E3CB7" w:rsidRDefault="002E3CB7">
      <w:r>
        <w:separator/>
      </w:r>
    </w:p>
  </w:endnote>
  <w:endnote w:type="continuationSeparator" w:id="0">
    <w:p w14:paraId="7FD7DEBD" w14:textId="77777777" w:rsidR="002E3CB7" w:rsidRDefault="002E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A522F" w14:textId="77777777" w:rsidR="0007401E" w:rsidRDefault="0007401E"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07401E" w:rsidRDefault="0007401E"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A235" w14:textId="77777777" w:rsidR="0007401E" w:rsidRDefault="0007401E"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37E80F65" w:rsidR="0007401E" w:rsidRPr="000562B1" w:rsidRDefault="0007401E" w:rsidP="002A748F">
    <w:pPr>
      <w:pStyle w:val="Footer"/>
      <w:ind w:right="360"/>
      <w:rPr>
        <w:color w:val="A6A6A6" w:themeColor="background1" w:themeShade="A6"/>
        <w:sz w:val="22"/>
        <w:szCs w:val="22"/>
      </w:rPr>
    </w:pPr>
    <w:r w:rsidRPr="000562B1">
      <w:rPr>
        <w:color w:val="A6A6A6" w:themeColor="background1" w:themeShade="A6"/>
        <w:sz w:val="22"/>
        <w:szCs w:val="22"/>
      </w:rPr>
      <w:t>Human Resources V2</w:t>
    </w:r>
  </w:p>
  <w:p w14:paraId="5CA36C62" w14:textId="3DCF4466" w:rsidR="0007401E" w:rsidRPr="000562B1" w:rsidRDefault="0007401E" w:rsidP="002A748F">
    <w:pPr>
      <w:pStyle w:val="Footer"/>
      <w:ind w:right="360"/>
      <w:rPr>
        <w:color w:val="A6A6A6" w:themeColor="background1" w:themeShade="A6"/>
        <w:sz w:val="22"/>
        <w:szCs w:val="22"/>
      </w:rPr>
    </w:pPr>
    <w:r w:rsidRPr="000562B1">
      <w:rPr>
        <w:color w:val="A6A6A6" w:themeColor="background1" w:themeShade="A6"/>
        <w:sz w:val="22"/>
        <w:szCs w:val="22"/>
      </w:rPr>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82D92" w14:textId="77777777" w:rsidR="002E3CB7" w:rsidRDefault="002E3CB7">
      <w:r>
        <w:separator/>
      </w:r>
    </w:p>
  </w:footnote>
  <w:footnote w:type="continuationSeparator" w:id="0">
    <w:p w14:paraId="4325CE9E" w14:textId="77777777" w:rsidR="002E3CB7" w:rsidRDefault="002E3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D9532" w14:textId="77BBC4EE" w:rsidR="0007401E" w:rsidRDefault="0007401E" w:rsidP="008508E2">
    <w:pPr>
      <w:pStyle w:val="Header"/>
      <w:rPr>
        <w:lang w:val="en-US"/>
      </w:rPr>
    </w:pPr>
    <w:r>
      <w:rPr>
        <w:noProof/>
        <w:color w:val="808080" w:themeColor="background1" w:themeShade="80"/>
      </w:rPr>
      <w:drawing>
        <wp:anchor distT="0" distB="0" distL="114300" distR="114300" simplePos="0" relativeHeight="251657216" behindDoc="0" locked="0" layoutInCell="1" allowOverlap="1" wp14:anchorId="6F685FF6" wp14:editId="09A39710">
          <wp:simplePos x="0" y="0"/>
          <wp:positionH relativeFrom="margin">
            <wp:posOffset>4911090</wp:posOffset>
          </wp:positionH>
          <wp:positionV relativeFrom="margin">
            <wp:posOffset>-758825</wp:posOffset>
          </wp:positionV>
          <wp:extent cx="1715770" cy="560070"/>
          <wp:effectExtent l="0" t="0" r="0" b="0"/>
          <wp:wrapSquare wrapText="bothSides"/>
          <wp:docPr id="2" name="Picture 2" descr="Trans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ink Logo"/>
                  <pic:cNvPicPr>
                    <a:picLocks noChangeAspect="1" noChangeArrowheads="1"/>
                  </pic:cNvPicPr>
                </pic:nvPicPr>
                <pic:blipFill>
                  <a:blip r:embed="rId1">
                    <a:extLst>
                      <a:ext uri="{28A0092B-C50C-407E-A947-70E740481C1C}">
                        <a14:useLocalDpi xmlns:a14="http://schemas.microsoft.com/office/drawing/2010/main" val="0"/>
                      </a:ext>
                    </a:extLst>
                  </a:blip>
                  <a:srcRect t="23422" b="20000"/>
                  <a:stretch>
                    <a:fillRect/>
                  </a:stretch>
                </pic:blipFill>
                <pic:spPr bwMode="auto">
                  <a:xfrm>
                    <a:off x="0" y="0"/>
                    <a:ext cx="1715770" cy="560070"/>
                  </a:xfrm>
                  <a:prstGeom prst="rect">
                    <a:avLst/>
                  </a:prstGeom>
                  <a:noFill/>
                </pic:spPr>
              </pic:pic>
            </a:graphicData>
          </a:graphic>
          <wp14:sizeRelH relativeFrom="page">
            <wp14:pctWidth>0</wp14:pctWidth>
          </wp14:sizeRelH>
          <wp14:sizeRelV relativeFrom="page">
            <wp14:pctHeight>0</wp14:pctHeight>
          </wp14:sizeRelV>
        </wp:anchor>
      </w:drawing>
    </w:r>
    <w:r w:rsidR="57272614" w:rsidRPr="21E0C3FA">
      <w:rPr>
        <w:color w:val="808080" w:themeColor="background1" w:themeShade="80"/>
        <w:sz w:val="20"/>
      </w:rPr>
      <w:t xml:space="preserve">Screening Document for Policy: </w:t>
    </w:r>
    <w:r w:rsidR="00933C31" w:rsidRPr="009B2491">
      <w:rPr>
        <w:b/>
        <w:bCs/>
        <w:color w:val="808080" w:themeColor="background1" w:themeShade="80"/>
        <w:sz w:val="20"/>
      </w:rPr>
      <w:t>No Change Policy</w:t>
    </w:r>
  </w:p>
  <w:p w14:paraId="3B9E13A8" w14:textId="42FB2EEC" w:rsidR="0007401E" w:rsidRPr="00224D2C" w:rsidRDefault="0007401E" w:rsidP="008508E2">
    <w:pPr>
      <w:pStyle w:val="Header"/>
      <w:rPr>
        <w:sz w:val="20"/>
      </w:rPr>
    </w:pPr>
    <w:r w:rsidRPr="00D11C1D">
      <w:rPr>
        <w:color w:val="808080" w:themeColor="background1" w:themeShade="80"/>
        <w:sz w:val="20"/>
      </w:rPr>
      <w:t>Date Screening Submitted:</w:t>
    </w:r>
    <w:r w:rsidR="00933C31">
      <w:rPr>
        <w:color w:val="808080" w:themeColor="background1" w:themeShade="80"/>
        <w:sz w:val="20"/>
      </w:rPr>
      <w:t xml:space="preserve"> </w:t>
    </w:r>
    <w:r w:rsidR="00933C31" w:rsidRPr="009B2491">
      <w:rPr>
        <w:b/>
        <w:bCs/>
        <w:color w:val="808080" w:themeColor="background1" w:themeShade="80"/>
        <w:sz w:val="20"/>
      </w:rPr>
      <w:t>December 2020</w:t>
    </w:r>
    <w:r>
      <w:rPr>
        <w:sz w:val="20"/>
      </w:rPr>
      <w:tab/>
    </w:r>
  </w:p>
  <w:p w14:paraId="3BF2CF09" w14:textId="6769F4FE" w:rsidR="0007401E" w:rsidRDefault="0007401E"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2"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9"/>
  </w:num>
  <w:num w:numId="4">
    <w:abstractNumId w:val="6"/>
  </w:num>
  <w:num w:numId="5">
    <w:abstractNumId w:val="10"/>
  </w:num>
  <w:num w:numId="6">
    <w:abstractNumId w:val="0"/>
  </w:num>
  <w:num w:numId="7">
    <w:abstractNumId w:val="5"/>
  </w:num>
  <w:num w:numId="8">
    <w:abstractNumId w:val="3"/>
  </w:num>
  <w:num w:numId="9">
    <w:abstractNumId w:val="2"/>
  </w:num>
  <w:num w:numId="10">
    <w:abstractNumId w:val="8"/>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25001"/>
    <w:rsid w:val="000306B4"/>
    <w:rsid w:val="000562B1"/>
    <w:rsid w:val="0007401E"/>
    <w:rsid w:val="00086CAA"/>
    <w:rsid w:val="00087863"/>
    <w:rsid w:val="000A28AC"/>
    <w:rsid w:val="000A32DE"/>
    <w:rsid w:val="000B0B1F"/>
    <w:rsid w:val="000C0D69"/>
    <w:rsid w:val="000C1FAC"/>
    <w:rsid w:val="000C4987"/>
    <w:rsid w:val="000E0C7A"/>
    <w:rsid w:val="000E1889"/>
    <w:rsid w:val="000E465F"/>
    <w:rsid w:val="000E70FB"/>
    <w:rsid w:val="001238AD"/>
    <w:rsid w:val="00133338"/>
    <w:rsid w:val="0013361E"/>
    <w:rsid w:val="00172896"/>
    <w:rsid w:val="00181E36"/>
    <w:rsid w:val="00184AFB"/>
    <w:rsid w:val="00192EA1"/>
    <w:rsid w:val="001C45D0"/>
    <w:rsid w:val="001C4B83"/>
    <w:rsid w:val="001C6CAD"/>
    <w:rsid w:val="001D0073"/>
    <w:rsid w:val="001E2F71"/>
    <w:rsid w:val="00204118"/>
    <w:rsid w:val="002067D7"/>
    <w:rsid w:val="00224D2C"/>
    <w:rsid w:val="00232A4D"/>
    <w:rsid w:val="00245374"/>
    <w:rsid w:val="00251A0C"/>
    <w:rsid w:val="00264766"/>
    <w:rsid w:val="00272A2E"/>
    <w:rsid w:val="002842FC"/>
    <w:rsid w:val="002A748F"/>
    <w:rsid w:val="002B6CFF"/>
    <w:rsid w:val="002C16F5"/>
    <w:rsid w:val="002C3613"/>
    <w:rsid w:val="002E3405"/>
    <w:rsid w:val="002E3CB7"/>
    <w:rsid w:val="002F2C39"/>
    <w:rsid w:val="002F573E"/>
    <w:rsid w:val="00300133"/>
    <w:rsid w:val="003136A0"/>
    <w:rsid w:val="00323E2C"/>
    <w:rsid w:val="0033090C"/>
    <w:rsid w:val="00344776"/>
    <w:rsid w:val="00350B29"/>
    <w:rsid w:val="00364993"/>
    <w:rsid w:val="0037685B"/>
    <w:rsid w:val="00377651"/>
    <w:rsid w:val="00390DDC"/>
    <w:rsid w:val="003A03FB"/>
    <w:rsid w:val="003B22B6"/>
    <w:rsid w:val="003B22D4"/>
    <w:rsid w:val="003C6595"/>
    <w:rsid w:val="003D279A"/>
    <w:rsid w:val="003F0552"/>
    <w:rsid w:val="003F70B2"/>
    <w:rsid w:val="00406255"/>
    <w:rsid w:val="0041637C"/>
    <w:rsid w:val="00427A8E"/>
    <w:rsid w:val="004400D7"/>
    <w:rsid w:val="00445430"/>
    <w:rsid w:val="00446450"/>
    <w:rsid w:val="00453279"/>
    <w:rsid w:val="00462095"/>
    <w:rsid w:val="00467ECA"/>
    <w:rsid w:val="00471C50"/>
    <w:rsid w:val="00475BA3"/>
    <w:rsid w:val="00477F87"/>
    <w:rsid w:val="004837A3"/>
    <w:rsid w:val="0048559D"/>
    <w:rsid w:val="00486C30"/>
    <w:rsid w:val="004A0FBB"/>
    <w:rsid w:val="004A7AA2"/>
    <w:rsid w:val="004B641C"/>
    <w:rsid w:val="004C6DFF"/>
    <w:rsid w:val="004F0108"/>
    <w:rsid w:val="004F352C"/>
    <w:rsid w:val="004F5BB0"/>
    <w:rsid w:val="00507DBE"/>
    <w:rsid w:val="00512866"/>
    <w:rsid w:val="00546C70"/>
    <w:rsid w:val="00547EF6"/>
    <w:rsid w:val="00560A3A"/>
    <w:rsid w:val="005623E2"/>
    <w:rsid w:val="00570D20"/>
    <w:rsid w:val="005828D8"/>
    <w:rsid w:val="00587796"/>
    <w:rsid w:val="00592998"/>
    <w:rsid w:val="00596809"/>
    <w:rsid w:val="00596AAF"/>
    <w:rsid w:val="005A2BB0"/>
    <w:rsid w:val="005D2129"/>
    <w:rsid w:val="005D667E"/>
    <w:rsid w:val="005E1F31"/>
    <w:rsid w:val="006007FC"/>
    <w:rsid w:val="00600B2E"/>
    <w:rsid w:val="00607325"/>
    <w:rsid w:val="006122E9"/>
    <w:rsid w:val="00615A19"/>
    <w:rsid w:val="00625162"/>
    <w:rsid w:val="00630624"/>
    <w:rsid w:val="00631E01"/>
    <w:rsid w:val="0063DE52"/>
    <w:rsid w:val="006473A5"/>
    <w:rsid w:val="0065244A"/>
    <w:rsid w:val="00653C93"/>
    <w:rsid w:val="00674574"/>
    <w:rsid w:val="006748CA"/>
    <w:rsid w:val="006761FA"/>
    <w:rsid w:val="0068076C"/>
    <w:rsid w:val="006A178A"/>
    <w:rsid w:val="006A7D3A"/>
    <w:rsid w:val="006C197F"/>
    <w:rsid w:val="006C36D6"/>
    <w:rsid w:val="006C7F84"/>
    <w:rsid w:val="006E4F14"/>
    <w:rsid w:val="006F5C7B"/>
    <w:rsid w:val="00707B26"/>
    <w:rsid w:val="00727F3A"/>
    <w:rsid w:val="0073123B"/>
    <w:rsid w:val="00752AC7"/>
    <w:rsid w:val="00762FAF"/>
    <w:rsid w:val="00766EB5"/>
    <w:rsid w:val="0077015B"/>
    <w:rsid w:val="00784625"/>
    <w:rsid w:val="007856CF"/>
    <w:rsid w:val="007A35CC"/>
    <w:rsid w:val="007D3E06"/>
    <w:rsid w:val="008007B6"/>
    <w:rsid w:val="00803674"/>
    <w:rsid w:val="00812A48"/>
    <w:rsid w:val="00817D20"/>
    <w:rsid w:val="00824C8E"/>
    <w:rsid w:val="0083566C"/>
    <w:rsid w:val="008420AF"/>
    <w:rsid w:val="008508E2"/>
    <w:rsid w:val="00854D34"/>
    <w:rsid w:val="00856A5D"/>
    <w:rsid w:val="008577D7"/>
    <w:rsid w:val="00863174"/>
    <w:rsid w:val="00870803"/>
    <w:rsid w:val="00876174"/>
    <w:rsid w:val="008A76E2"/>
    <w:rsid w:val="008C20A7"/>
    <w:rsid w:val="008C788C"/>
    <w:rsid w:val="008E328A"/>
    <w:rsid w:val="008E70CC"/>
    <w:rsid w:val="008F1D78"/>
    <w:rsid w:val="008F73DE"/>
    <w:rsid w:val="008F7C33"/>
    <w:rsid w:val="00910C75"/>
    <w:rsid w:val="009215F3"/>
    <w:rsid w:val="00921722"/>
    <w:rsid w:val="00923A71"/>
    <w:rsid w:val="0093334B"/>
    <w:rsid w:val="00933C31"/>
    <w:rsid w:val="00950A50"/>
    <w:rsid w:val="00983E91"/>
    <w:rsid w:val="00986C4A"/>
    <w:rsid w:val="00997FA1"/>
    <w:rsid w:val="009A0FED"/>
    <w:rsid w:val="009B2491"/>
    <w:rsid w:val="009B459D"/>
    <w:rsid w:val="009C00C5"/>
    <w:rsid w:val="009C7159"/>
    <w:rsid w:val="009D3406"/>
    <w:rsid w:val="009D6428"/>
    <w:rsid w:val="009E4649"/>
    <w:rsid w:val="009E6434"/>
    <w:rsid w:val="00A14C86"/>
    <w:rsid w:val="00A2193D"/>
    <w:rsid w:val="00A52503"/>
    <w:rsid w:val="00A64A1B"/>
    <w:rsid w:val="00A815A8"/>
    <w:rsid w:val="00AB6251"/>
    <w:rsid w:val="00AC2E06"/>
    <w:rsid w:val="00AF7C37"/>
    <w:rsid w:val="00B02D78"/>
    <w:rsid w:val="00B05DFF"/>
    <w:rsid w:val="00B24F54"/>
    <w:rsid w:val="00B35F11"/>
    <w:rsid w:val="00B45756"/>
    <w:rsid w:val="00B62735"/>
    <w:rsid w:val="00B6300A"/>
    <w:rsid w:val="00B665AC"/>
    <w:rsid w:val="00B83096"/>
    <w:rsid w:val="00B95E90"/>
    <w:rsid w:val="00BB634C"/>
    <w:rsid w:val="00BB73A4"/>
    <w:rsid w:val="00BC7B19"/>
    <w:rsid w:val="00BE0562"/>
    <w:rsid w:val="00BE68A5"/>
    <w:rsid w:val="00BF6CDA"/>
    <w:rsid w:val="00C06653"/>
    <w:rsid w:val="00C10FE7"/>
    <w:rsid w:val="00C34ACE"/>
    <w:rsid w:val="00C40E06"/>
    <w:rsid w:val="00C47C78"/>
    <w:rsid w:val="00C63B26"/>
    <w:rsid w:val="00C803FF"/>
    <w:rsid w:val="00C92C99"/>
    <w:rsid w:val="00CA53A3"/>
    <w:rsid w:val="00CE0E50"/>
    <w:rsid w:val="00D01120"/>
    <w:rsid w:val="00D11C1D"/>
    <w:rsid w:val="00D13DAF"/>
    <w:rsid w:val="00D32D9A"/>
    <w:rsid w:val="00D402EF"/>
    <w:rsid w:val="00D40EEE"/>
    <w:rsid w:val="00D4206A"/>
    <w:rsid w:val="00D4612A"/>
    <w:rsid w:val="00D5201A"/>
    <w:rsid w:val="00D62F3E"/>
    <w:rsid w:val="00D77990"/>
    <w:rsid w:val="00D91B22"/>
    <w:rsid w:val="00D9540A"/>
    <w:rsid w:val="00DA522F"/>
    <w:rsid w:val="00DB77BD"/>
    <w:rsid w:val="00DC29CA"/>
    <w:rsid w:val="00DC39DA"/>
    <w:rsid w:val="00DD763F"/>
    <w:rsid w:val="00DD78E3"/>
    <w:rsid w:val="00E35F68"/>
    <w:rsid w:val="00E40C86"/>
    <w:rsid w:val="00E4293F"/>
    <w:rsid w:val="00E43912"/>
    <w:rsid w:val="00E43D7A"/>
    <w:rsid w:val="00E44FF0"/>
    <w:rsid w:val="00E71D6A"/>
    <w:rsid w:val="00E75582"/>
    <w:rsid w:val="00E80957"/>
    <w:rsid w:val="00E860F5"/>
    <w:rsid w:val="00E91D60"/>
    <w:rsid w:val="00E93B65"/>
    <w:rsid w:val="00EA2CF5"/>
    <w:rsid w:val="00EA68F5"/>
    <w:rsid w:val="00EB102D"/>
    <w:rsid w:val="00EB2DBE"/>
    <w:rsid w:val="00EB303B"/>
    <w:rsid w:val="00EE2BD8"/>
    <w:rsid w:val="00EF2B9B"/>
    <w:rsid w:val="00EF3B46"/>
    <w:rsid w:val="00EF4737"/>
    <w:rsid w:val="00F02D0E"/>
    <w:rsid w:val="00F108BB"/>
    <w:rsid w:val="00F1263C"/>
    <w:rsid w:val="00F12905"/>
    <w:rsid w:val="00F2443A"/>
    <w:rsid w:val="00F46E19"/>
    <w:rsid w:val="00F66840"/>
    <w:rsid w:val="00F806ED"/>
    <w:rsid w:val="00F91211"/>
    <w:rsid w:val="00FB054C"/>
    <w:rsid w:val="00FB3A68"/>
    <w:rsid w:val="00FC2DC1"/>
    <w:rsid w:val="00FD2056"/>
    <w:rsid w:val="00FF2017"/>
    <w:rsid w:val="00FF7169"/>
    <w:rsid w:val="010D897B"/>
    <w:rsid w:val="01EE75DB"/>
    <w:rsid w:val="01F8D3B1"/>
    <w:rsid w:val="03968DA1"/>
    <w:rsid w:val="0547544E"/>
    <w:rsid w:val="05B32D12"/>
    <w:rsid w:val="0897C259"/>
    <w:rsid w:val="0964CDF3"/>
    <w:rsid w:val="0A810DAC"/>
    <w:rsid w:val="0BFCED4F"/>
    <w:rsid w:val="0C97BC23"/>
    <w:rsid w:val="0CCE53A8"/>
    <w:rsid w:val="0D4945AE"/>
    <w:rsid w:val="0D6DEA85"/>
    <w:rsid w:val="0D98DDCC"/>
    <w:rsid w:val="0F0E9E0C"/>
    <w:rsid w:val="0F8B6AED"/>
    <w:rsid w:val="11B69A8F"/>
    <w:rsid w:val="12507E71"/>
    <w:rsid w:val="13225AB0"/>
    <w:rsid w:val="139C375D"/>
    <w:rsid w:val="13EF98B5"/>
    <w:rsid w:val="1409F99F"/>
    <w:rsid w:val="1447A061"/>
    <w:rsid w:val="14CBD283"/>
    <w:rsid w:val="158B6916"/>
    <w:rsid w:val="1764243B"/>
    <w:rsid w:val="17E6431C"/>
    <w:rsid w:val="18C18314"/>
    <w:rsid w:val="19256919"/>
    <w:rsid w:val="1979BFA9"/>
    <w:rsid w:val="19CBBD00"/>
    <w:rsid w:val="19E57115"/>
    <w:rsid w:val="1B1CA285"/>
    <w:rsid w:val="1CA28AE9"/>
    <w:rsid w:val="1D369B10"/>
    <w:rsid w:val="1D39EF46"/>
    <w:rsid w:val="1DE0628D"/>
    <w:rsid w:val="1E27D553"/>
    <w:rsid w:val="1ED5BFA7"/>
    <w:rsid w:val="1EFB7D47"/>
    <w:rsid w:val="1F0716AC"/>
    <w:rsid w:val="1F6FAB98"/>
    <w:rsid w:val="1F823802"/>
    <w:rsid w:val="201F828A"/>
    <w:rsid w:val="20FFBC6D"/>
    <w:rsid w:val="2171D7C7"/>
    <w:rsid w:val="21E0C3FA"/>
    <w:rsid w:val="220D6069"/>
    <w:rsid w:val="23046823"/>
    <w:rsid w:val="237330CD"/>
    <w:rsid w:val="239AEB4B"/>
    <w:rsid w:val="23D352F4"/>
    <w:rsid w:val="23EC9422"/>
    <w:rsid w:val="250948B1"/>
    <w:rsid w:val="28312034"/>
    <w:rsid w:val="2963F718"/>
    <w:rsid w:val="29AD3C73"/>
    <w:rsid w:val="29E8F5E4"/>
    <w:rsid w:val="2A125B5A"/>
    <w:rsid w:val="2A145486"/>
    <w:rsid w:val="2A2FB9D4"/>
    <w:rsid w:val="2B5A1CD9"/>
    <w:rsid w:val="2C180DDB"/>
    <w:rsid w:val="2C799509"/>
    <w:rsid w:val="2C873636"/>
    <w:rsid w:val="2D2BAD25"/>
    <w:rsid w:val="2D40832B"/>
    <w:rsid w:val="30E60550"/>
    <w:rsid w:val="313F080F"/>
    <w:rsid w:val="31A0037E"/>
    <w:rsid w:val="32CD3587"/>
    <w:rsid w:val="337059B1"/>
    <w:rsid w:val="33A8F6BD"/>
    <w:rsid w:val="346B36B4"/>
    <w:rsid w:val="35634329"/>
    <w:rsid w:val="36E18209"/>
    <w:rsid w:val="370EA618"/>
    <w:rsid w:val="3792D83A"/>
    <w:rsid w:val="3810D890"/>
    <w:rsid w:val="3C2F665A"/>
    <w:rsid w:val="3CDB2E38"/>
    <w:rsid w:val="3CFD80DE"/>
    <w:rsid w:val="3D64CC02"/>
    <w:rsid w:val="3D8C3419"/>
    <w:rsid w:val="3D8D1CD9"/>
    <w:rsid w:val="3DCB36BB"/>
    <w:rsid w:val="3E38FFE5"/>
    <w:rsid w:val="3FA90AAE"/>
    <w:rsid w:val="413A1F84"/>
    <w:rsid w:val="42073143"/>
    <w:rsid w:val="42907BBB"/>
    <w:rsid w:val="42AB7DC9"/>
    <w:rsid w:val="444B68DE"/>
    <w:rsid w:val="453F1067"/>
    <w:rsid w:val="4627CCF2"/>
    <w:rsid w:val="4809B324"/>
    <w:rsid w:val="482E2F8A"/>
    <w:rsid w:val="4884A270"/>
    <w:rsid w:val="48AF182F"/>
    <w:rsid w:val="48F7EFBD"/>
    <w:rsid w:val="496234B1"/>
    <w:rsid w:val="499177EA"/>
    <w:rsid w:val="4A909166"/>
    <w:rsid w:val="4B98901D"/>
    <w:rsid w:val="4C2C61C7"/>
    <w:rsid w:val="4C699061"/>
    <w:rsid w:val="4CEA4019"/>
    <w:rsid w:val="4D44BD2E"/>
    <w:rsid w:val="4D82325F"/>
    <w:rsid w:val="4E6AADB7"/>
    <w:rsid w:val="51E23478"/>
    <w:rsid w:val="52C8F7A1"/>
    <w:rsid w:val="5322687C"/>
    <w:rsid w:val="54538F23"/>
    <w:rsid w:val="5464C802"/>
    <w:rsid w:val="54C17674"/>
    <w:rsid w:val="57272614"/>
    <w:rsid w:val="57BC337F"/>
    <w:rsid w:val="5ACC9070"/>
    <w:rsid w:val="5B7D4FF6"/>
    <w:rsid w:val="5C3128BB"/>
    <w:rsid w:val="5CD59994"/>
    <w:rsid w:val="5D419827"/>
    <w:rsid w:val="5EED0A4E"/>
    <w:rsid w:val="5F256BE0"/>
    <w:rsid w:val="5FEE613D"/>
    <w:rsid w:val="602B006D"/>
    <w:rsid w:val="6148D82B"/>
    <w:rsid w:val="624A29E4"/>
    <w:rsid w:val="6280F217"/>
    <w:rsid w:val="636F397E"/>
    <w:rsid w:val="63CC29DA"/>
    <w:rsid w:val="652921A6"/>
    <w:rsid w:val="65603F86"/>
    <w:rsid w:val="669C211C"/>
    <w:rsid w:val="67B3C590"/>
    <w:rsid w:val="6939E6BE"/>
    <w:rsid w:val="69911DF7"/>
    <w:rsid w:val="6A1998F5"/>
    <w:rsid w:val="6A92CC9A"/>
    <w:rsid w:val="6B9A8E5A"/>
    <w:rsid w:val="6C419701"/>
    <w:rsid w:val="6DAAB967"/>
    <w:rsid w:val="6E9627D6"/>
    <w:rsid w:val="6E9EF758"/>
    <w:rsid w:val="70F79E3C"/>
    <w:rsid w:val="71455D4A"/>
    <w:rsid w:val="71C45538"/>
    <w:rsid w:val="71C5CD39"/>
    <w:rsid w:val="72DF6A1A"/>
    <w:rsid w:val="736FBD98"/>
    <w:rsid w:val="750B2056"/>
    <w:rsid w:val="76197A11"/>
    <w:rsid w:val="76651AAE"/>
    <w:rsid w:val="77BC27AD"/>
    <w:rsid w:val="781A07A0"/>
    <w:rsid w:val="7891F097"/>
    <w:rsid w:val="78996E35"/>
    <w:rsid w:val="7995DEF1"/>
    <w:rsid w:val="7A731D73"/>
    <w:rsid w:val="7AD07D74"/>
    <w:rsid w:val="7B50321B"/>
    <w:rsid w:val="7B7E92CC"/>
    <w:rsid w:val="7D5E2B2C"/>
    <w:rsid w:val="7E61EA73"/>
    <w:rsid w:val="7E85F71E"/>
    <w:rsid w:val="7F341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 w:type="paragraph" w:styleId="BalloonText">
    <w:name w:val="Balloon Text"/>
    <w:basedOn w:val="Normal"/>
    <w:link w:val="BalloonTextChar"/>
    <w:uiPriority w:val="99"/>
    <w:semiHidden/>
    <w:unhideWhenUsed/>
    <w:rsid w:val="00184A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AF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lityni.org/ECNI/media/ECNI/Publications/Employers%20and%20Service%20Providers/S75GuideforPublicAuthoritiesApril201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guardian.com/world/2020/jun/03/uk-cashless-changing-payment-habits-britons-lockdow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4B664E" w:rsidRDefault="00272A2E" w:rsidP="00272A2E">
          <w:pPr>
            <w:pStyle w:val="E6AEAEAC07D14B0A9DC730519C196E6D"/>
          </w:pPr>
          <w:r w:rsidRPr="0052684D">
            <w:rPr>
              <w:rStyle w:val="PlaceholderText"/>
            </w:rPr>
            <w:t>Choose an item.</w:t>
          </w:r>
        </w:p>
      </w:docPartBody>
    </w:docPart>
    <w:docPart>
      <w:docPartPr>
        <w:name w:val="4743AB9B830E4780B6439694B2A87A08"/>
        <w:category>
          <w:name w:val="General"/>
          <w:gallery w:val="placeholder"/>
        </w:category>
        <w:types>
          <w:type w:val="bbPlcHdr"/>
        </w:types>
        <w:behaviors>
          <w:behavior w:val="content"/>
        </w:behaviors>
        <w:guid w:val="{E3436013-E309-4255-A502-A43AFE912F6A}"/>
      </w:docPartPr>
      <w:docPartBody>
        <w:p w:rsidR="004B664E" w:rsidRDefault="00272A2E" w:rsidP="00272A2E">
          <w:pPr>
            <w:pStyle w:val="4743AB9B830E4780B6439694B2A87A08"/>
          </w:pPr>
          <w:r w:rsidRPr="0052684D">
            <w:rPr>
              <w:rStyle w:val="PlaceholderText"/>
            </w:rPr>
            <w:t>Choose an item.</w:t>
          </w:r>
        </w:p>
      </w:docPartBody>
    </w:docPart>
    <w:docPart>
      <w:docPartPr>
        <w:name w:val="DFEC552194B04235B22C4C15CDE6773E"/>
        <w:category>
          <w:name w:val="General"/>
          <w:gallery w:val="placeholder"/>
        </w:category>
        <w:types>
          <w:type w:val="bbPlcHdr"/>
        </w:types>
        <w:behaviors>
          <w:behavior w:val="content"/>
        </w:behaviors>
        <w:guid w:val="{80FA3F0B-9E5A-42E8-A0A1-626C0C5E936A}"/>
      </w:docPartPr>
      <w:docPartBody>
        <w:p w:rsidR="004B664E" w:rsidRDefault="00272A2E" w:rsidP="00272A2E">
          <w:pPr>
            <w:pStyle w:val="DFEC552194B04235B22C4C15CDE6773E"/>
          </w:pPr>
          <w:r w:rsidRPr="0052684D">
            <w:rPr>
              <w:rStyle w:val="PlaceholderText"/>
            </w:rPr>
            <w:t>Choose an item.</w:t>
          </w:r>
        </w:p>
      </w:docPartBody>
    </w:docPart>
    <w:docPart>
      <w:docPartPr>
        <w:name w:val="3FFBDC0549324FBCB8A39CABF153B9B8"/>
        <w:category>
          <w:name w:val="General"/>
          <w:gallery w:val="placeholder"/>
        </w:category>
        <w:types>
          <w:type w:val="bbPlcHdr"/>
        </w:types>
        <w:behaviors>
          <w:behavior w:val="content"/>
        </w:behaviors>
        <w:guid w:val="{A5169A89-A457-45EE-A037-D156E39947B8}"/>
      </w:docPartPr>
      <w:docPartBody>
        <w:p w:rsidR="004B664E" w:rsidRDefault="00272A2E" w:rsidP="00272A2E">
          <w:pPr>
            <w:pStyle w:val="3FFBDC0549324FBCB8A39CABF153B9B8"/>
          </w:pPr>
          <w:r w:rsidRPr="0052684D">
            <w:rPr>
              <w:rStyle w:val="PlaceholderText"/>
            </w:rPr>
            <w:t>Choose an item.</w:t>
          </w:r>
        </w:p>
      </w:docPartBody>
    </w:docPart>
    <w:docPart>
      <w:docPartPr>
        <w:name w:val="45600A90BDDC4A0F8568566E67544B50"/>
        <w:category>
          <w:name w:val="General"/>
          <w:gallery w:val="placeholder"/>
        </w:category>
        <w:types>
          <w:type w:val="bbPlcHdr"/>
        </w:types>
        <w:behaviors>
          <w:behavior w:val="content"/>
        </w:behaviors>
        <w:guid w:val="{C54A4381-A2A5-485D-8982-DF9D5A2000B6}"/>
      </w:docPartPr>
      <w:docPartBody>
        <w:p w:rsidR="004B664E" w:rsidRDefault="00272A2E" w:rsidP="00272A2E">
          <w:pPr>
            <w:pStyle w:val="45600A90BDDC4A0F8568566E67544B50"/>
          </w:pPr>
          <w:r w:rsidRPr="0052684D">
            <w:rPr>
              <w:rStyle w:val="PlaceholderText"/>
            </w:rPr>
            <w:t>Choose an item.</w:t>
          </w:r>
        </w:p>
      </w:docPartBody>
    </w:docPart>
    <w:docPart>
      <w:docPartPr>
        <w:name w:val="3F08603B0F414D4DA37739D5E7226FE2"/>
        <w:category>
          <w:name w:val="General"/>
          <w:gallery w:val="placeholder"/>
        </w:category>
        <w:types>
          <w:type w:val="bbPlcHdr"/>
        </w:types>
        <w:behaviors>
          <w:behavior w:val="content"/>
        </w:behaviors>
        <w:guid w:val="{ABC34244-5150-406E-A061-96A10A52A93F}"/>
      </w:docPartPr>
      <w:docPartBody>
        <w:p w:rsidR="004B664E" w:rsidRDefault="00272A2E" w:rsidP="00272A2E">
          <w:pPr>
            <w:pStyle w:val="3F08603B0F414D4DA37739D5E7226FE2"/>
          </w:pPr>
          <w:r w:rsidRPr="0052684D">
            <w:rPr>
              <w:rStyle w:val="PlaceholderText"/>
            </w:rPr>
            <w:t>Choose an item.</w:t>
          </w:r>
        </w:p>
      </w:docPartBody>
    </w:docPart>
    <w:docPart>
      <w:docPartPr>
        <w:name w:val="54DF983D64024F0E8DA2F3868DEAF7DB"/>
        <w:category>
          <w:name w:val="General"/>
          <w:gallery w:val="placeholder"/>
        </w:category>
        <w:types>
          <w:type w:val="bbPlcHdr"/>
        </w:types>
        <w:behaviors>
          <w:behavior w:val="content"/>
        </w:behaviors>
        <w:guid w:val="{F8775FAC-0133-4FA5-A63F-04A771320814}"/>
      </w:docPartPr>
      <w:docPartBody>
        <w:p w:rsidR="004B664E" w:rsidRDefault="00272A2E" w:rsidP="00272A2E">
          <w:pPr>
            <w:pStyle w:val="54DF983D64024F0E8DA2F3868DEAF7DB"/>
          </w:pPr>
          <w:r w:rsidRPr="0052684D">
            <w:rPr>
              <w:rStyle w:val="PlaceholderText"/>
            </w:rPr>
            <w:t>Choose an item.</w:t>
          </w:r>
        </w:p>
      </w:docPartBody>
    </w:docPart>
    <w:docPart>
      <w:docPartPr>
        <w:name w:val="7C86A8D5E4934AFFB8D7493B6B6F903F"/>
        <w:category>
          <w:name w:val="General"/>
          <w:gallery w:val="placeholder"/>
        </w:category>
        <w:types>
          <w:type w:val="bbPlcHdr"/>
        </w:types>
        <w:behaviors>
          <w:behavior w:val="content"/>
        </w:behaviors>
        <w:guid w:val="{C722EF47-7BEB-46CA-9870-DC9180C27D04}"/>
      </w:docPartPr>
      <w:docPartBody>
        <w:p w:rsidR="004B664E" w:rsidRDefault="00272A2E" w:rsidP="00272A2E">
          <w:pPr>
            <w:pStyle w:val="7C86A8D5E4934AFFB8D7493B6B6F903F"/>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4B664E"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4B664E"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4B664E"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206BD9"/>
    <w:rsid w:val="00272A2E"/>
    <w:rsid w:val="004B664E"/>
    <w:rsid w:val="006E3C20"/>
    <w:rsid w:val="00F74B75"/>
    <w:rsid w:val="00F757CC"/>
    <w:rsid w:val="00FE3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72A2E"/>
    <w:rPr>
      <w:color w:val="808080"/>
    </w:rPr>
  </w:style>
  <w:style w:type="paragraph" w:customStyle="1" w:styleId="2F551E7F3BBD4E4083F888D2FF9B0429">
    <w:name w:val="2F551E7F3BBD4E4083F888D2FF9B0429"/>
    <w:rsid w:val="00272A2E"/>
  </w:style>
  <w:style w:type="paragraph" w:customStyle="1" w:styleId="81CA3F9EBF09489DAF75276DD5BCEF7E">
    <w:name w:val="81CA3F9EBF09489DAF75276DD5BCEF7E"/>
    <w:rsid w:val="00272A2E"/>
  </w:style>
  <w:style w:type="paragraph" w:customStyle="1" w:styleId="7C0CD764C86849D58C5FB15272CC265D">
    <w:name w:val="7C0CD764C86849D58C5FB15272CC265D"/>
    <w:rsid w:val="00272A2E"/>
  </w:style>
  <w:style w:type="paragraph" w:customStyle="1" w:styleId="FA832A7599C04F2AB2FFEBA0CB1DD0E4">
    <w:name w:val="FA832A7599C04F2AB2FFEBA0CB1DD0E4"/>
    <w:rsid w:val="00272A2E"/>
  </w:style>
  <w:style w:type="paragraph" w:customStyle="1" w:styleId="8212A830E4524298967CAEA63CB7E39A">
    <w:name w:val="8212A830E4524298967CAEA63CB7E39A"/>
    <w:rsid w:val="00272A2E"/>
  </w:style>
  <w:style w:type="paragraph" w:customStyle="1" w:styleId="16EA30EE8EC749719093799729E712D4">
    <w:name w:val="16EA30EE8EC749719093799729E712D4"/>
    <w:rsid w:val="00272A2E"/>
  </w:style>
  <w:style w:type="paragraph" w:customStyle="1" w:styleId="5226D62DED7E4E7EAA8F0A276F5B78AF">
    <w:name w:val="5226D62DED7E4E7EAA8F0A276F5B78AF"/>
    <w:rsid w:val="00272A2E"/>
  </w:style>
  <w:style w:type="paragraph" w:customStyle="1" w:styleId="CB93FD9A4E754FB8AA6C6FCB0E089D82">
    <w:name w:val="CB93FD9A4E754FB8AA6C6FCB0E089D82"/>
    <w:rsid w:val="00272A2E"/>
  </w:style>
  <w:style w:type="paragraph" w:customStyle="1" w:styleId="856ADFFCFA1947F9A07035B337E3856F">
    <w:name w:val="856ADFFCFA1947F9A07035B337E3856F"/>
    <w:rsid w:val="00272A2E"/>
  </w:style>
  <w:style w:type="paragraph" w:customStyle="1" w:styleId="E8BD034653F44D6BBA4547992B55E65E">
    <w:name w:val="E8BD034653F44D6BBA4547992B55E65E"/>
    <w:rsid w:val="00272A2E"/>
  </w:style>
  <w:style w:type="paragraph" w:customStyle="1" w:styleId="BF1B234B197541699924F0C28F2F6706">
    <w:name w:val="BF1B234B197541699924F0C28F2F6706"/>
    <w:rsid w:val="00272A2E"/>
    <w:pPr>
      <w:spacing w:after="0" w:line="240" w:lineRule="auto"/>
    </w:pPr>
    <w:rPr>
      <w:rFonts w:ascii="Arial" w:eastAsia="Times New Roman" w:hAnsi="Arial" w:cs="Times New Roman"/>
      <w:sz w:val="24"/>
      <w:szCs w:val="20"/>
      <w:lang w:eastAsia="en-US"/>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BDAA9066E73041289C4565B0AB152900">
    <w:name w:val="BDAA9066E73041289C4565B0AB152900"/>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FAF6B3AC71CD4A8EB22A58765E4AB8A0">
    <w:name w:val="FAF6B3AC71CD4A8EB22A58765E4AB8A0"/>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58681BEC8E18438611D54F2267FCA2" ma:contentTypeVersion="11" ma:contentTypeDescription="Create a new document." ma:contentTypeScope="" ma:versionID="04e168a75bbcdbff2743f194624a5898">
  <xsd:schema xmlns:xsd="http://www.w3.org/2001/XMLSchema" xmlns:xs="http://www.w3.org/2001/XMLSchema" xmlns:p="http://schemas.microsoft.com/office/2006/metadata/properties" xmlns:ns3="15da037c-338c-4c81-ac0e-bf09c3fcfc9d" xmlns:ns4="15921eca-03c6-43a5-b060-db882f35d0ed" targetNamespace="http://schemas.microsoft.com/office/2006/metadata/properties" ma:root="true" ma:fieldsID="6f8498448afdd7d458f1e0d1ff6787bd" ns3:_="" ns4:_="">
    <xsd:import namespace="15da037c-338c-4c81-ac0e-bf09c3fcfc9d"/>
    <xsd:import namespace="15921eca-03c6-43a5-b060-db882f35d0e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a037c-338c-4c81-ac0e-bf09c3fcfc9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921eca-03c6-43a5-b060-db882f35d0e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3.xml><?xml version="1.0" encoding="utf-8"?>
<ds:datastoreItem xmlns:ds="http://schemas.openxmlformats.org/officeDocument/2006/customXml" ds:itemID="{B17A0CF2-A55D-48CC-97B2-3A076871B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a037c-338c-4c81-ac0e-bf09c3fcfc9d"/>
    <ds:schemaRef ds:uri="15921eca-03c6-43a5-b060-db882f35d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219026-37BA-4CD2-B7BE-44598C27A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3027</Words>
  <Characters>17256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3</cp:revision>
  <dcterms:created xsi:type="dcterms:W3CDTF">2021-01-13T10:59:00Z</dcterms:created>
  <dcterms:modified xsi:type="dcterms:W3CDTF">2021-01-18T09:32:00Z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0x0101004858681BEC8E18438611D54F2267FCA2</vt:lpwstr>
  </property>
</Properties>
</file>