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73D16332" w:rsidR="00467ECA" w:rsidRPr="00EF3B46" w:rsidRDefault="00154E93" w:rsidP="00133338">
            <w:pPr>
              <w:rPr>
                <w:rFonts w:cs="Arial"/>
                <w:bCs/>
                <w:sz w:val="22"/>
                <w:szCs w:val="22"/>
              </w:rPr>
            </w:pPr>
            <w:r>
              <w:rPr>
                <w:rFonts w:cs="Arial"/>
                <w:bCs/>
                <w:sz w:val="22"/>
                <w:szCs w:val="22"/>
              </w:rPr>
              <w:t>Procedure of the use of On Body CCTV Cameras</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7566D021" w:rsidR="00224D2C" w:rsidRPr="00EF3B46" w:rsidRDefault="00154E93"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1CCBC83D"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Default="00224D2C" w:rsidP="000C1FAC">
            <w:pPr>
              <w:rPr>
                <w:rFonts w:cs="Arial"/>
                <w:bCs/>
                <w:sz w:val="22"/>
                <w:szCs w:val="22"/>
              </w:rPr>
            </w:pPr>
          </w:p>
          <w:p w14:paraId="67EBBE9A" w14:textId="77777777" w:rsidR="00224D2C" w:rsidRDefault="00224D2C" w:rsidP="000C1FAC">
            <w:pPr>
              <w:rPr>
                <w:rFonts w:cs="Arial"/>
                <w:bCs/>
                <w:sz w:val="22"/>
                <w:szCs w:val="22"/>
              </w:rPr>
            </w:pPr>
          </w:p>
          <w:p w14:paraId="368420FD" w14:textId="77777777" w:rsidR="00224D2C" w:rsidRDefault="00224D2C" w:rsidP="000C1FAC">
            <w:pPr>
              <w:rPr>
                <w:rFonts w:cs="Arial"/>
                <w:bCs/>
                <w:sz w:val="22"/>
                <w:szCs w:val="22"/>
              </w:rPr>
            </w:pPr>
          </w:p>
          <w:p w14:paraId="09F7AC73" w14:textId="59FC137A" w:rsidR="00224D2C" w:rsidRPr="006E4F1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6643BEA1" w14:textId="3D107234" w:rsidR="00154E93" w:rsidRPr="00154E93" w:rsidRDefault="00154E93" w:rsidP="001651F8">
            <w:pPr>
              <w:numPr>
                <w:ilvl w:val="0"/>
                <w:numId w:val="14"/>
              </w:numPr>
              <w:spacing w:after="120"/>
              <w:ind w:left="363"/>
              <w:rPr>
                <w:rFonts w:cs="Arial"/>
                <w:sz w:val="22"/>
                <w:szCs w:val="22"/>
              </w:rPr>
            </w:pPr>
            <w:r w:rsidRPr="00154E93">
              <w:rPr>
                <w:rFonts w:cs="Arial"/>
                <w:sz w:val="22"/>
                <w:szCs w:val="22"/>
              </w:rPr>
              <w:t>To facilitate public and employee safety and security</w:t>
            </w:r>
            <w:r w:rsidR="001651F8">
              <w:rPr>
                <w:rFonts w:cs="Arial"/>
                <w:sz w:val="22"/>
                <w:szCs w:val="22"/>
              </w:rPr>
              <w:t>.</w:t>
            </w:r>
          </w:p>
          <w:p w14:paraId="4FF505F2" w14:textId="3AFA037E" w:rsidR="00154E93" w:rsidRPr="00154E93" w:rsidRDefault="00154E93" w:rsidP="001651F8">
            <w:pPr>
              <w:numPr>
                <w:ilvl w:val="0"/>
                <w:numId w:val="14"/>
              </w:numPr>
              <w:spacing w:after="120"/>
              <w:ind w:left="363"/>
              <w:rPr>
                <w:rFonts w:cs="Arial"/>
                <w:sz w:val="22"/>
                <w:szCs w:val="22"/>
              </w:rPr>
            </w:pPr>
            <w:r w:rsidRPr="00154E93">
              <w:rPr>
                <w:rFonts w:cs="Arial"/>
                <w:sz w:val="22"/>
                <w:szCs w:val="22"/>
              </w:rPr>
              <w:t>For the prevention and detection of crime</w:t>
            </w:r>
            <w:r w:rsidR="001651F8">
              <w:rPr>
                <w:rFonts w:cs="Arial"/>
                <w:sz w:val="22"/>
                <w:szCs w:val="22"/>
              </w:rPr>
              <w:t>.</w:t>
            </w:r>
            <w:r w:rsidRPr="00154E93">
              <w:rPr>
                <w:rFonts w:cs="Arial"/>
                <w:sz w:val="22"/>
                <w:szCs w:val="22"/>
              </w:rPr>
              <w:t xml:space="preserve"> </w:t>
            </w:r>
          </w:p>
          <w:p w14:paraId="05F1FE7E" w14:textId="2464C102" w:rsidR="00154E93" w:rsidRPr="00154E93" w:rsidRDefault="00154E93" w:rsidP="001651F8">
            <w:pPr>
              <w:numPr>
                <w:ilvl w:val="0"/>
                <w:numId w:val="14"/>
              </w:numPr>
              <w:spacing w:after="120"/>
              <w:ind w:left="363"/>
              <w:rPr>
                <w:rFonts w:cs="Arial"/>
                <w:sz w:val="22"/>
                <w:szCs w:val="22"/>
              </w:rPr>
            </w:pPr>
            <w:r w:rsidRPr="00154E93">
              <w:rPr>
                <w:rFonts w:cs="Arial"/>
                <w:sz w:val="22"/>
                <w:szCs w:val="22"/>
              </w:rPr>
              <w:t>For the investigation of incidents and accidents involving the organisation's staff and/or property</w:t>
            </w:r>
            <w:r w:rsidR="001651F8">
              <w:rPr>
                <w:rFonts w:cs="Arial"/>
                <w:sz w:val="22"/>
                <w:szCs w:val="22"/>
              </w:rPr>
              <w:t>.</w:t>
            </w:r>
          </w:p>
          <w:p w14:paraId="2DF64240" w14:textId="484D2119" w:rsidR="006E4F14" w:rsidRPr="006E4F14" w:rsidRDefault="00154E93" w:rsidP="001651F8">
            <w:pPr>
              <w:numPr>
                <w:ilvl w:val="0"/>
                <w:numId w:val="14"/>
              </w:numPr>
              <w:spacing w:after="120"/>
              <w:ind w:left="363"/>
              <w:rPr>
                <w:rFonts w:cs="Arial"/>
                <w:bCs/>
                <w:sz w:val="22"/>
                <w:szCs w:val="22"/>
              </w:rPr>
            </w:pPr>
            <w:r w:rsidRPr="00154E93">
              <w:rPr>
                <w:rFonts w:cs="Arial"/>
                <w:sz w:val="22"/>
                <w:szCs w:val="22"/>
              </w:rPr>
              <w:t>For the apprehension and prosecution of offenders which may include the use of images/data as evidence in criminal and civil proceeding</w:t>
            </w:r>
            <w:r w:rsidR="001651F8">
              <w:rPr>
                <w:rFonts w:cs="Arial"/>
                <w:sz w:val="22"/>
                <w:szCs w:val="22"/>
              </w:rPr>
              <w:t>.</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0072DB45" w:rsidR="00752AC7" w:rsidRPr="00154E93" w:rsidRDefault="00154E93" w:rsidP="00133338">
            <w:pPr>
              <w:pStyle w:val="paragraph"/>
              <w:spacing w:before="0" w:beforeAutospacing="0" w:after="0" w:afterAutospacing="0"/>
              <w:textAlignment w:val="baseline"/>
              <w:rPr>
                <w:rFonts w:ascii="Arial" w:hAnsi="Arial" w:cs="Arial"/>
                <w:bCs/>
                <w:sz w:val="22"/>
                <w:szCs w:val="22"/>
              </w:rPr>
            </w:pPr>
            <w:r w:rsidRPr="00154E93">
              <w:rPr>
                <w:rFonts w:ascii="Arial" w:hAnsi="Arial" w:cs="Arial"/>
                <w:sz w:val="22"/>
                <w:szCs w:val="22"/>
              </w:rPr>
              <w:t xml:space="preserve">None of the </w:t>
            </w:r>
            <w:r>
              <w:rPr>
                <w:rFonts w:ascii="Arial" w:hAnsi="Arial" w:cs="Arial"/>
                <w:sz w:val="22"/>
                <w:szCs w:val="22"/>
              </w:rPr>
              <w:t>S</w:t>
            </w:r>
            <w:r w:rsidRPr="00154E93">
              <w:rPr>
                <w:rFonts w:ascii="Arial" w:hAnsi="Arial" w:cs="Arial"/>
                <w:sz w:val="22"/>
                <w:szCs w:val="22"/>
              </w:rPr>
              <w:t>ection 75 categories might be expected to benefit from the policy.</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3E2924F7" w:rsidR="00192EA1" w:rsidRPr="00EF3B46" w:rsidRDefault="00154E93" w:rsidP="00133338">
            <w:pPr>
              <w:rPr>
                <w:rFonts w:cs="Arial"/>
                <w:bCs/>
                <w:sz w:val="22"/>
                <w:szCs w:val="22"/>
              </w:rPr>
            </w:pPr>
            <w:r w:rsidRPr="00154E93">
              <w:rPr>
                <w:sz w:val="22"/>
                <w:szCs w:val="18"/>
              </w:rPr>
              <w:t>Bus Services, Rail Services and Legal and Governance</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1D7793B4" w:rsidR="00467ECA" w:rsidRPr="00EF3B46" w:rsidRDefault="00154E93" w:rsidP="000C1FAC">
            <w:pPr>
              <w:rPr>
                <w:rFonts w:cs="Arial"/>
                <w:bCs/>
                <w:sz w:val="22"/>
                <w:szCs w:val="22"/>
              </w:rPr>
            </w:pPr>
            <w:r>
              <w:rPr>
                <w:rFonts w:cs="Arial"/>
                <w:bCs/>
                <w:sz w:val="22"/>
                <w:szCs w:val="22"/>
              </w:rPr>
              <w:t>General Manager Bus Services and General Manager Rail Services</w:t>
            </w:r>
          </w:p>
        </w:tc>
      </w:tr>
    </w:tbl>
    <w:p w14:paraId="12CC9EDA" w14:textId="77777777" w:rsidR="00766EB5" w:rsidRPr="003B22B6" w:rsidRDefault="00766EB5" w:rsidP="00E91D60">
      <w:pPr>
        <w:rPr>
          <w:rFonts w:cs="Arial"/>
          <w:b/>
          <w:sz w:val="22"/>
          <w:szCs w:val="22"/>
        </w:rPr>
      </w:pPr>
    </w:p>
    <w:p w14:paraId="6F98617A" w14:textId="00883786" w:rsidR="00752AC7" w:rsidRPr="003B22B6" w:rsidRDefault="00766EB5" w:rsidP="00E91D60">
      <w:pPr>
        <w:rPr>
          <w:rFonts w:cs="Arial"/>
          <w:b/>
          <w:sz w:val="22"/>
          <w:szCs w:val="22"/>
        </w:rPr>
      </w:pPr>
      <w:r w:rsidRPr="003B22B6">
        <w:rPr>
          <w:rFonts w:cs="Arial"/>
          <w:b/>
          <w:sz w:val="22"/>
          <w:szCs w:val="22"/>
        </w:rPr>
        <w:lastRenderedPageBreak/>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5D393B3E" w:rsidR="00467ECA" w:rsidRPr="00BE0562" w:rsidRDefault="00FB2061"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55EE2053" w:rsidR="00467ECA" w:rsidRPr="00BE0562" w:rsidRDefault="00FB2061"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259C881B" w:rsidR="00752AC7" w:rsidRPr="00BE0562" w:rsidRDefault="00FB2061"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B92753D" w:rsidR="00C40E06" w:rsidRPr="00BE0562" w:rsidRDefault="00154E93"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3473B353" w:rsidR="00C40E06" w:rsidRPr="00BE0562" w:rsidRDefault="00154E93"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5809768B" w:rsidR="00C40E06" w:rsidRPr="00BE0562" w:rsidRDefault="00154E93"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3120A0"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05571C4D" w14:textId="00B2E242" w:rsidR="000B0B1F" w:rsidRPr="00154E93" w:rsidRDefault="000B0B1F" w:rsidP="000B0B1F">
            <w:pPr>
              <w:pStyle w:val="paragraph"/>
              <w:numPr>
                <w:ilvl w:val="0"/>
                <w:numId w:val="13"/>
              </w:numPr>
              <w:spacing w:before="0" w:beforeAutospacing="0" w:after="0" w:afterAutospacing="0"/>
              <w:jc w:val="both"/>
              <w:textAlignment w:val="baseline"/>
              <w:rPr>
                <w:rFonts w:ascii="Arial" w:hAnsi="Arial" w:cs="Arial"/>
                <w:bCs/>
                <w:sz w:val="22"/>
                <w:szCs w:val="22"/>
              </w:rPr>
            </w:pPr>
            <w:r>
              <w:rPr>
                <w:rFonts w:cs="Arial"/>
                <w:bCs/>
                <w:sz w:val="22"/>
                <w:szCs w:val="22"/>
              </w:rPr>
              <w:t xml:space="preserve"> </w:t>
            </w:r>
            <w:r w:rsidR="00154E93" w:rsidRPr="00154E93">
              <w:rPr>
                <w:rFonts w:ascii="Arial" w:hAnsi="Arial" w:cs="Arial"/>
                <w:bCs/>
                <w:sz w:val="22"/>
                <w:szCs w:val="22"/>
              </w:rPr>
              <w:t>Data Protection</w:t>
            </w:r>
          </w:p>
          <w:p w14:paraId="7D8083B7" w14:textId="004DA764" w:rsidR="000B0B1F" w:rsidRPr="00154E93" w:rsidRDefault="000B0B1F" w:rsidP="00245374">
            <w:pPr>
              <w:pStyle w:val="paragraph"/>
              <w:numPr>
                <w:ilvl w:val="0"/>
                <w:numId w:val="13"/>
              </w:numPr>
              <w:spacing w:before="0" w:beforeAutospacing="0" w:after="0" w:afterAutospacing="0"/>
              <w:jc w:val="both"/>
              <w:textAlignment w:val="baseline"/>
              <w:rPr>
                <w:rFonts w:ascii="Arial" w:hAnsi="Arial" w:cs="Arial"/>
                <w:bCs/>
                <w:sz w:val="22"/>
                <w:szCs w:val="22"/>
              </w:rPr>
            </w:pPr>
            <w:r w:rsidRPr="00154E93">
              <w:rPr>
                <w:rFonts w:ascii="Arial" w:hAnsi="Arial" w:cs="Arial"/>
                <w:bCs/>
                <w:sz w:val="22"/>
                <w:szCs w:val="22"/>
              </w:rPr>
              <w:t xml:space="preserve"> </w:t>
            </w:r>
            <w:r w:rsidR="00154E93" w:rsidRPr="00154E93">
              <w:rPr>
                <w:rFonts w:ascii="Arial" w:hAnsi="Arial" w:cs="Arial"/>
                <w:bCs/>
                <w:sz w:val="22"/>
                <w:szCs w:val="22"/>
              </w:rPr>
              <w:t>CCTV Policy</w:t>
            </w:r>
          </w:p>
          <w:p w14:paraId="38372CAF" w14:textId="1BE00DDC" w:rsidR="000B0B1F" w:rsidRPr="000B0B1F"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91D60" w:rsidRPr="003B22B6" w14:paraId="338B583D" w14:textId="77777777" w:rsidTr="000B0B1F">
        <w:tc>
          <w:tcPr>
            <w:tcW w:w="1985" w:type="dxa"/>
            <w:shd w:val="clear" w:color="auto" w:fill="F2F2F2" w:themeFill="background1" w:themeFillShade="F2"/>
            <w:vAlign w:val="center"/>
          </w:tcPr>
          <w:p w14:paraId="44F8619A"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07C534E8" w14:textId="0E621BF0" w:rsidR="001D0073" w:rsidRPr="003B22B6" w:rsidRDefault="00154E93" w:rsidP="00390DDC">
            <w:pPr>
              <w:spacing w:before="240" w:after="240"/>
              <w:rPr>
                <w:rFonts w:cs="Arial"/>
                <w:sz w:val="22"/>
                <w:szCs w:val="22"/>
              </w:rPr>
            </w:pPr>
            <w:r>
              <w:rPr>
                <w:rFonts w:cs="Arial"/>
                <w:sz w:val="22"/>
                <w:szCs w:val="22"/>
              </w:rPr>
              <w:t>Not Applicable</w:t>
            </w:r>
          </w:p>
        </w:tc>
      </w:tr>
      <w:tr w:rsidR="00E91D60" w:rsidRPr="003B22B6" w14:paraId="5578DCDC" w14:textId="77777777" w:rsidTr="00160737">
        <w:tc>
          <w:tcPr>
            <w:tcW w:w="1985" w:type="dxa"/>
            <w:shd w:val="clear" w:color="auto" w:fill="F2F2F2" w:themeFill="background1" w:themeFillShade="F2"/>
            <w:vAlign w:val="center"/>
          </w:tcPr>
          <w:p w14:paraId="03C4D93B"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vAlign w:val="center"/>
          </w:tcPr>
          <w:p w14:paraId="31CE6156" w14:textId="3A7197A3" w:rsidR="00E91D60" w:rsidRPr="00160737" w:rsidRDefault="00154E93" w:rsidP="00F806ED">
            <w:pPr>
              <w:pStyle w:val="paragraph"/>
              <w:spacing w:before="0" w:beforeAutospacing="0" w:after="0" w:afterAutospacing="0"/>
              <w:textAlignment w:val="baseline"/>
              <w:rPr>
                <w:rFonts w:ascii="Arial" w:hAnsi="Arial" w:cs="Arial"/>
                <w:sz w:val="18"/>
                <w:szCs w:val="18"/>
              </w:rPr>
            </w:pPr>
            <w:r w:rsidRPr="00160737">
              <w:rPr>
                <w:rFonts w:ascii="Arial" w:hAnsi="Arial" w:cs="Arial"/>
                <w:sz w:val="22"/>
                <w:szCs w:val="22"/>
              </w:rPr>
              <w:t>Not Applicable</w:t>
            </w:r>
          </w:p>
        </w:tc>
      </w:tr>
      <w:tr w:rsidR="00E91D60" w:rsidRPr="003B22B6" w14:paraId="19F756EF" w14:textId="77777777" w:rsidTr="00160737">
        <w:tc>
          <w:tcPr>
            <w:tcW w:w="1985" w:type="dxa"/>
            <w:shd w:val="clear" w:color="auto" w:fill="F2F2F2" w:themeFill="background1" w:themeFillShade="F2"/>
            <w:vAlign w:val="center"/>
          </w:tcPr>
          <w:p w14:paraId="18BDBBBE"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vAlign w:val="center"/>
          </w:tcPr>
          <w:p w14:paraId="41D81701" w14:textId="6585C63B" w:rsidR="00E91D60" w:rsidRPr="00160737" w:rsidRDefault="00154E93" w:rsidP="00F806ED">
            <w:pPr>
              <w:pStyle w:val="paragraph"/>
              <w:spacing w:before="0" w:beforeAutospacing="0" w:after="0" w:afterAutospacing="0"/>
              <w:textAlignment w:val="baseline"/>
              <w:rPr>
                <w:rFonts w:ascii="Arial" w:hAnsi="Arial" w:cs="Arial"/>
                <w:sz w:val="22"/>
                <w:szCs w:val="22"/>
              </w:rPr>
            </w:pPr>
            <w:r w:rsidRPr="00160737">
              <w:rPr>
                <w:rFonts w:ascii="Arial" w:hAnsi="Arial" w:cs="Arial"/>
                <w:sz w:val="22"/>
                <w:szCs w:val="22"/>
              </w:rPr>
              <w:t>Not Applicable</w:t>
            </w:r>
          </w:p>
        </w:tc>
      </w:tr>
      <w:tr w:rsidR="00E91D60" w:rsidRPr="003B22B6" w14:paraId="7720C80E" w14:textId="77777777" w:rsidTr="000B0B1F">
        <w:tc>
          <w:tcPr>
            <w:tcW w:w="1985" w:type="dxa"/>
            <w:shd w:val="clear" w:color="auto" w:fill="F2F2F2" w:themeFill="background1" w:themeFillShade="F2"/>
            <w:vAlign w:val="center"/>
          </w:tcPr>
          <w:p w14:paraId="40CED2E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shd w:val="clear" w:color="auto" w:fill="auto"/>
          </w:tcPr>
          <w:p w14:paraId="597EF8EF" w14:textId="09A8FF5F" w:rsidR="008E70CC" w:rsidRPr="003B22B6" w:rsidRDefault="00160737" w:rsidP="00B665AC">
            <w:pPr>
              <w:spacing w:before="240" w:after="240"/>
              <w:rPr>
                <w:rFonts w:cs="Arial"/>
                <w:sz w:val="22"/>
                <w:szCs w:val="22"/>
              </w:rPr>
            </w:pPr>
            <w:r>
              <w:rPr>
                <w:rFonts w:cs="Arial"/>
                <w:sz w:val="22"/>
                <w:szCs w:val="22"/>
              </w:rPr>
              <w:t>Not Applicable</w:t>
            </w:r>
          </w:p>
        </w:tc>
      </w:tr>
      <w:tr w:rsidR="00E91D60" w:rsidRPr="003B22B6" w14:paraId="19802743" w14:textId="77777777" w:rsidTr="000B0B1F">
        <w:tc>
          <w:tcPr>
            <w:tcW w:w="1985" w:type="dxa"/>
            <w:shd w:val="clear" w:color="auto" w:fill="F2F2F2" w:themeFill="background1" w:themeFillShade="F2"/>
            <w:vAlign w:val="center"/>
          </w:tcPr>
          <w:p w14:paraId="3FA7BC1E"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Marital status</w:t>
            </w:r>
          </w:p>
        </w:tc>
        <w:tc>
          <w:tcPr>
            <w:tcW w:w="8364" w:type="dxa"/>
            <w:shd w:val="clear" w:color="auto" w:fill="auto"/>
          </w:tcPr>
          <w:p w14:paraId="20E8AEA1" w14:textId="51188B54" w:rsidR="00E91D60" w:rsidRPr="003B22B6" w:rsidRDefault="00160737" w:rsidP="006A178A">
            <w:pPr>
              <w:spacing w:before="240" w:after="240"/>
              <w:rPr>
                <w:rFonts w:cs="Arial"/>
                <w:sz w:val="22"/>
                <w:szCs w:val="22"/>
              </w:rPr>
            </w:pPr>
            <w:r>
              <w:rPr>
                <w:rFonts w:cs="Arial"/>
                <w:sz w:val="22"/>
                <w:szCs w:val="22"/>
              </w:rPr>
              <w:t>Not Applicable</w:t>
            </w:r>
          </w:p>
        </w:tc>
      </w:tr>
      <w:tr w:rsidR="00E91D60" w:rsidRPr="003B22B6"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35A5FD98" w:rsidR="00E91D60" w:rsidRPr="003B22B6" w:rsidRDefault="00160737" w:rsidP="00B665AC">
            <w:pPr>
              <w:spacing w:before="240" w:after="240"/>
              <w:rPr>
                <w:rFonts w:cs="Arial"/>
                <w:sz w:val="22"/>
                <w:szCs w:val="22"/>
              </w:rPr>
            </w:pPr>
            <w:r>
              <w:rPr>
                <w:rFonts w:cs="Arial"/>
                <w:sz w:val="22"/>
                <w:szCs w:val="22"/>
              </w:rPr>
              <w:t>Not Applicable</w:t>
            </w:r>
          </w:p>
        </w:tc>
      </w:tr>
      <w:tr w:rsidR="00E91D60" w:rsidRPr="003B22B6"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shd w:val="clear" w:color="auto" w:fill="auto"/>
          </w:tcPr>
          <w:p w14:paraId="23F83479" w14:textId="3BFE6F29" w:rsidR="00EE2BD8" w:rsidRPr="003B22B6" w:rsidRDefault="00160737" w:rsidP="00390DDC">
            <w:pPr>
              <w:spacing w:before="240" w:after="240"/>
              <w:rPr>
                <w:rFonts w:cs="Arial"/>
                <w:sz w:val="22"/>
                <w:szCs w:val="22"/>
              </w:rPr>
            </w:pPr>
            <w:r>
              <w:rPr>
                <w:rFonts w:cs="Arial"/>
                <w:sz w:val="22"/>
                <w:szCs w:val="22"/>
              </w:rPr>
              <w:t>Not Applicable</w:t>
            </w:r>
          </w:p>
        </w:tc>
      </w:tr>
      <w:tr w:rsidR="008E328A" w:rsidRPr="003B22B6" w14:paraId="25A75F03" w14:textId="77777777" w:rsidTr="000B0B1F">
        <w:tc>
          <w:tcPr>
            <w:tcW w:w="1985" w:type="dxa"/>
            <w:shd w:val="clear" w:color="auto" w:fill="F2F2F2" w:themeFill="background1" w:themeFillShade="F2"/>
            <w:vAlign w:val="center"/>
          </w:tcPr>
          <w:p w14:paraId="556C785E" w14:textId="77777777" w:rsidR="008E328A" w:rsidRPr="003B22B6" w:rsidRDefault="008E328A" w:rsidP="008E328A">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3D529EEA" w14:textId="2AFB418D" w:rsidR="008E328A" w:rsidRPr="003B22B6" w:rsidRDefault="00160737" w:rsidP="008E328A">
            <w:pPr>
              <w:spacing w:before="240" w:after="240"/>
              <w:rPr>
                <w:rFonts w:cs="Arial"/>
                <w:sz w:val="22"/>
                <w:szCs w:val="22"/>
              </w:rPr>
            </w:pPr>
            <w:r>
              <w:rPr>
                <w:rFonts w:cs="Arial"/>
                <w:sz w:val="22"/>
                <w:szCs w:val="22"/>
              </w:rPr>
              <w:t>Not Applicable</w:t>
            </w:r>
          </w:p>
        </w:tc>
      </w:tr>
      <w:tr w:rsidR="008E328A" w:rsidRPr="006C197F" w14:paraId="73D39F98" w14:textId="77777777" w:rsidTr="000B0B1F">
        <w:tc>
          <w:tcPr>
            <w:tcW w:w="1985" w:type="dxa"/>
            <w:shd w:val="clear" w:color="auto" w:fill="F2F2F2" w:themeFill="background1" w:themeFillShade="F2"/>
            <w:vAlign w:val="center"/>
          </w:tcPr>
          <w:p w14:paraId="20F4AE10" w14:textId="77777777" w:rsidR="008E328A" w:rsidRPr="003B22B6" w:rsidRDefault="008E328A" w:rsidP="008E328A">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07CD8E2A" w14:textId="040E86E8" w:rsidR="006C197F" w:rsidRPr="006C197F" w:rsidRDefault="006C197F" w:rsidP="008E328A">
            <w:pPr>
              <w:spacing w:before="240" w:after="240"/>
              <w:rPr>
                <w:rFonts w:cs="Arial"/>
                <w:sz w:val="22"/>
                <w:szCs w:val="22"/>
              </w:rPr>
            </w:pPr>
            <w:r w:rsidRPr="006C197F">
              <w:rPr>
                <w:sz w:val="22"/>
                <w:szCs w:val="22"/>
              </w:rPr>
              <w:t xml:space="preserve"> </w:t>
            </w:r>
            <w:r w:rsidR="00160737">
              <w:rPr>
                <w:rFonts w:cs="Arial"/>
                <w:sz w:val="22"/>
                <w:szCs w:val="22"/>
              </w:rPr>
              <w:t>Not Applicable</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1704ED01" w:rsidR="00E91D60" w:rsidRPr="003B22B6" w:rsidRDefault="00160737" w:rsidP="00D77990">
            <w:pPr>
              <w:spacing w:before="240" w:after="240"/>
              <w:rPr>
                <w:rFonts w:cs="Arial"/>
                <w:sz w:val="22"/>
                <w:szCs w:val="22"/>
              </w:rPr>
            </w:pPr>
            <w:r w:rsidRPr="00160737">
              <w:rPr>
                <w:sz w:val="22"/>
                <w:szCs w:val="18"/>
              </w:rPr>
              <w:t xml:space="preserve">There is no specific evidence that </w:t>
            </w:r>
            <w:r w:rsidR="007A020F">
              <w:rPr>
                <w:sz w:val="22"/>
                <w:szCs w:val="18"/>
              </w:rPr>
              <w:t>this procedure</w:t>
            </w:r>
            <w:r w:rsidRPr="00160737">
              <w:rPr>
                <w:sz w:val="22"/>
                <w:szCs w:val="18"/>
              </w:rPr>
              <w:t xml:space="preserve"> </w:t>
            </w:r>
            <w:r w:rsidR="007A020F">
              <w:rPr>
                <w:sz w:val="22"/>
                <w:szCs w:val="18"/>
              </w:rPr>
              <w:t>has</w:t>
            </w:r>
            <w:r w:rsidRPr="00160737">
              <w:rPr>
                <w:sz w:val="22"/>
                <w:szCs w:val="18"/>
              </w:rPr>
              <w:t xml:space="preserve"> a differential impact on people of different</w:t>
            </w:r>
            <w:r>
              <w:rPr>
                <w:sz w:val="22"/>
                <w:szCs w:val="18"/>
              </w:rPr>
              <w:t xml:space="preserve"> religious beliefs.</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26555782" w:rsidR="00E91D60" w:rsidRPr="003B22B6" w:rsidRDefault="00160737" w:rsidP="00D77990">
            <w:pPr>
              <w:spacing w:before="240" w:after="240"/>
              <w:rPr>
                <w:rFonts w:cs="Arial"/>
                <w:sz w:val="22"/>
                <w:szCs w:val="22"/>
              </w:rPr>
            </w:pPr>
            <w:r w:rsidRPr="00160737">
              <w:rPr>
                <w:sz w:val="22"/>
                <w:szCs w:val="18"/>
              </w:rPr>
              <w:t xml:space="preserve">There is no specific evidence that </w:t>
            </w:r>
            <w:r w:rsidR="007A020F">
              <w:rPr>
                <w:sz w:val="22"/>
                <w:szCs w:val="18"/>
              </w:rPr>
              <w:t>this procedure</w:t>
            </w:r>
            <w:r w:rsidRPr="00160737">
              <w:rPr>
                <w:sz w:val="22"/>
                <w:szCs w:val="18"/>
              </w:rPr>
              <w:t xml:space="preserve"> </w:t>
            </w:r>
            <w:r w:rsidR="007A020F">
              <w:rPr>
                <w:sz w:val="22"/>
                <w:szCs w:val="18"/>
              </w:rPr>
              <w:t xml:space="preserve">has </w:t>
            </w:r>
            <w:r w:rsidRPr="00160737">
              <w:rPr>
                <w:sz w:val="22"/>
                <w:szCs w:val="18"/>
              </w:rPr>
              <w:t>a differential impact on people of different</w:t>
            </w:r>
            <w:r>
              <w:rPr>
                <w:sz w:val="22"/>
                <w:szCs w:val="18"/>
              </w:rPr>
              <w:t xml:space="preserve"> political opinions.</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4ADAACAB" w:rsidR="00E91D60" w:rsidRPr="003B22B6" w:rsidRDefault="00160737" w:rsidP="00172896">
            <w:pPr>
              <w:spacing w:before="240" w:after="240"/>
              <w:rPr>
                <w:rFonts w:cs="Arial"/>
                <w:sz w:val="22"/>
                <w:szCs w:val="22"/>
              </w:rPr>
            </w:pPr>
            <w:r w:rsidRPr="00160737">
              <w:rPr>
                <w:sz w:val="22"/>
                <w:szCs w:val="18"/>
              </w:rPr>
              <w:t xml:space="preserve">There is no specific evidence that </w:t>
            </w:r>
            <w:r w:rsidR="007A020F">
              <w:rPr>
                <w:sz w:val="22"/>
                <w:szCs w:val="18"/>
              </w:rPr>
              <w:t>this procedure has</w:t>
            </w:r>
            <w:r w:rsidRPr="00160737">
              <w:rPr>
                <w:sz w:val="22"/>
                <w:szCs w:val="18"/>
              </w:rPr>
              <w:t xml:space="preserve"> a differential impact on people of different</w:t>
            </w:r>
            <w:r>
              <w:rPr>
                <w:sz w:val="22"/>
                <w:szCs w:val="18"/>
              </w:rPr>
              <w:t xml:space="preserve"> racial groups.</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0DD0B46B" w:rsidR="00E91D60" w:rsidRPr="00F2443A" w:rsidRDefault="00160737" w:rsidP="00390DDC">
            <w:pPr>
              <w:spacing w:before="240" w:after="240"/>
              <w:rPr>
                <w:rFonts w:cs="Arial"/>
                <w:color w:val="FF0000"/>
                <w:sz w:val="22"/>
                <w:szCs w:val="22"/>
              </w:rPr>
            </w:pPr>
            <w:r w:rsidRPr="00160737">
              <w:rPr>
                <w:sz w:val="22"/>
                <w:szCs w:val="18"/>
              </w:rPr>
              <w:t xml:space="preserve">There is no specific evidence </w:t>
            </w:r>
            <w:r w:rsidR="007A020F">
              <w:rPr>
                <w:sz w:val="22"/>
                <w:szCs w:val="18"/>
              </w:rPr>
              <w:t>that this procedure has</w:t>
            </w:r>
            <w:r w:rsidRPr="00160737">
              <w:rPr>
                <w:sz w:val="22"/>
                <w:szCs w:val="18"/>
              </w:rPr>
              <w:t xml:space="preserve"> a differential impact on people of different</w:t>
            </w:r>
            <w:r>
              <w:rPr>
                <w:sz w:val="22"/>
                <w:szCs w:val="18"/>
              </w:rPr>
              <w:t xml:space="preserve"> ages.</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5502E0AD" w:rsidR="00E91D60" w:rsidRPr="003B22B6" w:rsidRDefault="00160737" w:rsidP="00390DDC">
            <w:pPr>
              <w:spacing w:before="240" w:after="240"/>
              <w:rPr>
                <w:rFonts w:cs="Arial"/>
                <w:sz w:val="22"/>
                <w:szCs w:val="22"/>
              </w:rPr>
            </w:pPr>
            <w:r w:rsidRPr="00160737">
              <w:rPr>
                <w:sz w:val="22"/>
                <w:szCs w:val="18"/>
              </w:rPr>
              <w:t xml:space="preserve">There is no specific evidence that </w:t>
            </w:r>
            <w:r w:rsidR="007A020F">
              <w:rPr>
                <w:sz w:val="22"/>
                <w:szCs w:val="18"/>
              </w:rPr>
              <w:t>this procedure has</w:t>
            </w:r>
            <w:r w:rsidRPr="00160737">
              <w:rPr>
                <w:sz w:val="22"/>
                <w:szCs w:val="18"/>
              </w:rPr>
              <w:t xml:space="preserve"> a differential impact on people of different</w:t>
            </w:r>
            <w:r>
              <w:rPr>
                <w:sz w:val="22"/>
                <w:szCs w:val="18"/>
              </w:rPr>
              <w:t xml:space="preserve"> marital status.</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573C61B5" w:rsidR="00E91D60" w:rsidRPr="003B22B6" w:rsidRDefault="00160737" w:rsidP="00390DDC">
            <w:pPr>
              <w:spacing w:before="240" w:after="240"/>
              <w:rPr>
                <w:rFonts w:cs="Arial"/>
                <w:sz w:val="22"/>
                <w:szCs w:val="22"/>
              </w:rPr>
            </w:pPr>
            <w:r w:rsidRPr="00160737">
              <w:rPr>
                <w:sz w:val="22"/>
                <w:szCs w:val="18"/>
              </w:rPr>
              <w:t xml:space="preserve">There is no specific evidence that </w:t>
            </w:r>
            <w:r w:rsidR="007A020F">
              <w:rPr>
                <w:sz w:val="22"/>
                <w:szCs w:val="18"/>
              </w:rPr>
              <w:t>this procedure has</w:t>
            </w:r>
            <w:r w:rsidRPr="00160737">
              <w:rPr>
                <w:sz w:val="22"/>
                <w:szCs w:val="18"/>
              </w:rPr>
              <w:t xml:space="preserve"> a differential impact on people of different</w:t>
            </w:r>
            <w:r>
              <w:rPr>
                <w:sz w:val="22"/>
                <w:szCs w:val="18"/>
              </w:rPr>
              <w:t xml:space="preserve"> sexual orientations.</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Men and women generally</w:t>
            </w:r>
          </w:p>
        </w:tc>
        <w:tc>
          <w:tcPr>
            <w:tcW w:w="8364" w:type="dxa"/>
          </w:tcPr>
          <w:p w14:paraId="27493E64" w14:textId="011AF3CB" w:rsidR="00E91D60" w:rsidRPr="003B22B6" w:rsidRDefault="00160737" w:rsidP="00390DDC">
            <w:pPr>
              <w:spacing w:before="240" w:after="240"/>
              <w:rPr>
                <w:rFonts w:cs="Arial"/>
                <w:sz w:val="22"/>
                <w:szCs w:val="22"/>
              </w:rPr>
            </w:pPr>
            <w:r w:rsidRPr="00160737">
              <w:rPr>
                <w:sz w:val="22"/>
                <w:szCs w:val="18"/>
              </w:rPr>
              <w:t xml:space="preserve">There is no specific evidence that </w:t>
            </w:r>
            <w:r w:rsidR="007A020F">
              <w:rPr>
                <w:sz w:val="22"/>
                <w:szCs w:val="18"/>
              </w:rPr>
              <w:t>this procedure has</w:t>
            </w:r>
            <w:r w:rsidRPr="00160737">
              <w:rPr>
                <w:sz w:val="22"/>
                <w:szCs w:val="18"/>
              </w:rPr>
              <w:t xml:space="preserve"> a differential impact on </w:t>
            </w:r>
            <w:r>
              <w:rPr>
                <w:sz w:val="22"/>
                <w:szCs w:val="18"/>
              </w:rPr>
              <w:t>men and women generally.</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7B5D1627" w:rsidR="00E91D60" w:rsidRPr="003B22B6" w:rsidRDefault="00160737" w:rsidP="00390DDC">
            <w:pPr>
              <w:spacing w:before="240" w:after="240"/>
              <w:rPr>
                <w:rFonts w:cs="Arial"/>
                <w:sz w:val="22"/>
                <w:szCs w:val="22"/>
              </w:rPr>
            </w:pPr>
            <w:r w:rsidRPr="00160737">
              <w:rPr>
                <w:sz w:val="22"/>
                <w:szCs w:val="18"/>
              </w:rPr>
              <w:t xml:space="preserve">There is no specific evidence that </w:t>
            </w:r>
            <w:r w:rsidR="007A020F">
              <w:rPr>
                <w:sz w:val="22"/>
                <w:szCs w:val="18"/>
              </w:rPr>
              <w:t>this procedure has</w:t>
            </w:r>
            <w:r w:rsidRPr="00160737">
              <w:rPr>
                <w:sz w:val="22"/>
                <w:szCs w:val="18"/>
              </w:rPr>
              <w:t xml:space="preserve"> a differential impact on people </w:t>
            </w:r>
            <w:r>
              <w:rPr>
                <w:sz w:val="22"/>
                <w:szCs w:val="18"/>
              </w:rPr>
              <w:t>with or without disability.</w:t>
            </w:r>
            <w:r w:rsidR="001651F8">
              <w:rPr>
                <w:sz w:val="22"/>
                <w:szCs w:val="18"/>
              </w:rPr>
              <w:t xml:space="preserve">  There are arrangements for signage and audible notifications to inform persons that On Body CCTV Cameras are use.</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60C94ECF" w:rsidR="00E91D60" w:rsidRPr="003B22B6" w:rsidRDefault="00160737" w:rsidP="00390DDC">
            <w:pPr>
              <w:spacing w:before="240" w:after="240"/>
              <w:rPr>
                <w:rFonts w:cs="Arial"/>
                <w:sz w:val="22"/>
                <w:szCs w:val="22"/>
              </w:rPr>
            </w:pPr>
            <w:r w:rsidRPr="00160737">
              <w:rPr>
                <w:sz w:val="22"/>
                <w:szCs w:val="18"/>
              </w:rPr>
              <w:t xml:space="preserve">There is no specific evidence that </w:t>
            </w:r>
            <w:r w:rsidR="007A020F">
              <w:rPr>
                <w:sz w:val="22"/>
                <w:szCs w:val="18"/>
              </w:rPr>
              <w:t>this procedure has</w:t>
            </w:r>
            <w:r w:rsidRPr="00160737">
              <w:rPr>
                <w:sz w:val="22"/>
                <w:szCs w:val="18"/>
              </w:rPr>
              <w:t xml:space="preserve"> differential impact on people </w:t>
            </w:r>
            <w:r>
              <w:rPr>
                <w:sz w:val="22"/>
                <w:szCs w:val="18"/>
              </w:rPr>
              <w:t>with or without dependants.</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2"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lastRenderedPageBreak/>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106E23B1" w:rsidR="00E91D60" w:rsidRPr="00EF3B46" w:rsidRDefault="00160737" w:rsidP="00087863">
            <w:pPr>
              <w:autoSpaceDE w:val="0"/>
              <w:autoSpaceDN w:val="0"/>
              <w:adjustRightInd w:val="0"/>
              <w:spacing w:before="300" w:after="300"/>
              <w:rPr>
                <w:rFonts w:cs="Arial"/>
                <w:sz w:val="22"/>
                <w:szCs w:val="22"/>
              </w:rPr>
            </w:pPr>
            <w:r>
              <w:rPr>
                <w:rFonts w:cs="Arial"/>
                <w:sz w:val="22"/>
                <w:szCs w:val="22"/>
              </w:rPr>
              <w:t>None</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1CFA61EF"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4A55EA18"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4052D9BC"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Racial group</w:t>
            </w:r>
          </w:p>
        </w:tc>
        <w:tc>
          <w:tcPr>
            <w:tcW w:w="6379" w:type="dxa"/>
          </w:tcPr>
          <w:p w14:paraId="5399040D" w14:textId="4577E8D9"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602B2458"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721E3063" w:rsidR="00E91D60" w:rsidRPr="00EF3B46" w:rsidRDefault="00160737" w:rsidP="00997FA1">
            <w:pPr>
              <w:autoSpaceDE w:val="0"/>
              <w:autoSpaceDN w:val="0"/>
              <w:adjustRightInd w:val="0"/>
              <w:spacing w:before="300" w:after="300"/>
              <w:rPr>
                <w:rFonts w:cs="Arial"/>
                <w:sz w:val="22"/>
                <w:szCs w:val="22"/>
              </w:rPr>
            </w:pPr>
            <w:r>
              <w:rPr>
                <w:rFonts w:cs="Arial"/>
                <w:sz w:val="22"/>
                <w:szCs w:val="22"/>
              </w:rPr>
              <w:t>None</w:t>
            </w:r>
          </w:p>
        </w:tc>
        <w:sdt>
          <w:sdtPr>
            <w:rPr>
              <w:rFonts w:cs="Arial"/>
              <w:sz w:val="22"/>
              <w:szCs w:val="22"/>
            </w:rPr>
            <w:id w:val="-1856027352"/>
            <w:dropDownList>
              <w:listItem w:value="Choose an item."/>
              <w:listItem w:displayText="None" w:value="None"/>
              <w:listItem w:displayText="Minor" w:value="Minor"/>
              <w:listItem w:displayText="Major" w:value="Major"/>
            </w:dropDownList>
          </w:sdtPr>
          <w:sdtEndPr/>
          <w:sdtContent>
            <w:tc>
              <w:tcPr>
                <w:tcW w:w="2221" w:type="dxa"/>
              </w:tcPr>
              <w:p w14:paraId="3EBAB430" w14:textId="58178B21"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0B333FCD" w:rsidR="00E91D60" w:rsidRPr="00EF3B46" w:rsidRDefault="00160737" w:rsidP="00997FA1">
            <w:pPr>
              <w:autoSpaceDE w:val="0"/>
              <w:autoSpaceDN w:val="0"/>
              <w:adjustRightInd w:val="0"/>
              <w:spacing w:before="300" w:after="300"/>
              <w:rPr>
                <w:rFonts w:cs="Arial"/>
                <w:sz w:val="22"/>
                <w:szCs w:val="22"/>
              </w:rPr>
            </w:pPr>
            <w:r>
              <w:rPr>
                <w:rFonts w:cs="Arial"/>
                <w:sz w:val="22"/>
                <w:szCs w:val="22"/>
              </w:rPr>
              <w:t>None</w:t>
            </w:r>
          </w:p>
        </w:tc>
        <w:sdt>
          <w:sdtPr>
            <w:rPr>
              <w:rFonts w:cs="Arial"/>
              <w:sz w:val="22"/>
              <w:szCs w:val="22"/>
            </w:rPr>
            <w:id w:val="-104430382"/>
            <w:dropDownList>
              <w:listItem w:value="Choose an item."/>
              <w:listItem w:displayText="None" w:value="None"/>
              <w:listItem w:displayText="Minor" w:value="Minor"/>
              <w:listItem w:displayText="Major" w:value="Major"/>
            </w:dropDownList>
          </w:sdtPr>
          <w:sdtEndPr/>
          <w:sdtContent>
            <w:tc>
              <w:tcPr>
                <w:tcW w:w="2221" w:type="dxa"/>
              </w:tcPr>
              <w:p w14:paraId="448E3443" w14:textId="55B85180"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48235C6F" w:rsidR="00E91D60" w:rsidRPr="00EF3B46" w:rsidRDefault="00160737" w:rsidP="00997FA1">
            <w:pPr>
              <w:autoSpaceDE w:val="0"/>
              <w:autoSpaceDN w:val="0"/>
              <w:adjustRightInd w:val="0"/>
              <w:spacing w:before="300" w:after="300"/>
              <w:rPr>
                <w:rFonts w:cs="Arial"/>
                <w:sz w:val="22"/>
                <w:szCs w:val="22"/>
              </w:rPr>
            </w:pPr>
            <w:r>
              <w:rPr>
                <w:rFonts w:cs="Arial"/>
                <w:sz w:val="22"/>
                <w:szCs w:val="22"/>
              </w:rPr>
              <w:t>None</w:t>
            </w:r>
          </w:p>
        </w:tc>
        <w:sdt>
          <w:sdtPr>
            <w:rPr>
              <w:rFonts w:cs="Arial"/>
              <w:sz w:val="22"/>
              <w:szCs w:val="22"/>
            </w:rPr>
            <w:id w:val="671071162"/>
            <w:dropDownList>
              <w:listItem w:value="Choose an item."/>
              <w:listItem w:displayText="None" w:value="None"/>
              <w:listItem w:displayText="Minor" w:value="Minor"/>
              <w:listItem w:displayText="Major" w:value="Major"/>
            </w:dropDownList>
          </w:sdtPr>
          <w:sdtEndPr/>
          <w:sdtContent>
            <w:tc>
              <w:tcPr>
                <w:tcW w:w="2221" w:type="dxa"/>
              </w:tcPr>
              <w:p w14:paraId="25FAC39E" w14:textId="08E9EB57"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0F9DFAAC" w:rsidR="00E91D60" w:rsidRPr="00EF3B46" w:rsidRDefault="00160737" w:rsidP="00997FA1">
            <w:pPr>
              <w:autoSpaceDE w:val="0"/>
              <w:autoSpaceDN w:val="0"/>
              <w:adjustRightInd w:val="0"/>
              <w:spacing w:before="300" w:after="300"/>
              <w:rPr>
                <w:rFonts w:cs="Arial"/>
                <w:sz w:val="22"/>
                <w:szCs w:val="22"/>
              </w:rPr>
            </w:pPr>
            <w:r>
              <w:rPr>
                <w:rFonts w:cs="Arial"/>
                <w:sz w:val="22"/>
                <w:szCs w:val="22"/>
              </w:rPr>
              <w:t>None</w:t>
            </w:r>
          </w:p>
        </w:tc>
        <w:sdt>
          <w:sdtPr>
            <w:rPr>
              <w:rFonts w:cs="Arial"/>
              <w:sz w:val="22"/>
              <w:szCs w:val="22"/>
            </w:rPr>
            <w:id w:val="2082712710"/>
            <w:dropDownList>
              <w:listItem w:value="Choose an item."/>
              <w:listItem w:displayText="None" w:value="None"/>
              <w:listItem w:displayText="Minor" w:value="Minor"/>
              <w:listItem w:displayText="Major" w:value="Major"/>
            </w:dropDownList>
          </w:sdtPr>
          <w:sdtEndPr/>
          <w:sdtContent>
            <w:tc>
              <w:tcPr>
                <w:tcW w:w="2221" w:type="dxa"/>
              </w:tcPr>
              <w:p w14:paraId="525F58B5" w14:textId="4C2488DD"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3AA664FD" w:rsidR="00E91D60" w:rsidRPr="00EF3B46" w:rsidRDefault="00160737" w:rsidP="00997FA1">
            <w:pPr>
              <w:autoSpaceDE w:val="0"/>
              <w:autoSpaceDN w:val="0"/>
              <w:adjustRightInd w:val="0"/>
              <w:spacing w:before="300" w:after="300"/>
              <w:rPr>
                <w:rFonts w:cs="Arial"/>
                <w:sz w:val="22"/>
                <w:szCs w:val="22"/>
              </w:rPr>
            </w:pPr>
            <w:r>
              <w:rPr>
                <w:rFonts w:cs="Arial"/>
                <w:sz w:val="22"/>
                <w:szCs w:val="22"/>
              </w:rPr>
              <w:t>None</w:t>
            </w:r>
          </w:p>
        </w:tc>
        <w:sdt>
          <w:sdtPr>
            <w:rPr>
              <w:rFonts w:cs="Arial"/>
              <w:sz w:val="22"/>
              <w:szCs w:val="22"/>
            </w:rPr>
            <w:id w:val="-1101022531"/>
            <w:dropDownList>
              <w:listItem w:value="Choose an item."/>
              <w:listItem w:displayText="None" w:value="None"/>
              <w:listItem w:displayText="Minor" w:value="Minor"/>
              <w:listItem w:displayText="Major" w:value="Major"/>
            </w:dropDownList>
          </w:sdtPr>
          <w:sdtEndPr/>
          <w:sdtContent>
            <w:tc>
              <w:tcPr>
                <w:tcW w:w="2221" w:type="dxa"/>
              </w:tcPr>
              <w:p w14:paraId="1347E368" w14:textId="0469B74C"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1C7D02D9" w:rsidR="00E91D60" w:rsidRPr="00EF3B46" w:rsidRDefault="00160737" w:rsidP="00997FA1">
            <w:pPr>
              <w:autoSpaceDE w:val="0"/>
              <w:autoSpaceDN w:val="0"/>
              <w:adjustRightInd w:val="0"/>
              <w:spacing w:before="300" w:after="300"/>
              <w:rPr>
                <w:rFonts w:cs="Arial"/>
                <w:sz w:val="22"/>
                <w:szCs w:val="22"/>
              </w:rPr>
            </w:pPr>
            <w:r>
              <w:rPr>
                <w:rFonts w:cs="Arial"/>
                <w:sz w:val="22"/>
                <w:szCs w:val="22"/>
              </w:rPr>
              <w:t>None</w:t>
            </w:r>
          </w:p>
        </w:tc>
        <w:sdt>
          <w:sdtPr>
            <w:rPr>
              <w:rFonts w:cs="Arial"/>
              <w:sz w:val="22"/>
              <w:szCs w:val="22"/>
            </w:rPr>
            <w:id w:val="-1988929106"/>
            <w:dropDownList>
              <w:listItem w:value="Choose an item."/>
              <w:listItem w:displayText="None" w:value="None"/>
              <w:listItem w:displayText="Minor" w:value="Minor"/>
              <w:listItem w:displayText="Major" w:value="Major"/>
            </w:dropDownList>
          </w:sdtPr>
          <w:sdtEndPr/>
          <w:sdtContent>
            <w:tc>
              <w:tcPr>
                <w:tcW w:w="2221" w:type="dxa"/>
              </w:tcPr>
              <w:p w14:paraId="6F10F3CD" w14:textId="0FEC2379" w:rsidR="00E91D60" w:rsidRPr="00EF3B46" w:rsidRDefault="00160737" w:rsidP="00390DDC">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43DA25C7" w:rsidR="00E91D60" w:rsidRPr="00EF3B46" w:rsidRDefault="00160737" w:rsidP="00390DDC">
            <w:pPr>
              <w:autoSpaceDE w:val="0"/>
              <w:autoSpaceDN w:val="0"/>
              <w:adjustRightInd w:val="0"/>
              <w:spacing w:before="240" w:after="240"/>
              <w:rPr>
                <w:rFonts w:cs="Arial"/>
                <w:sz w:val="22"/>
                <w:szCs w:val="22"/>
              </w:rPr>
            </w:pPr>
            <w:r w:rsidRPr="00160737">
              <w:rPr>
                <w:sz w:val="22"/>
                <w:szCs w:val="18"/>
              </w:rPr>
              <w:t xml:space="preserve">No, there is no evidence to suggest that people with different </w:t>
            </w:r>
            <w:r>
              <w:rPr>
                <w:sz w:val="22"/>
                <w:szCs w:val="18"/>
              </w:rPr>
              <w:t>religious beliefs</w:t>
            </w:r>
            <w:r w:rsidRPr="00160737">
              <w:rPr>
                <w:sz w:val="22"/>
                <w:szCs w:val="18"/>
              </w:rPr>
              <w:t xml:space="preserve"> </w:t>
            </w:r>
            <w:r w:rsidR="007A020F">
              <w:rPr>
                <w:sz w:val="22"/>
                <w:szCs w:val="18"/>
              </w:rPr>
              <w:t>are</w:t>
            </w:r>
            <w:r w:rsidRPr="00160737">
              <w:rPr>
                <w:sz w:val="22"/>
                <w:szCs w:val="18"/>
              </w:rPr>
              <w:t xml:space="preserve"> adversely impacted by this </w:t>
            </w:r>
            <w:r w:rsidR="008A34F1">
              <w:rPr>
                <w:sz w:val="22"/>
                <w:szCs w:val="18"/>
              </w:rPr>
              <w:t>procedure</w:t>
            </w:r>
            <w:r w:rsidRPr="00160737">
              <w:rPr>
                <w:sz w:val="22"/>
                <w:szCs w:val="18"/>
              </w:rPr>
              <w:t>.</w:t>
            </w:r>
          </w:p>
        </w:tc>
      </w:tr>
      <w:tr w:rsidR="00E91D60" w:rsidRPr="003B22B6" w14:paraId="133BC0E0" w14:textId="77777777" w:rsidTr="00910C75">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B6EC300" w14:textId="0A1E34BE" w:rsidR="00E91D60" w:rsidRPr="00EF3B46" w:rsidRDefault="00160737" w:rsidP="00997FA1">
            <w:pPr>
              <w:autoSpaceDE w:val="0"/>
              <w:autoSpaceDN w:val="0"/>
              <w:adjustRightInd w:val="0"/>
              <w:spacing w:before="240" w:after="240"/>
              <w:rPr>
                <w:rFonts w:cs="Arial"/>
                <w:sz w:val="22"/>
                <w:szCs w:val="22"/>
              </w:rPr>
            </w:pPr>
            <w:r w:rsidRPr="00160737">
              <w:rPr>
                <w:sz w:val="22"/>
                <w:szCs w:val="18"/>
              </w:rPr>
              <w:t xml:space="preserve">No, there is no evidence to suggest that people with different </w:t>
            </w:r>
            <w:r>
              <w:rPr>
                <w:sz w:val="22"/>
                <w:szCs w:val="18"/>
              </w:rPr>
              <w:t>political opinions</w:t>
            </w:r>
            <w:r w:rsidRPr="00160737">
              <w:rPr>
                <w:sz w:val="22"/>
                <w:szCs w:val="18"/>
              </w:rPr>
              <w:t xml:space="preserve"> </w:t>
            </w:r>
            <w:r w:rsidR="007A020F">
              <w:rPr>
                <w:sz w:val="22"/>
                <w:szCs w:val="18"/>
              </w:rPr>
              <w:t>are</w:t>
            </w:r>
            <w:r w:rsidRPr="00160737">
              <w:rPr>
                <w:sz w:val="22"/>
                <w:szCs w:val="18"/>
              </w:rPr>
              <w:t xml:space="preserve"> adversely impacted by this p</w:t>
            </w:r>
            <w:r w:rsidR="008A34F1">
              <w:rPr>
                <w:sz w:val="22"/>
                <w:szCs w:val="18"/>
              </w:rPr>
              <w:t>rocedure</w:t>
            </w:r>
            <w:r w:rsidRPr="00160737">
              <w:rPr>
                <w:sz w:val="22"/>
                <w:szCs w:val="18"/>
              </w:rPr>
              <w:t>.</w:t>
            </w:r>
          </w:p>
        </w:tc>
      </w:tr>
      <w:tr w:rsidR="00E91D60" w:rsidRPr="003B22B6" w14:paraId="14568865" w14:textId="77777777" w:rsidTr="00910C75">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4253"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DC61D15" w14:textId="6C6E33FD" w:rsidR="00E91D60" w:rsidRPr="00EF3B46" w:rsidRDefault="00160737" w:rsidP="00390DDC">
            <w:pPr>
              <w:autoSpaceDE w:val="0"/>
              <w:autoSpaceDN w:val="0"/>
              <w:adjustRightInd w:val="0"/>
              <w:spacing w:before="240" w:after="240"/>
              <w:rPr>
                <w:rFonts w:cs="Arial"/>
                <w:sz w:val="22"/>
                <w:szCs w:val="22"/>
              </w:rPr>
            </w:pPr>
            <w:r w:rsidRPr="00160737">
              <w:rPr>
                <w:sz w:val="22"/>
                <w:szCs w:val="18"/>
              </w:rPr>
              <w:t xml:space="preserve">No, there is no evidence to suggest that people with different </w:t>
            </w:r>
            <w:r>
              <w:rPr>
                <w:sz w:val="22"/>
                <w:szCs w:val="18"/>
              </w:rPr>
              <w:t>racial groups</w:t>
            </w:r>
            <w:r w:rsidRPr="00160737">
              <w:rPr>
                <w:sz w:val="22"/>
                <w:szCs w:val="18"/>
              </w:rPr>
              <w:t xml:space="preserve"> </w:t>
            </w:r>
            <w:r w:rsidR="007A020F">
              <w:rPr>
                <w:sz w:val="22"/>
                <w:szCs w:val="18"/>
              </w:rPr>
              <w:t>are</w:t>
            </w:r>
            <w:r w:rsidRPr="00160737">
              <w:rPr>
                <w:sz w:val="22"/>
                <w:szCs w:val="18"/>
              </w:rPr>
              <w:t xml:space="preserve"> adversely impacted by this</w:t>
            </w:r>
            <w:r w:rsidR="008A34F1">
              <w:rPr>
                <w:sz w:val="22"/>
                <w:szCs w:val="18"/>
              </w:rPr>
              <w:t xml:space="preserve"> procedure</w:t>
            </w:r>
            <w:r w:rsidRPr="00160737">
              <w:rPr>
                <w:sz w:val="22"/>
                <w:szCs w:val="18"/>
              </w:rPr>
              <w:t>.</w:t>
            </w:r>
          </w:p>
        </w:tc>
      </w:tr>
      <w:tr w:rsidR="00E91D60" w:rsidRPr="003B22B6" w14:paraId="10412960" w14:textId="77777777" w:rsidTr="00910C75">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111" w:type="dxa"/>
          </w:tcPr>
          <w:p w14:paraId="6E1755BD" w14:textId="3836E74A" w:rsidR="00E91D60" w:rsidRPr="00EF3B46" w:rsidRDefault="00160737" w:rsidP="00390DDC">
            <w:pPr>
              <w:autoSpaceDE w:val="0"/>
              <w:autoSpaceDN w:val="0"/>
              <w:adjustRightInd w:val="0"/>
              <w:spacing w:before="240" w:after="240"/>
              <w:rPr>
                <w:rFonts w:cs="Arial"/>
                <w:sz w:val="22"/>
                <w:szCs w:val="22"/>
              </w:rPr>
            </w:pPr>
            <w:r w:rsidRPr="00160737">
              <w:rPr>
                <w:sz w:val="22"/>
                <w:szCs w:val="18"/>
              </w:rPr>
              <w:t xml:space="preserve">No, there is no evidence to suggest that people with different </w:t>
            </w:r>
            <w:r>
              <w:rPr>
                <w:sz w:val="22"/>
                <w:szCs w:val="18"/>
              </w:rPr>
              <w:t>ages</w:t>
            </w:r>
            <w:r w:rsidRPr="00160737">
              <w:rPr>
                <w:sz w:val="22"/>
                <w:szCs w:val="18"/>
              </w:rPr>
              <w:t xml:space="preserve"> </w:t>
            </w:r>
            <w:r w:rsidR="007A020F">
              <w:rPr>
                <w:sz w:val="22"/>
                <w:szCs w:val="18"/>
              </w:rPr>
              <w:t>are</w:t>
            </w:r>
            <w:r w:rsidRPr="00160737">
              <w:rPr>
                <w:sz w:val="22"/>
                <w:szCs w:val="18"/>
              </w:rPr>
              <w:t xml:space="preserve"> adversely impacted by this p</w:t>
            </w:r>
            <w:r w:rsidR="008A34F1">
              <w:rPr>
                <w:sz w:val="22"/>
                <w:szCs w:val="18"/>
              </w:rPr>
              <w:t>rocedure</w:t>
            </w:r>
            <w:r w:rsidRPr="00160737">
              <w:rPr>
                <w:sz w:val="22"/>
                <w:szCs w:val="18"/>
              </w:rPr>
              <w:t>.</w:t>
            </w:r>
          </w:p>
        </w:tc>
      </w:tr>
      <w:tr w:rsidR="00E91D60" w:rsidRPr="003B22B6" w14:paraId="26E419BE" w14:textId="77777777" w:rsidTr="00910C75">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3A9746B" w14:textId="507B5B2C" w:rsidR="00E91D60" w:rsidRPr="00EF3B46" w:rsidRDefault="00160737" w:rsidP="00997FA1">
            <w:pPr>
              <w:autoSpaceDE w:val="0"/>
              <w:autoSpaceDN w:val="0"/>
              <w:adjustRightInd w:val="0"/>
              <w:spacing w:before="240" w:after="240"/>
              <w:rPr>
                <w:rFonts w:cs="Arial"/>
                <w:sz w:val="22"/>
                <w:szCs w:val="22"/>
              </w:rPr>
            </w:pPr>
            <w:r w:rsidRPr="00160737">
              <w:rPr>
                <w:sz w:val="22"/>
                <w:szCs w:val="18"/>
              </w:rPr>
              <w:t xml:space="preserve">No, there is no evidence to suggest that people with different </w:t>
            </w:r>
            <w:r>
              <w:rPr>
                <w:sz w:val="22"/>
                <w:szCs w:val="18"/>
              </w:rPr>
              <w:t>marital status</w:t>
            </w:r>
            <w:r w:rsidRPr="00160737">
              <w:rPr>
                <w:sz w:val="22"/>
                <w:szCs w:val="18"/>
              </w:rPr>
              <w:t xml:space="preserve"> </w:t>
            </w:r>
            <w:r w:rsidR="007A020F">
              <w:rPr>
                <w:sz w:val="22"/>
                <w:szCs w:val="18"/>
              </w:rPr>
              <w:t>are</w:t>
            </w:r>
            <w:r w:rsidRPr="00160737">
              <w:rPr>
                <w:sz w:val="22"/>
                <w:szCs w:val="18"/>
              </w:rPr>
              <w:t xml:space="preserve"> adversely impacted by this p</w:t>
            </w:r>
            <w:r w:rsidR="008A34F1">
              <w:rPr>
                <w:sz w:val="22"/>
                <w:szCs w:val="18"/>
              </w:rPr>
              <w:t>rocedure</w:t>
            </w:r>
            <w:r w:rsidRPr="00160737">
              <w:rPr>
                <w:sz w:val="22"/>
                <w:szCs w:val="18"/>
              </w:rPr>
              <w:t>.</w:t>
            </w:r>
          </w:p>
        </w:tc>
      </w:tr>
      <w:tr w:rsidR="00E91D60" w:rsidRPr="003B22B6" w14:paraId="7486B301" w14:textId="77777777" w:rsidTr="00910C75">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139920A9" w14:textId="0D807904" w:rsidR="00E91D60" w:rsidRPr="00EF3B46" w:rsidRDefault="00160737" w:rsidP="00997FA1">
            <w:pPr>
              <w:autoSpaceDE w:val="0"/>
              <w:autoSpaceDN w:val="0"/>
              <w:adjustRightInd w:val="0"/>
              <w:spacing w:before="240" w:after="240"/>
              <w:rPr>
                <w:rFonts w:cs="Arial"/>
                <w:sz w:val="22"/>
                <w:szCs w:val="22"/>
              </w:rPr>
            </w:pPr>
            <w:r w:rsidRPr="00160737">
              <w:rPr>
                <w:sz w:val="22"/>
                <w:szCs w:val="18"/>
              </w:rPr>
              <w:t xml:space="preserve">No, there is no evidence to suggest that people with different </w:t>
            </w:r>
            <w:r>
              <w:rPr>
                <w:sz w:val="22"/>
                <w:szCs w:val="18"/>
              </w:rPr>
              <w:t>sexual orientations</w:t>
            </w:r>
            <w:r w:rsidRPr="00160737">
              <w:rPr>
                <w:sz w:val="22"/>
                <w:szCs w:val="18"/>
              </w:rPr>
              <w:t xml:space="preserve"> </w:t>
            </w:r>
            <w:r w:rsidR="007A020F">
              <w:rPr>
                <w:sz w:val="22"/>
                <w:szCs w:val="18"/>
              </w:rPr>
              <w:t>are</w:t>
            </w:r>
            <w:r w:rsidRPr="00160737">
              <w:rPr>
                <w:sz w:val="22"/>
                <w:szCs w:val="18"/>
              </w:rPr>
              <w:t xml:space="preserve"> adversely impacted by this p</w:t>
            </w:r>
            <w:r w:rsidR="008A34F1">
              <w:rPr>
                <w:sz w:val="22"/>
                <w:szCs w:val="18"/>
              </w:rPr>
              <w:t>rocedure</w:t>
            </w:r>
            <w:r w:rsidRPr="00160737">
              <w:rPr>
                <w:sz w:val="22"/>
                <w:szCs w:val="18"/>
              </w:rPr>
              <w:t>.</w:t>
            </w:r>
          </w:p>
        </w:tc>
      </w:tr>
      <w:tr w:rsidR="00E91D60" w:rsidRPr="003B22B6" w14:paraId="54916D67" w14:textId="77777777" w:rsidTr="00910C75">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34476E0" w14:textId="6583C09F" w:rsidR="00E91D60" w:rsidRPr="00EF3B46" w:rsidRDefault="00160737" w:rsidP="00997FA1">
            <w:pPr>
              <w:autoSpaceDE w:val="0"/>
              <w:autoSpaceDN w:val="0"/>
              <w:adjustRightInd w:val="0"/>
              <w:spacing w:before="240" w:after="240"/>
              <w:rPr>
                <w:rFonts w:cs="Arial"/>
                <w:sz w:val="22"/>
                <w:szCs w:val="22"/>
              </w:rPr>
            </w:pPr>
            <w:r w:rsidRPr="00160737">
              <w:rPr>
                <w:sz w:val="22"/>
                <w:szCs w:val="18"/>
              </w:rPr>
              <w:t xml:space="preserve">No, there is no evidence to suggest that people with different </w:t>
            </w:r>
            <w:r>
              <w:rPr>
                <w:sz w:val="22"/>
                <w:szCs w:val="18"/>
              </w:rPr>
              <w:t>genders</w:t>
            </w:r>
            <w:r w:rsidRPr="00160737">
              <w:rPr>
                <w:sz w:val="22"/>
                <w:szCs w:val="18"/>
              </w:rPr>
              <w:t xml:space="preserve"> </w:t>
            </w:r>
            <w:r w:rsidR="007A020F">
              <w:rPr>
                <w:sz w:val="22"/>
                <w:szCs w:val="18"/>
              </w:rPr>
              <w:t>are</w:t>
            </w:r>
            <w:r w:rsidRPr="00160737">
              <w:rPr>
                <w:sz w:val="22"/>
                <w:szCs w:val="18"/>
              </w:rPr>
              <w:t xml:space="preserve"> adversely impacted by this p</w:t>
            </w:r>
            <w:r w:rsidR="008A34F1">
              <w:rPr>
                <w:sz w:val="22"/>
                <w:szCs w:val="18"/>
              </w:rPr>
              <w:t>rocedure</w:t>
            </w:r>
            <w:r w:rsidRPr="00160737">
              <w:rPr>
                <w:sz w:val="22"/>
                <w:szCs w:val="18"/>
              </w:rPr>
              <w:t>.</w:t>
            </w:r>
          </w:p>
        </w:tc>
      </w:tr>
      <w:tr w:rsidR="00E91D60" w:rsidRPr="003B22B6" w14:paraId="0B3C8CD4" w14:textId="77777777" w:rsidTr="00910C75">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111" w:type="dxa"/>
          </w:tcPr>
          <w:p w14:paraId="2386F39D" w14:textId="4F3988C0" w:rsidR="00E91D60" w:rsidRPr="00EF3B46" w:rsidRDefault="00160737" w:rsidP="00390DDC">
            <w:pPr>
              <w:autoSpaceDE w:val="0"/>
              <w:autoSpaceDN w:val="0"/>
              <w:adjustRightInd w:val="0"/>
              <w:spacing w:before="240" w:after="240"/>
              <w:rPr>
                <w:rFonts w:cs="Arial"/>
                <w:sz w:val="22"/>
                <w:szCs w:val="22"/>
              </w:rPr>
            </w:pPr>
            <w:r w:rsidRPr="00160737">
              <w:rPr>
                <w:sz w:val="22"/>
                <w:szCs w:val="18"/>
              </w:rPr>
              <w:t xml:space="preserve">No, there is no evidence to suggest that people with </w:t>
            </w:r>
            <w:r>
              <w:rPr>
                <w:sz w:val="22"/>
                <w:szCs w:val="18"/>
              </w:rPr>
              <w:t>or without a disability</w:t>
            </w:r>
            <w:r w:rsidRPr="00160737">
              <w:rPr>
                <w:sz w:val="22"/>
                <w:szCs w:val="18"/>
              </w:rPr>
              <w:t xml:space="preserve"> </w:t>
            </w:r>
            <w:r w:rsidR="007A020F">
              <w:rPr>
                <w:sz w:val="22"/>
                <w:szCs w:val="18"/>
              </w:rPr>
              <w:t>are</w:t>
            </w:r>
            <w:r w:rsidRPr="00160737">
              <w:rPr>
                <w:sz w:val="22"/>
                <w:szCs w:val="18"/>
              </w:rPr>
              <w:t xml:space="preserve"> adversely impacted by this p</w:t>
            </w:r>
            <w:r w:rsidR="008A34F1">
              <w:rPr>
                <w:sz w:val="22"/>
                <w:szCs w:val="18"/>
              </w:rPr>
              <w:t>rocedure</w:t>
            </w:r>
            <w:r w:rsidRPr="00160737">
              <w:rPr>
                <w:sz w:val="22"/>
                <w:szCs w:val="18"/>
              </w:rPr>
              <w:t>.</w:t>
            </w:r>
          </w:p>
        </w:tc>
      </w:tr>
      <w:tr w:rsidR="00E91D60" w:rsidRPr="003B22B6" w14:paraId="4794C85E" w14:textId="77777777" w:rsidTr="00910C75">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288669C7" w14:textId="2800C4FD" w:rsidR="00E91D60" w:rsidRPr="00EF3B46" w:rsidRDefault="00160737" w:rsidP="005E1F31">
            <w:pPr>
              <w:autoSpaceDE w:val="0"/>
              <w:autoSpaceDN w:val="0"/>
              <w:adjustRightInd w:val="0"/>
              <w:spacing w:before="240" w:after="240"/>
              <w:rPr>
                <w:rFonts w:cs="Arial"/>
                <w:sz w:val="22"/>
                <w:szCs w:val="22"/>
              </w:rPr>
            </w:pPr>
            <w:r w:rsidRPr="00160737">
              <w:rPr>
                <w:sz w:val="22"/>
                <w:szCs w:val="18"/>
              </w:rPr>
              <w:t xml:space="preserve">No, there is no evidence to suggest that people with </w:t>
            </w:r>
            <w:r>
              <w:rPr>
                <w:sz w:val="22"/>
                <w:szCs w:val="18"/>
              </w:rPr>
              <w:t>or without dependants</w:t>
            </w:r>
            <w:r w:rsidRPr="00160737">
              <w:rPr>
                <w:sz w:val="22"/>
                <w:szCs w:val="18"/>
              </w:rPr>
              <w:t xml:space="preserve"> </w:t>
            </w:r>
            <w:r w:rsidR="007A020F">
              <w:rPr>
                <w:sz w:val="22"/>
                <w:szCs w:val="18"/>
              </w:rPr>
              <w:t xml:space="preserve">are </w:t>
            </w:r>
            <w:r w:rsidRPr="00160737">
              <w:rPr>
                <w:sz w:val="22"/>
                <w:szCs w:val="18"/>
              </w:rPr>
              <w:t>adversely impacted by this p</w:t>
            </w:r>
            <w:r w:rsidR="008A34F1">
              <w:rPr>
                <w:sz w:val="22"/>
                <w:szCs w:val="18"/>
              </w:rPr>
              <w:t>rocedure</w:t>
            </w:r>
            <w:r w:rsidRPr="00160737">
              <w:rPr>
                <w:sz w:val="22"/>
                <w:szCs w:val="18"/>
              </w:rPr>
              <w:t>.</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08234AF0" w:rsidR="00876174" w:rsidRPr="008A34F1" w:rsidRDefault="008A34F1" w:rsidP="005E1F31">
            <w:pPr>
              <w:autoSpaceDE w:val="0"/>
              <w:autoSpaceDN w:val="0"/>
              <w:adjustRightInd w:val="0"/>
              <w:spacing w:before="240" w:after="240"/>
              <w:rPr>
                <w:rFonts w:cs="Arial"/>
                <w:sz w:val="22"/>
                <w:szCs w:val="18"/>
              </w:rPr>
            </w:pPr>
            <w:r w:rsidRPr="008A34F1">
              <w:rPr>
                <w:sz w:val="22"/>
                <w:szCs w:val="18"/>
              </w:rPr>
              <w:t>This policy is not likely to impact on good relations between people of different religious beliefs.</w:t>
            </w:r>
          </w:p>
        </w:tc>
        <w:sdt>
          <w:sdtPr>
            <w:rPr>
              <w:rFonts w:cs="Arial"/>
              <w:sz w:val="22"/>
              <w:szCs w:val="22"/>
            </w:rPr>
            <w:id w:val="1201518396"/>
            <w:dropDownList>
              <w:listItem w:value="Choose an item."/>
              <w:listItem w:displayText="None" w:value="None"/>
              <w:listItem w:displayText="Minor" w:value="Minor"/>
              <w:listItem w:displayText="Major" w:value="Major"/>
            </w:dropDownList>
          </w:sdtPr>
          <w:sdtEndPr/>
          <w:sdtContent>
            <w:tc>
              <w:tcPr>
                <w:tcW w:w="2127" w:type="dxa"/>
              </w:tcPr>
              <w:p w14:paraId="295F73BC" w14:textId="51637462" w:rsidR="00876174" w:rsidRPr="00EF3B46" w:rsidRDefault="008A34F1"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A34F1" w:rsidRPr="003B22B6" w14:paraId="54F472D7" w14:textId="77777777" w:rsidTr="00910C75">
        <w:tc>
          <w:tcPr>
            <w:tcW w:w="1809" w:type="dxa"/>
            <w:shd w:val="clear" w:color="auto" w:fill="F2F2F2" w:themeFill="background1" w:themeFillShade="F2"/>
            <w:vAlign w:val="center"/>
          </w:tcPr>
          <w:p w14:paraId="4E79831F" w14:textId="77777777" w:rsidR="008A34F1" w:rsidRPr="003B22B6" w:rsidRDefault="008A34F1" w:rsidP="008A34F1">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6237" w:type="dxa"/>
          </w:tcPr>
          <w:p w14:paraId="26A8241D" w14:textId="05F8F860" w:rsidR="008A34F1" w:rsidRPr="00EF3B46" w:rsidRDefault="008A34F1" w:rsidP="008A34F1">
            <w:pPr>
              <w:autoSpaceDE w:val="0"/>
              <w:autoSpaceDN w:val="0"/>
              <w:adjustRightInd w:val="0"/>
              <w:spacing w:before="240" w:after="240"/>
              <w:rPr>
                <w:rFonts w:cs="Arial"/>
                <w:sz w:val="22"/>
                <w:szCs w:val="22"/>
              </w:rPr>
            </w:pPr>
            <w:r w:rsidRPr="008A34F1">
              <w:rPr>
                <w:sz w:val="22"/>
                <w:szCs w:val="18"/>
              </w:rPr>
              <w:t xml:space="preserve">This policy is not likely to impact on good relations between people of different </w:t>
            </w:r>
            <w:r>
              <w:rPr>
                <w:sz w:val="22"/>
                <w:szCs w:val="18"/>
              </w:rPr>
              <w:t>political opinions.</w:t>
            </w:r>
          </w:p>
        </w:tc>
        <w:sdt>
          <w:sdtPr>
            <w:rPr>
              <w:rFonts w:cs="Arial"/>
              <w:sz w:val="22"/>
              <w:szCs w:val="22"/>
            </w:rPr>
            <w:id w:val="-2070408845"/>
            <w:dropDownList>
              <w:listItem w:value="Choose an item."/>
              <w:listItem w:displayText="None" w:value="None"/>
              <w:listItem w:displayText="Minor" w:value="Minor"/>
              <w:listItem w:displayText="Major" w:value="Major"/>
            </w:dropDownList>
          </w:sdtPr>
          <w:sdtEndPr/>
          <w:sdtContent>
            <w:tc>
              <w:tcPr>
                <w:tcW w:w="2127" w:type="dxa"/>
              </w:tcPr>
              <w:p w14:paraId="1B7E3CF0" w14:textId="480C3D09" w:rsidR="008A34F1" w:rsidRPr="00EF3B46" w:rsidRDefault="008A34F1" w:rsidP="008A34F1">
                <w:pPr>
                  <w:autoSpaceDE w:val="0"/>
                  <w:autoSpaceDN w:val="0"/>
                  <w:adjustRightInd w:val="0"/>
                  <w:spacing w:before="240" w:after="240"/>
                  <w:jc w:val="center"/>
                  <w:rPr>
                    <w:rFonts w:cs="Arial"/>
                    <w:sz w:val="22"/>
                    <w:szCs w:val="22"/>
                  </w:rPr>
                </w:pPr>
                <w:r>
                  <w:rPr>
                    <w:rFonts w:cs="Arial"/>
                    <w:sz w:val="22"/>
                    <w:szCs w:val="22"/>
                  </w:rPr>
                  <w:t>None</w:t>
                </w:r>
              </w:p>
            </w:tc>
          </w:sdtContent>
        </w:sdt>
      </w:tr>
      <w:tr w:rsidR="008A34F1" w:rsidRPr="003B22B6" w14:paraId="1FDCADAC" w14:textId="77777777" w:rsidTr="00910C75">
        <w:tc>
          <w:tcPr>
            <w:tcW w:w="1809" w:type="dxa"/>
            <w:shd w:val="clear" w:color="auto" w:fill="F2F2F2" w:themeFill="background1" w:themeFillShade="F2"/>
            <w:vAlign w:val="center"/>
          </w:tcPr>
          <w:p w14:paraId="40E69007" w14:textId="77777777" w:rsidR="008A34F1" w:rsidRPr="003B22B6" w:rsidRDefault="008A34F1" w:rsidP="008A34F1">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171B5F3E" w:rsidR="008A34F1" w:rsidRPr="00EF3B46" w:rsidRDefault="008A34F1" w:rsidP="008A34F1">
            <w:pPr>
              <w:autoSpaceDE w:val="0"/>
              <w:autoSpaceDN w:val="0"/>
              <w:adjustRightInd w:val="0"/>
              <w:spacing w:before="240" w:after="240"/>
              <w:rPr>
                <w:rFonts w:cs="Arial"/>
                <w:sz w:val="22"/>
                <w:szCs w:val="22"/>
              </w:rPr>
            </w:pPr>
            <w:r w:rsidRPr="008A34F1">
              <w:rPr>
                <w:sz w:val="22"/>
                <w:szCs w:val="18"/>
              </w:rPr>
              <w:t xml:space="preserve">This policy is not likely to impact on good relations between people of different </w:t>
            </w:r>
            <w:r>
              <w:rPr>
                <w:sz w:val="22"/>
                <w:szCs w:val="18"/>
              </w:rPr>
              <w:t>racial groups.</w:t>
            </w:r>
          </w:p>
        </w:tc>
        <w:sdt>
          <w:sdtPr>
            <w:rPr>
              <w:rFonts w:cs="Arial"/>
              <w:sz w:val="22"/>
              <w:szCs w:val="22"/>
            </w:rPr>
            <w:id w:val="1976560715"/>
            <w:dropDownList>
              <w:listItem w:value="Choose an item."/>
              <w:listItem w:displayText="None" w:value="None"/>
              <w:listItem w:displayText="Minor" w:value="Minor"/>
              <w:listItem w:displayText="Major" w:value="Major"/>
            </w:dropDownList>
          </w:sdtPr>
          <w:sdtEndPr/>
          <w:sdtContent>
            <w:tc>
              <w:tcPr>
                <w:tcW w:w="2127" w:type="dxa"/>
              </w:tcPr>
              <w:p w14:paraId="19926295" w14:textId="735B4C45" w:rsidR="008A34F1" w:rsidRPr="00EF3B46" w:rsidRDefault="008A34F1" w:rsidP="008A34F1">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7E388D75" w:rsidR="00E91D60" w:rsidRPr="00EF3B46" w:rsidRDefault="008A34F1" w:rsidP="005E1F31">
            <w:pPr>
              <w:autoSpaceDE w:val="0"/>
              <w:autoSpaceDN w:val="0"/>
              <w:adjustRightInd w:val="0"/>
              <w:spacing w:before="240" w:after="240"/>
              <w:rPr>
                <w:rFonts w:cs="Arial"/>
                <w:sz w:val="22"/>
                <w:szCs w:val="22"/>
              </w:rPr>
            </w:pPr>
            <w:r>
              <w:rPr>
                <w:rFonts w:cs="Arial"/>
                <w:sz w:val="22"/>
                <w:szCs w:val="22"/>
              </w:rPr>
              <w:t>No impact on relations in respect of religious beliefs.</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64D2F5B2" w:rsidR="00E91D60" w:rsidRPr="00EF3B46" w:rsidRDefault="008A34F1" w:rsidP="005E1F31">
            <w:pPr>
              <w:autoSpaceDE w:val="0"/>
              <w:autoSpaceDN w:val="0"/>
              <w:adjustRightInd w:val="0"/>
              <w:spacing w:before="240" w:after="240"/>
              <w:rPr>
                <w:rFonts w:cs="Arial"/>
                <w:sz w:val="22"/>
                <w:szCs w:val="22"/>
              </w:rPr>
            </w:pPr>
            <w:r>
              <w:rPr>
                <w:rFonts w:cs="Arial"/>
                <w:sz w:val="22"/>
                <w:szCs w:val="22"/>
              </w:rPr>
              <w:t>No impact on relations in respect of political opinions.</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7209D0F2" w:rsidR="00E91D60" w:rsidRPr="00EF3B46" w:rsidRDefault="008A34F1" w:rsidP="005E1F31">
            <w:pPr>
              <w:autoSpaceDE w:val="0"/>
              <w:autoSpaceDN w:val="0"/>
              <w:adjustRightInd w:val="0"/>
              <w:spacing w:before="240" w:after="240"/>
              <w:rPr>
                <w:rFonts w:cs="Arial"/>
                <w:sz w:val="22"/>
                <w:szCs w:val="22"/>
              </w:rPr>
            </w:pPr>
            <w:r>
              <w:rPr>
                <w:rFonts w:cs="Arial"/>
                <w:sz w:val="22"/>
                <w:szCs w:val="22"/>
              </w:rPr>
              <w:t>No impact on relations in respect of racial groups.</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7849A1A2" w14:textId="77777777" w:rsidR="008A34F1" w:rsidRDefault="008A34F1" w:rsidP="007A35CC">
            <w:pPr>
              <w:autoSpaceDE w:val="0"/>
              <w:autoSpaceDN w:val="0"/>
              <w:adjustRightInd w:val="0"/>
              <w:rPr>
                <w:rFonts w:cs="Arial"/>
                <w:sz w:val="22"/>
                <w:szCs w:val="22"/>
              </w:rPr>
            </w:pPr>
          </w:p>
          <w:p w14:paraId="3C6D242E" w14:textId="461A4158" w:rsidR="00DD78E3" w:rsidRPr="003B22B6" w:rsidRDefault="008A34F1" w:rsidP="007A35CC">
            <w:pPr>
              <w:autoSpaceDE w:val="0"/>
              <w:autoSpaceDN w:val="0"/>
              <w:adjustRightInd w:val="0"/>
              <w:rPr>
                <w:rFonts w:cs="Arial"/>
                <w:sz w:val="22"/>
                <w:szCs w:val="22"/>
              </w:rPr>
            </w:pPr>
            <w:r>
              <w:rPr>
                <w:rFonts w:cs="Arial"/>
                <w:sz w:val="22"/>
                <w:szCs w:val="22"/>
              </w:rPr>
              <w:t>There are no potential impacts on people with multiple identities.</w:t>
            </w: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6E45CE05" w14:textId="77777777" w:rsidR="008A34F1" w:rsidRDefault="008A34F1" w:rsidP="007A35CC">
            <w:pPr>
              <w:autoSpaceDE w:val="0"/>
              <w:autoSpaceDN w:val="0"/>
              <w:adjustRightInd w:val="0"/>
              <w:rPr>
                <w:sz w:val="22"/>
                <w:szCs w:val="18"/>
              </w:rPr>
            </w:pPr>
          </w:p>
          <w:p w14:paraId="35F3B130" w14:textId="44DF2420" w:rsidR="00DD78E3" w:rsidRPr="003B22B6" w:rsidRDefault="008A34F1" w:rsidP="007A35CC">
            <w:pPr>
              <w:autoSpaceDE w:val="0"/>
              <w:autoSpaceDN w:val="0"/>
              <w:adjustRightInd w:val="0"/>
              <w:rPr>
                <w:rFonts w:cs="Arial"/>
                <w:sz w:val="22"/>
                <w:szCs w:val="22"/>
              </w:rPr>
            </w:pPr>
            <w:r w:rsidRPr="008A34F1">
              <w:rPr>
                <w:sz w:val="22"/>
                <w:szCs w:val="18"/>
              </w:rPr>
              <w:t>There is no evidence to suggest that any person of multiple identities would be at a disadvantage from the implementation of this policy.</w:t>
            </w: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lastRenderedPageBreak/>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13F1CBA8" w14:textId="77777777" w:rsidR="007A020F" w:rsidRPr="007A020F" w:rsidRDefault="008A34F1" w:rsidP="00D40EEE">
            <w:pPr>
              <w:autoSpaceDE w:val="0"/>
              <w:autoSpaceDN w:val="0"/>
              <w:adjustRightInd w:val="0"/>
              <w:rPr>
                <w:sz w:val="22"/>
                <w:szCs w:val="18"/>
              </w:rPr>
            </w:pPr>
            <w:r w:rsidRPr="007A020F">
              <w:rPr>
                <w:sz w:val="22"/>
                <w:szCs w:val="18"/>
              </w:rPr>
              <w:t>This procedure is deemed to affect all section 75 categories of people (including those with multiple identities) equally.</w:t>
            </w:r>
          </w:p>
          <w:p w14:paraId="39471F7A" w14:textId="77777777" w:rsidR="007A020F" w:rsidRPr="007A020F" w:rsidRDefault="007A020F" w:rsidP="00D40EEE">
            <w:pPr>
              <w:autoSpaceDE w:val="0"/>
              <w:autoSpaceDN w:val="0"/>
              <w:adjustRightInd w:val="0"/>
              <w:rPr>
                <w:sz w:val="22"/>
                <w:szCs w:val="18"/>
              </w:rPr>
            </w:pPr>
          </w:p>
          <w:p w14:paraId="7A2E1248" w14:textId="33F32959" w:rsidR="00D40EEE" w:rsidRPr="007A020F" w:rsidRDefault="008A34F1" w:rsidP="00D40EEE">
            <w:pPr>
              <w:autoSpaceDE w:val="0"/>
              <w:autoSpaceDN w:val="0"/>
              <w:adjustRightInd w:val="0"/>
              <w:rPr>
                <w:rFonts w:cs="Arial"/>
                <w:sz w:val="20"/>
              </w:rPr>
            </w:pPr>
            <w:r w:rsidRPr="007A020F">
              <w:rPr>
                <w:sz w:val="22"/>
                <w:szCs w:val="18"/>
              </w:rPr>
              <w:t xml:space="preserve">There is deemed to be no impact on </w:t>
            </w:r>
            <w:r w:rsidR="007A020F" w:rsidRPr="007A020F">
              <w:rPr>
                <w:sz w:val="22"/>
                <w:szCs w:val="18"/>
              </w:rPr>
              <w:t>g</w:t>
            </w:r>
            <w:r w:rsidRPr="007A020F">
              <w:rPr>
                <w:sz w:val="22"/>
                <w:szCs w:val="18"/>
              </w:rPr>
              <w:t>ood relations between people of different religious belief, political opinion or racial group.</w:t>
            </w: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77777777" w:rsidR="00E91D60" w:rsidRPr="003B22B6" w:rsidRDefault="00E91D60" w:rsidP="00E43D7A">
            <w:pPr>
              <w:autoSpaceDE w:val="0"/>
              <w:autoSpaceDN w:val="0"/>
              <w:adjustRightInd w:val="0"/>
              <w:rPr>
                <w:rFonts w:cs="Arial"/>
                <w:sz w:val="22"/>
                <w:szCs w:val="22"/>
              </w:rPr>
            </w:pPr>
          </w:p>
          <w:p w14:paraId="5F9BA70D" w14:textId="43606C54" w:rsidR="00E91D60" w:rsidRPr="003B22B6" w:rsidRDefault="007E6A2A" w:rsidP="00E43D7A">
            <w:pPr>
              <w:autoSpaceDE w:val="0"/>
              <w:autoSpaceDN w:val="0"/>
              <w:adjustRightInd w:val="0"/>
              <w:rPr>
                <w:rFonts w:cs="Arial"/>
                <w:sz w:val="22"/>
                <w:szCs w:val="22"/>
              </w:rPr>
            </w:pPr>
            <w:r>
              <w:rPr>
                <w:rFonts w:cs="Arial"/>
                <w:sz w:val="22"/>
                <w:szCs w:val="22"/>
              </w:rPr>
              <w:t>Not Applicable.</w:t>
            </w: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66CD352F" w14:textId="77777777" w:rsidR="00D40EEE" w:rsidRDefault="00D40EEE" w:rsidP="00E43D7A">
            <w:pPr>
              <w:autoSpaceDE w:val="0"/>
              <w:autoSpaceDN w:val="0"/>
              <w:adjustRightInd w:val="0"/>
              <w:rPr>
                <w:rFonts w:cs="Arial"/>
                <w:sz w:val="22"/>
                <w:szCs w:val="22"/>
              </w:rPr>
            </w:pPr>
          </w:p>
          <w:p w14:paraId="281F6C92" w14:textId="77777777" w:rsidR="007E6A2A" w:rsidRDefault="007E6A2A" w:rsidP="00E43D7A">
            <w:pPr>
              <w:autoSpaceDE w:val="0"/>
              <w:autoSpaceDN w:val="0"/>
              <w:adjustRightInd w:val="0"/>
              <w:rPr>
                <w:rFonts w:cs="Arial"/>
                <w:sz w:val="22"/>
                <w:szCs w:val="22"/>
              </w:rPr>
            </w:pPr>
          </w:p>
          <w:p w14:paraId="7BD22C95" w14:textId="2D42B79D" w:rsidR="007E6A2A" w:rsidRPr="003B22B6" w:rsidRDefault="007E6A2A" w:rsidP="00E43D7A">
            <w:pPr>
              <w:autoSpaceDE w:val="0"/>
              <w:autoSpaceDN w:val="0"/>
              <w:adjustRightInd w:val="0"/>
              <w:rPr>
                <w:rFonts w:cs="Arial"/>
                <w:sz w:val="22"/>
                <w:szCs w:val="22"/>
              </w:rPr>
            </w:pPr>
            <w:r>
              <w:rPr>
                <w:rFonts w:cs="Arial"/>
                <w:sz w:val="22"/>
                <w:szCs w:val="22"/>
              </w:rPr>
              <w:t>Not Applicable.</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20ECD01E" w14:textId="77777777" w:rsidR="00D40EEE" w:rsidRDefault="00D40EEE" w:rsidP="00E43D7A">
            <w:pPr>
              <w:autoSpaceDE w:val="0"/>
              <w:autoSpaceDN w:val="0"/>
              <w:adjustRightInd w:val="0"/>
              <w:rPr>
                <w:rFonts w:cs="Arial"/>
                <w:sz w:val="22"/>
                <w:szCs w:val="22"/>
              </w:rPr>
            </w:pPr>
          </w:p>
          <w:p w14:paraId="627B728A" w14:textId="77777777" w:rsidR="008A00DD" w:rsidRDefault="008A00DD" w:rsidP="00E43D7A">
            <w:pPr>
              <w:autoSpaceDE w:val="0"/>
              <w:autoSpaceDN w:val="0"/>
              <w:adjustRightInd w:val="0"/>
              <w:rPr>
                <w:rFonts w:cs="Arial"/>
                <w:sz w:val="22"/>
                <w:szCs w:val="22"/>
              </w:rPr>
            </w:pPr>
          </w:p>
          <w:p w14:paraId="701C59D3" w14:textId="66A3CC83" w:rsidR="008A00DD" w:rsidRPr="003B22B6" w:rsidRDefault="008A00DD" w:rsidP="00E43D7A">
            <w:pPr>
              <w:autoSpaceDE w:val="0"/>
              <w:autoSpaceDN w:val="0"/>
              <w:adjustRightInd w:val="0"/>
              <w:rPr>
                <w:rFonts w:cs="Arial"/>
                <w:sz w:val="22"/>
                <w:szCs w:val="22"/>
              </w:rPr>
            </w:pPr>
            <w:r>
              <w:rPr>
                <w:rFonts w:cs="Arial"/>
                <w:sz w:val="22"/>
                <w:szCs w:val="22"/>
              </w:rPr>
              <w:t>Not Applicable.</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034BA724" w:rsidR="00D62F3E" w:rsidRPr="003B22B6" w:rsidRDefault="008A00DD" w:rsidP="00D62F3E">
                <w:pPr>
                  <w:numPr>
                    <w:ilvl w:val="12"/>
                    <w:numId w:val="0"/>
                  </w:numPr>
                  <w:rPr>
                    <w:rFonts w:cs="Arial"/>
                    <w:sz w:val="22"/>
                    <w:szCs w:val="22"/>
                  </w:rPr>
                </w:pPr>
                <w:r>
                  <w:rPr>
                    <w:rFonts w:cs="Arial"/>
                    <w:sz w:val="22"/>
                    <w:szCs w:val="22"/>
                  </w:rPr>
                  <w:t>Not Applicable</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AEA4545" w:rsidR="00D62F3E" w:rsidRPr="003B22B6" w:rsidRDefault="008A00DD" w:rsidP="009E4649">
                <w:pPr>
                  <w:numPr>
                    <w:ilvl w:val="12"/>
                    <w:numId w:val="0"/>
                  </w:numPr>
                  <w:rPr>
                    <w:rFonts w:cs="Arial"/>
                    <w:sz w:val="22"/>
                    <w:szCs w:val="22"/>
                    <w:highlight w:val="yellow"/>
                  </w:rPr>
                </w:pPr>
                <w:r>
                  <w:rPr>
                    <w:rFonts w:cs="Arial"/>
                    <w:sz w:val="22"/>
                    <w:szCs w:val="22"/>
                  </w:rPr>
                  <w:t>Not Applicable</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027DBAEF" w:rsidR="00D62F3E" w:rsidRPr="003B22B6" w:rsidRDefault="008A00DD" w:rsidP="009E4649">
                <w:pPr>
                  <w:numPr>
                    <w:ilvl w:val="12"/>
                    <w:numId w:val="0"/>
                  </w:numPr>
                  <w:rPr>
                    <w:rFonts w:cs="Arial"/>
                    <w:sz w:val="22"/>
                    <w:szCs w:val="22"/>
                  </w:rPr>
                </w:pPr>
                <w:r>
                  <w:rPr>
                    <w:rFonts w:cs="Arial"/>
                    <w:sz w:val="22"/>
                    <w:szCs w:val="22"/>
                  </w:rPr>
                  <w:t>Not Applicable</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3E983FC8" w:rsidR="00D62F3E" w:rsidRPr="003B22B6" w:rsidRDefault="008A00DD" w:rsidP="009E4649">
                <w:pPr>
                  <w:numPr>
                    <w:ilvl w:val="12"/>
                    <w:numId w:val="0"/>
                  </w:numPr>
                  <w:rPr>
                    <w:rFonts w:cs="Arial"/>
                    <w:sz w:val="22"/>
                    <w:szCs w:val="22"/>
                  </w:rPr>
                </w:pPr>
                <w:r>
                  <w:rPr>
                    <w:rFonts w:cs="Arial"/>
                    <w:sz w:val="22"/>
                    <w:szCs w:val="22"/>
                  </w:rPr>
                  <w:t>Not Applicable</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3B61BCDF" w:rsidR="00DB77BD" w:rsidRPr="008A00DD" w:rsidRDefault="008A00DD" w:rsidP="00FF7169">
            <w:pPr>
              <w:autoSpaceDE w:val="0"/>
              <w:autoSpaceDN w:val="0"/>
              <w:adjustRightInd w:val="0"/>
              <w:rPr>
                <w:rFonts w:cs="Arial"/>
                <w:bCs/>
                <w:sz w:val="22"/>
                <w:szCs w:val="22"/>
              </w:rPr>
            </w:pPr>
            <w:r w:rsidRPr="008A00DD">
              <w:rPr>
                <w:rFonts w:cs="Arial"/>
                <w:bCs/>
                <w:sz w:val="22"/>
                <w:szCs w:val="22"/>
              </w:rPr>
              <w:t>No.</w:t>
            </w: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3" w:name="Part4"/>
      <w:r w:rsidRPr="00625162">
        <w:rPr>
          <w:rFonts w:cs="Arial"/>
          <w:b/>
          <w:sz w:val="22"/>
          <w:szCs w:val="22"/>
          <w:u w:val="single"/>
        </w:rPr>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77777777" w:rsidR="00E91D60"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641266EA" w:rsidR="00560A3A" w:rsidRPr="008A00DD" w:rsidRDefault="008A00DD" w:rsidP="00390DDC">
            <w:pPr>
              <w:spacing w:before="120" w:after="120"/>
              <w:rPr>
                <w:rFonts w:cs="Arial"/>
                <w:bCs/>
                <w:sz w:val="22"/>
                <w:szCs w:val="22"/>
              </w:rPr>
            </w:pPr>
            <w:r w:rsidRPr="008A00DD">
              <w:rPr>
                <w:rFonts w:cs="Arial"/>
                <w:bCs/>
                <w:sz w:val="22"/>
                <w:szCs w:val="22"/>
              </w:rPr>
              <w:t>Procedure for the use of On Body CCTV Cameras</w:t>
            </w: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7B448025" w:rsidR="00560A3A" w:rsidRPr="008A00DD" w:rsidRDefault="008A00DD" w:rsidP="00390DDC">
            <w:pPr>
              <w:spacing w:before="120" w:after="120"/>
              <w:rPr>
                <w:rFonts w:cs="Arial"/>
                <w:bCs/>
                <w:sz w:val="22"/>
                <w:szCs w:val="22"/>
              </w:rPr>
            </w:pPr>
            <w:r w:rsidRPr="008A00DD">
              <w:rPr>
                <w:rFonts w:cs="Arial"/>
                <w:bCs/>
                <w:sz w:val="22"/>
                <w:szCs w:val="22"/>
              </w:rPr>
              <w:t>2.0</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1651F8">
        <w:tc>
          <w:tcPr>
            <w:tcW w:w="2517" w:type="dxa"/>
            <w:vAlign w:val="center"/>
          </w:tcPr>
          <w:p w14:paraId="19733B1A" w14:textId="4071123B" w:rsidR="009E6434" w:rsidRPr="003B22B6" w:rsidRDefault="008A00DD" w:rsidP="009E6434">
            <w:pPr>
              <w:spacing w:before="120" w:after="120"/>
              <w:rPr>
                <w:rFonts w:cs="Arial"/>
                <w:sz w:val="22"/>
                <w:szCs w:val="22"/>
              </w:rPr>
            </w:pPr>
            <w:r>
              <w:rPr>
                <w:rFonts w:cs="Arial"/>
                <w:sz w:val="22"/>
                <w:szCs w:val="22"/>
              </w:rPr>
              <w:t>Brian Goodfellow</w:t>
            </w:r>
          </w:p>
        </w:tc>
        <w:tc>
          <w:tcPr>
            <w:tcW w:w="3828" w:type="dxa"/>
            <w:vAlign w:val="center"/>
          </w:tcPr>
          <w:p w14:paraId="74AF18A1" w14:textId="1A757979" w:rsidR="009E6434" w:rsidRPr="003B22B6" w:rsidRDefault="001651F8" w:rsidP="009E6434">
            <w:pPr>
              <w:spacing w:before="120" w:after="120"/>
              <w:rPr>
                <w:rFonts w:cs="Arial"/>
                <w:sz w:val="22"/>
                <w:szCs w:val="22"/>
              </w:rPr>
            </w:pPr>
            <w:r>
              <w:rPr>
                <w:noProof/>
                <w:lang w:val="en-US"/>
              </w:rPr>
              <w:drawing>
                <wp:inline distT="0" distB="0" distL="0" distR="0" wp14:anchorId="27C1D8AC" wp14:editId="73D492CB">
                  <wp:extent cx="1447800" cy="374650"/>
                  <wp:effectExtent l="0" t="0" r="0" b="6350"/>
                  <wp:docPr id="36" name="Picture 36" descr="https://lh4.googleusercontent.com/gqxfFlA9yjzaVQEzj1ef_a5_8sf7W6PUiWnm-BwBLPqATXP30gDyrAsPIeEjGYOkH8OWY0xJwXa7gZ1GFnp2XcGL0Zv8LC-w6rCx9UhP9ofAHBCw9-iHLjw2uS2d1AnBSVULzjsQ"/>
                  <wp:cNvGraphicFramePr/>
                  <a:graphic xmlns:a="http://schemas.openxmlformats.org/drawingml/2006/main">
                    <a:graphicData uri="http://schemas.openxmlformats.org/drawingml/2006/picture">
                      <pic:pic xmlns:pic="http://schemas.openxmlformats.org/drawingml/2006/picture">
                        <pic:nvPicPr>
                          <pic:cNvPr id="2" name="Picture 2" descr="https://lh4.googleusercontent.com/gqxfFlA9yjzaVQEzj1ef_a5_8sf7W6PUiWnm-BwBLPqATXP30gDyrAsPIeEjGYOkH8OWY0xJwXa7gZ1GFnp2XcGL0Zv8LC-w6rCx9UhP9ofAHBCw9-iHLjw2uS2d1AnBSVULzjsQ"/>
                          <pic:cNvPicPr/>
                        </pic:nvPicPr>
                        <pic:blipFill>
                          <a:blip r:embed="rId13" cstate="print">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447800" cy="374650"/>
                          </a:xfrm>
                          <a:prstGeom prst="rect">
                            <a:avLst/>
                          </a:prstGeom>
                          <a:noFill/>
                          <a:ln>
                            <a:noFill/>
                          </a:ln>
                        </pic:spPr>
                      </pic:pic>
                    </a:graphicData>
                  </a:graphic>
                </wp:inline>
              </w:drawing>
            </w:r>
          </w:p>
        </w:tc>
        <w:tc>
          <w:tcPr>
            <w:tcW w:w="2126" w:type="dxa"/>
            <w:vAlign w:val="center"/>
          </w:tcPr>
          <w:p w14:paraId="7C50BD90" w14:textId="49A62584" w:rsidR="009E6434" w:rsidRPr="003B22B6" w:rsidRDefault="008A00DD" w:rsidP="009E6434">
            <w:pPr>
              <w:spacing w:before="120" w:after="120"/>
              <w:rPr>
                <w:rFonts w:cs="Arial"/>
                <w:sz w:val="22"/>
                <w:szCs w:val="22"/>
              </w:rPr>
            </w:pPr>
            <w:r>
              <w:rPr>
                <w:rFonts w:cs="Arial"/>
                <w:sz w:val="22"/>
                <w:szCs w:val="22"/>
              </w:rPr>
              <w:t>Rail Events Manager</w:t>
            </w:r>
          </w:p>
        </w:tc>
        <w:tc>
          <w:tcPr>
            <w:tcW w:w="1702" w:type="dxa"/>
            <w:vAlign w:val="center"/>
          </w:tcPr>
          <w:p w14:paraId="40853EDD" w14:textId="3F185882" w:rsidR="009E6434" w:rsidRPr="003B22B6" w:rsidRDefault="008A00DD" w:rsidP="009E6434">
            <w:pPr>
              <w:spacing w:before="120" w:after="120"/>
              <w:rPr>
                <w:rFonts w:cs="Arial"/>
                <w:sz w:val="22"/>
                <w:szCs w:val="22"/>
              </w:rPr>
            </w:pPr>
            <w:r>
              <w:rPr>
                <w:rFonts w:cs="Arial"/>
                <w:sz w:val="22"/>
                <w:szCs w:val="22"/>
              </w:rPr>
              <w:t>24/07/2020</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1014051B" w:rsidR="009E6434" w:rsidRPr="003B22B6" w:rsidRDefault="00E05DDA" w:rsidP="009E6434">
            <w:pPr>
              <w:spacing w:before="120" w:after="120"/>
              <w:rPr>
                <w:rFonts w:cs="Arial"/>
                <w:sz w:val="22"/>
                <w:szCs w:val="22"/>
              </w:rPr>
            </w:pPr>
            <w:r>
              <w:rPr>
                <w:rFonts w:cs="Arial"/>
                <w:sz w:val="22"/>
                <w:szCs w:val="22"/>
              </w:rPr>
              <w:t xml:space="preserve">Richard Knox </w:t>
            </w:r>
          </w:p>
        </w:tc>
        <w:tc>
          <w:tcPr>
            <w:tcW w:w="3828" w:type="dxa"/>
          </w:tcPr>
          <w:p w14:paraId="636C63E4" w14:textId="11B898BA" w:rsidR="009E6434" w:rsidRPr="003B22B6" w:rsidRDefault="00E05DDA" w:rsidP="009E6434">
            <w:pPr>
              <w:spacing w:before="120" w:after="120"/>
              <w:rPr>
                <w:rFonts w:cs="Arial"/>
                <w:sz w:val="22"/>
                <w:szCs w:val="22"/>
              </w:rPr>
            </w:pPr>
            <w:r w:rsidRPr="00BC638E">
              <w:rPr>
                <w:rFonts w:ascii="Calibri" w:eastAsia="Calibri" w:hAnsi="Calibri"/>
                <w:noProof/>
                <w:lang w:val="en-US"/>
              </w:rPr>
              <w:drawing>
                <wp:inline distT="0" distB="0" distL="0" distR="0" wp14:anchorId="71C7C460" wp14:editId="17C5888B">
                  <wp:extent cx="1277468" cy="434340"/>
                  <wp:effectExtent l="0" t="0" r="0" b="3810"/>
                  <wp:docPr id="37" name="Picture 3" descr="cid:image005.png@01D3C0F5.AD02F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3C0F5.AD02F8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83129" cy="436265"/>
                          </a:xfrm>
                          <a:prstGeom prst="rect">
                            <a:avLst/>
                          </a:prstGeom>
                          <a:noFill/>
                          <a:ln>
                            <a:noFill/>
                          </a:ln>
                        </pic:spPr>
                      </pic:pic>
                    </a:graphicData>
                  </a:graphic>
                </wp:inline>
              </w:drawing>
            </w:r>
          </w:p>
        </w:tc>
        <w:tc>
          <w:tcPr>
            <w:tcW w:w="2126" w:type="dxa"/>
          </w:tcPr>
          <w:p w14:paraId="50410FD2" w14:textId="337A26C5" w:rsidR="009E6434" w:rsidRPr="00ED248E" w:rsidRDefault="006129AB" w:rsidP="009E6434">
            <w:pPr>
              <w:spacing w:before="120" w:after="120"/>
              <w:rPr>
                <w:rFonts w:cs="Arial"/>
                <w:sz w:val="22"/>
                <w:szCs w:val="22"/>
              </w:rPr>
            </w:pPr>
            <w:r w:rsidRPr="00ED248E">
              <w:rPr>
                <w:rFonts w:cs="Arial"/>
                <w:sz w:val="22"/>
                <w:szCs w:val="22"/>
              </w:rPr>
              <w:t>General Manager Rail Services</w:t>
            </w:r>
          </w:p>
        </w:tc>
        <w:tc>
          <w:tcPr>
            <w:tcW w:w="1702" w:type="dxa"/>
          </w:tcPr>
          <w:p w14:paraId="6B08DE01" w14:textId="6B1490A8" w:rsidR="009E6434" w:rsidRPr="003B22B6" w:rsidRDefault="00E05DDA" w:rsidP="009E6434">
            <w:pPr>
              <w:spacing w:before="120" w:after="120"/>
              <w:rPr>
                <w:rFonts w:cs="Arial"/>
                <w:sz w:val="22"/>
                <w:szCs w:val="22"/>
              </w:rPr>
            </w:pPr>
            <w:r>
              <w:rPr>
                <w:rFonts w:cs="Arial"/>
                <w:sz w:val="22"/>
                <w:szCs w:val="22"/>
              </w:rPr>
              <w:t>27.08.20</w:t>
            </w:r>
          </w:p>
        </w:tc>
      </w:tr>
      <w:tr w:rsidR="006129AB" w:rsidRPr="003B22B6" w14:paraId="64F05A2E" w14:textId="77777777" w:rsidTr="00BB73A4">
        <w:tc>
          <w:tcPr>
            <w:tcW w:w="2517" w:type="dxa"/>
          </w:tcPr>
          <w:p w14:paraId="741A83DA" w14:textId="60FB58DF" w:rsidR="006129AB" w:rsidRPr="003B22B6" w:rsidRDefault="003F259F" w:rsidP="009E6434">
            <w:pPr>
              <w:spacing w:before="120" w:after="120"/>
              <w:rPr>
                <w:rFonts w:cs="Arial"/>
                <w:sz w:val="22"/>
                <w:szCs w:val="22"/>
              </w:rPr>
            </w:pPr>
            <w:r>
              <w:rPr>
                <w:rFonts w:cs="Arial"/>
                <w:sz w:val="22"/>
                <w:szCs w:val="22"/>
              </w:rPr>
              <w:t>David Curry</w:t>
            </w:r>
          </w:p>
        </w:tc>
        <w:tc>
          <w:tcPr>
            <w:tcW w:w="3828" w:type="dxa"/>
          </w:tcPr>
          <w:p w14:paraId="38413FB3" w14:textId="659AB624" w:rsidR="006129AB" w:rsidRPr="003B22B6" w:rsidRDefault="003F259F" w:rsidP="009E6434">
            <w:pPr>
              <w:spacing w:before="120" w:after="120"/>
              <w:rPr>
                <w:rFonts w:cs="Arial"/>
                <w:sz w:val="22"/>
                <w:szCs w:val="22"/>
              </w:rPr>
            </w:pPr>
            <w:r>
              <w:rPr>
                <w:noProof/>
              </w:rPr>
              <w:drawing>
                <wp:inline distT="0" distB="0" distL="0" distR="0" wp14:anchorId="7B4A6C0D" wp14:editId="71201AEB">
                  <wp:extent cx="1800225" cy="447675"/>
                  <wp:effectExtent l="0" t="0" r="9525" b="9525"/>
                  <wp:docPr id="38" name="Picture 3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1800225" cy="447675"/>
                          </a:xfrm>
                          <a:prstGeom prst="rect">
                            <a:avLst/>
                          </a:prstGeom>
                        </pic:spPr>
                      </pic:pic>
                    </a:graphicData>
                  </a:graphic>
                </wp:inline>
              </w:drawing>
            </w:r>
          </w:p>
        </w:tc>
        <w:tc>
          <w:tcPr>
            <w:tcW w:w="2126" w:type="dxa"/>
          </w:tcPr>
          <w:p w14:paraId="3A359975" w14:textId="5BCFE74C" w:rsidR="006129AB" w:rsidRPr="00ED248E" w:rsidRDefault="006129AB" w:rsidP="009E6434">
            <w:pPr>
              <w:spacing w:before="120" w:after="120"/>
              <w:rPr>
                <w:rFonts w:cs="Arial"/>
                <w:sz w:val="22"/>
                <w:szCs w:val="22"/>
              </w:rPr>
            </w:pPr>
            <w:r w:rsidRPr="00ED248E">
              <w:rPr>
                <w:rFonts w:cs="Arial"/>
                <w:sz w:val="22"/>
                <w:szCs w:val="22"/>
              </w:rPr>
              <w:t>General Manager Bus Services</w:t>
            </w:r>
          </w:p>
        </w:tc>
        <w:tc>
          <w:tcPr>
            <w:tcW w:w="1702" w:type="dxa"/>
          </w:tcPr>
          <w:p w14:paraId="354CF8C4" w14:textId="424242E6" w:rsidR="006129AB" w:rsidRPr="003B22B6" w:rsidRDefault="003F259F" w:rsidP="009E6434">
            <w:pPr>
              <w:spacing w:before="120" w:after="120"/>
              <w:rPr>
                <w:rFonts w:cs="Arial"/>
                <w:sz w:val="22"/>
                <w:szCs w:val="22"/>
              </w:rPr>
            </w:pPr>
            <w:r>
              <w:rPr>
                <w:rFonts w:cs="Arial"/>
                <w:sz w:val="22"/>
                <w:szCs w:val="22"/>
              </w:rPr>
              <w:t>27.08.20</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32113D6D" w14:textId="0595D0F2" w:rsidR="00A64A1B" w:rsidRDefault="00A64A1B" w:rsidP="00E91D60">
      <w:pPr>
        <w:rPr>
          <w:rFonts w:cs="Arial"/>
          <w:sz w:val="22"/>
          <w:szCs w:val="22"/>
        </w:rPr>
      </w:pPr>
    </w:p>
    <w:p w14:paraId="5F7D9553" w14:textId="418E52EC" w:rsidR="00A64A1B" w:rsidRDefault="00A64A1B" w:rsidP="00E91D60">
      <w:pPr>
        <w:rPr>
          <w:rFonts w:cs="Arial"/>
          <w:sz w:val="22"/>
          <w:szCs w:val="22"/>
        </w:rPr>
      </w:pPr>
    </w:p>
    <w:p w14:paraId="0C10065F" w14:textId="5DD12DCC" w:rsidR="00625162" w:rsidRDefault="00625162" w:rsidP="00E91D60">
      <w:pPr>
        <w:rPr>
          <w:rFonts w:cs="Arial"/>
          <w:sz w:val="22"/>
          <w:szCs w:val="22"/>
        </w:rPr>
      </w:pPr>
    </w:p>
    <w:p w14:paraId="3CD6C94B" w14:textId="16F52873" w:rsidR="00625162" w:rsidRDefault="00625162" w:rsidP="00E91D60">
      <w:pPr>
        <w:rPr>
          <w:rFonts w:cs="Arial"/>
          <w:sz w:val="22"/>
          <w:szCs w:val="22"/>
        </w:rPr>
      </w:pPr>
    </w:p>
    <w:p w14:paraId="561D9453" w14:textId="47D0181B" w:rsidR="00625162" w:rsidRDefault="00625162" w:rsidP="00E91D60">
      <w:pPr>
        <w:rPr>
          <w:rFonts w:cs="Arial"/>
          <w:sz w:val="22"/>
          <w:szCs w:val="22"/>
        </w:rPr>
      </w:pPr>
    </w:p>
    <w:p w14:paraId="1539A97D" w14:textId="6027E68B" w:rsidR="00625162" w:rsidRDefault="00625162" w:rsidP="00E91D60">
      <w:pPr>
        <w:rPr>
          <w:rFonts w:cs="Arial"/>
          <w:sz w:val="22"/>
          <w:szCs w:val="22"/>
        </w:rPr>
      </w:pPr>
    </w:p>
    <w:p w14:paraId="75C43CEE" w14:textId="04627FE2" w:rsidR="00625162" w:rsidRDefault="00625162" w:rsidP="00E91D60">
      <w:pPr>
        <w:rPr>
          <w:rFonts w:cs="Arial"/>
          <w:sz w:val="22"/>
          <w:szCs w:val="22"/>
        </w:rPr>
      </w:pPr>
    </w:p>
    <w:p w14:paraId="51D0B9AC" w14:textId="4F6FDAA5" w:rsidR="00625162" w:rsidRDefault="00625162" w:rsidP="00E91D60">
      <w:pPr>
        <w:rPr>
          <w:rFonts w:cs="Arial"/>
          <w:sz w:val="22"/>
          <w:szCs w:val="22"/>
        </w:rPr>
      </w:pPr>
    </w:p>
    <w:p w14:paraId="1123B9A5" w14:textId="2295B048" w:rsidR="00625162" w:rsidRDefault="00625162" w:rsidP="00E91D60">
      <w:pPr>
        <w:rPr>
          <w:rFonts w:cs="Arial"/>
          <w:sz w:val="22"/>
          <w:szCs w:val="22"/>
        </w:rPr>
      </w:pPr>
    </w:p>
    <w:p w14:paraId="63987C9E" w14:textId="6BF197A8" w:rsidR="00625162" w:rsidRDefault="00625162" w:rsidP="00E91D60">
      <w:pPr>
        <w:rPr>
          <w:rFonts w:cs="Arial"/>
          <w:sz w:val="22"/>
          <w:szCs w:val="22"/>
        </w:rPr>
      </w:pPr>
    </w:p>
    <w:p w14:paraId="2E53F534" w14:textId="65F29864" w:rsidR="00625162" w:rsidRDefault="00625162" w:rsidP="00E91D60">
      <w:pPr>
        <w:rPr>
          <w:rFonts w:cs="Arial"/>
          <w:sz w:val="22"/>
          <w:szCs w:val="22"/>
        </w:rPr>
      </w:pPr>
    </w:p>
    <w:p w14:paraId="26CD1FA1" w14:textId="26431B29" w:rsidR="00625162" w:rsidRDefault="00625162" w:rsidP="00E91D60">
      <w:pPr>
        <w:rPr>
          <w:rFonts w:cs="Arial"/>
          <w:sz w:val="22"/>
          <w:szCs w:val="22"/>
        </w:rPr>
      </w:pPr>
    </w:p>
    <w:p w14:paraId="7775CC28" w14:textId="7D2619AE" w:rsidR="00625162" w:rsidRDefault="00625162" w:rsidP="00E91D60">
      <w:pPr>
        <w:rPr>
          <w:rFonts w:cs="Arial"/>
          <w:sz w:val="22"/>
          <w:szCs w:val="22"/>
        </w:rPr>
      </w:pPr>
    </w:p>
    <w:p w14:paraId="39B431DB" w14:textId="50E96BF5" w:rsidR="00625162" w:rsidRDefault="00625162" w:rsidP="00E91D60">
      <w:pPr>
        <w:rPr>
          <w:rFonts w:cs="Arial"/>
          <w:sz w:val="22"/>
          <w:szCs w:val="22"/>
        </w:rPr>
      </w:pPr>
    </w:p>
    <w:p w14:paraId="25DF8832" w14:textId="77777777" w:rsidR="00625162" w:rsidRDefault="00625162" w:rsidP="00E91D60">
      <w:pPr>
        <w:rPr>
          <w:rFonts w:cs="Arial"/>
          <w:sz w:val="22"/>
          <w:szCs w:val="22"/>
        </w:rPr>
      </w:pPr>
    </w:p>
    <w:p w14:paraId="66A86DD7" w14:textId="77777777"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160737">
        <w:tc>
          <w:tcPr>
            <w:tcW w:w="675" w:type="dxa"/>
            <w:shd w:val="clear" w:color="auto" w:fill="B6DDE8"/>
          </w:tcPr>
          <w:p w14:paraId="07F8EF9C" w14:textId="77777777" w:rsidR="000B0B1F" w:rsidRPr="00BE0562" w:rsidRDefault="000B0B1F" w:rsidP="00160737">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160737">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160737">
            <w:pPr>
              <w:jc w:val="center"/>
              <w:rPr>
                <w:rFonts w:cs="Arial"/>
                <w:b/>
                <w:sz w:val="22"/>
                <w:szCs w:val="22"/>
              </w:rPr>
            </w:pPr>
            <w:r w:rsidRPr="00BE0562">
              <w:rPr>
                <w:rFonts w:cs="Arial"/>
                <w:b/>
                <w:sz w:val="22"/>
                <w:szCs w:val="22"/>
              </w:rPr>
              <w:t>Description</w:t>
            </w:r>
          </w:p>
        </w:tc>
      </w:tr>
      <w:tr w:rsidR="000B0B1F" w:rsidRPr="00BE0562" w14:paraId="19C21C1B" w14:textId="77777777" w:rsidTr="00160737">
        <w:tc>
          <w:tcPr>
            <w:tcW w:w="675" w:type="dxa"/>
            <w:shd w:val="clear" w:color="auto" w:fill="F2F2F2"/>
          </w:tcPr>
          <w:p w14:paraId="591F9D3D" w14:textId="77777777" w:rsidR="000B0B1F" w:rsidRPr="00BE0562" w:rsidRDefault="000B0B1F" w:rsidP="00160737">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3120A0" w:rsidP="00160737">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160737">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160737">
        <w:tc>
          <w:tcPr>
            <w:tcW w:w="675" w:type="dxa"/>
            <w:shd w:val="clear" w:color="auto" w:fill="auto"/>
          </w:tcPr>
          <w:p w14:paraId="46BCF21A" w14:textId="77777777" w:rsidR="000B0B1F" w:rsidRPr="00BE0562" w:rsidRDefault="000B0B1F" w:rsidP="00160737">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3120A0" w:rsidP="00160737">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160737">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160737">
        <w:tc>
          <w:tcPr>
            <w:tcW w:w="675" w:type="dxa"/>
            <w:shd w:val="clear" w:color="auto" w:fill="F2F2F2"/>
          </w:tcPr>
          <w:p w14:paraId="240752E0" w14:textId="77777777" w:rsidR="000B0B1F" w:rsidRPr="00BE0562" w:rsidRDefault="000B0B1F" w:rsidP="00160737">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3120A0" w:rsidP="00160737">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160737">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160737">
        <w:tc>
          <w:tcPr>
            <w:tcW w:w="675" w:type="dxa"/>
            <w:shd w:val="clear" w:color="auto" w:fill="auto"/>
          </w:tcPr>
          <w:p w14:paraId="1DC704F0" w14:textId="77777777" w:rsidR="000B0B1F" w:rsidRPr="00BE0562" w:rsidRDefault="000B0B1F" w:rsidP="00160737">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3120A0" w:rsidP="00160737">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160737">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160737">
        <w:tc>
          <w:tcPr>
            <w:tcW w:w="675" w:type="dxa"/>
            <w:shd w:val="clear" w:color="auto" w:fill="F2F2F2"/>
          </w:tcPr>
          <w:p w14:paraId="6B457B72" w14:textId="77777777" w:rsidR="000B0B1F" w:rsidRPr="00BE0562" w:rsidRDefault="000B0B1F" w:rsidP="00160737">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3120A0" w:rsidP="00160737">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160737">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lang w:val="en-US"/>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160737" w:rsidRPr="00A52503" w:rsidRDefault="00160737" w:rsidP="000B0B1F">
                                <w:pPr>
                                  <w:ind w:left="-142" w:firstLine="142"/>
                                  <w:rPr>
                                    <w:sz w:val="18"/>
                                    <w:szCs w:val="18"/>
                                  </w:rPr>
                                </w:pPr>
                                <w:r w:rsidRPr="00A52503">
                                  <w:rPr>
                                    <w:sz w:val="18"/>
                                    <w:szCs w:val="18"/>
                                  </w:rPr>
                                  <w:t>Policy Scoping</w:t>
                                </w:r>
                              </w:p>
                              <w:p w14:paraId="66A6D33A" w14:textId="77777777" w:rsidR="00160737" w:rsidRPr="00A52503" w:rsidRDefault="00160737"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160737" w:rsidRPr="00A52503" w:rsidRDefault="00160737"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160737" w:rsidRPr="00507DBE" w:rsidRDefault="00160737" w:rsidP="000B0B1F">
                                <w:pPr>
                                  <w:jc w:val="center"/>
                                  <w:rPr>
                                    <w:sz w:val="18"/>
                                    <w:szCs w:val="18"/>
                                  </w:rPr>
                                </w:pPr>
                                <w:r w:rsidRPr="00507DBE">
                                  <w:rPr>
                                    <w:sz w:val="18"/>
                                    <w:szCs w:val="18"/>
                                  </w:rPr>
                                  <w:t>Screening Questions</w:t>
                                </w:r>
                              </w:p>
                              <w:p w14:paraId="13D7224A" w14:textId="77777777" w:rsidR="00160737" w:rsidRPr="00507DBE" w:rsidRDefault="00160737" w:rsidP="000B0B1F">
                                <w:pPr>
                                  <w:numPr>
                                    <w:ilvl w:val="0"/>
                                    <w:numId w:val="8"/>
                                  </w:numPr>
                                  <w:rPr>
                                    <w:sz w:val="18"/>
                                    <w:szCs w:val="18"/>
                                  </w:rPr>
                                </w:pPr>
                                <w:r w:rsidRPr="00507DBE">
                                  <w:rPr>
                                    <w:sz w:val="18"/>
                                    <w:szCs w:val="18"/>
                                  </w:rPr>
                                  <w:t>Apply screening questions</w:t>
                                </w:r>
                              </w:p>
                              <w:p w14:paraId="3F4B2901" w14:textId="77777777" w:rsidR="00160737" w:rsidRPr="003B22B6" w:rsidRDefault="00160737"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160737" w:rsidRPr="00507DBE" w:rsidRDefault="00160737"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160737" w:rsidRPr="00507DBE" w:rsidRDefault="00160737"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160737" w:rsidRPr="00507DBE" w:rsidRDefault="00160737"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160737" w:rsidRPr="00507DBE" w:rsidRDefault="00160737"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160737" w:rsidRPr="00507DBE" w:rsidRDefault="00160737"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160737" w:rsidRPr="00507DBE" w:rsidRDefault="00160737"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160737" w:rsidRPr="00507DBE" w:rsidRDefault="00160737"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160737" w:rsidRPr="00507DBE" w:rsidRDefault="00160737"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160737" w:rsidRPr="00507DBE" w:rsidRDefault="00160737" w:rsidP="000B0B1F">
                                <w:pPr>
                                  <w:rPr>
                                    <w:b/>
                                    <w:sz w:val="18"/>
                                    <w:szCs w:val="18"/>
                                  </w:rPr>
                                </w:pPr>
                                <w:r w:rsidRPr="00507DBE">
                                  <w:rPr>
                                    <w:b/>
                                    <w:sz w:val="18"/>
                                    <w:szCs w:val="18"/>
                                  </w:rPr>
                                  <w:t>‘None’</w:t>
                                </w:r>
                              </w:p>
                              <w:p w14:paraId="7F0816F3" w14:textId="77777777" w:rsidR="00160737" w:rsidRPr="00507DBE" w:rsidRDefault="00160737" w:rsidP="000B0B1F">
                                <w:pPr>
                                  <w:rPr>
                                    <w:sz w:val="18"/>
                                    <w:szCs w:val="18"/>
                                  </w:rPr>
                                </w:pPr>
                                <w:r w:rsidRPr="00507DBE">
                                  <w:rPr>
                                    <w:sz w:val="18"/>
                                    <w:szCs w:val="18"/>
                                  </w:rPr>
                                  <w:t>Screened out</w:t>
                                </w:r>
                              </w:p>
                              <w:p w14:paraId="74655A51" w14:textId="77777777" w:rsidR="00160737" w:rsidRDefault="00160737"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160737" w:rsidRPr="00507DBE" w:rsidRDefault="00160737" w:rsidP="000B0B1F">
                                <w:pPr>
                                  <w:rPr>
                                    <w:b/>
                                    <w:sz w:val="18"/>
                                    <w:szCs w:val="18"/>
                                  </w:rPr>
                                </w:pPr>
                                <w:r w:rsidRPr="003B22B6">
                                  <w:rPr>
                                    <w:b/>
                                    <w:sz w:val="20"/>
                                  </w:rPr>
                                  <w:t>‘</w:t>
                                </w:r>
                                <w:r w:rsidRPr="00507DBE">
                                  <w:rPr>
                                    <w:b/>
                                    <w:sz w:val="18"/>
                                    <w:szCs w:val="18"/>
                                  </w:rPr>
                                  <w:t>Major’</w:t>
                                </w:r>
                              </w:p>
                              <w:p w14:paraId="0864F6EF" w14:textId="77777777" w:rsidR="00160737" w:rsidRPr="00507DBE" w:rsidRDefault="00160737"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160737" w:rsidRPr="00507DBE" w:rsidRDefault="00160737" w:rsidP="000B0B1F">
                                <w:pPr>
                                  <w:rPr>
                                    <w:b/>
                                    <w:sz w:val="18"/>
                                    <w:szCs w:val="18"/>
                                  </w:rPr>
                                </w:pPr>
                                <w:r w:rsidRPr="00507DBE">
                                  <w:rPr>
                                    <w:b/>
                                    <w:sz w:val="18"/>
                                    <w:szCs w:val="18"/>
                                  </w:rPr>
                                  <w:t>‘Minor’</w:t>
                                </w:r>
                              </w:p>
                              <w:p w14:paraId="592B018B" w14:textId="77777777" w:rsidR="00160737" w:rsidRPr="00507DBE" w:rsidRDefault="00160737"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160737" w:rsidRPr="00364993" w:rsidRDefault="00160737"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160737" w:rsidRPr="00364993" w:rsidRDefault="00160737"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0lnAoAAC9mAAAOAAAAZHJzL2Uyb0RvYy54bWzsXV1z2zYWfd+Z/Q8cPu6MI35/aKJ0EtnO&#10;dibtZrbefaclSuKUIlmStpzd6X/vuQAIQRRlx2nEtDX8YFEiBAIXBxcX91xcvf7uYZsb92ndZGUx&#10;M+1XlmmkxaJcZsV6Zv7n5voiMo2mTYplkpdFOjM/pY353Zu//+31rpqmTrkp82VaG6ikaKa7amZu&#10;2raaTibNYpNuk+ZVWaUFbq7Kepu0eFuvJ8s62aH2bT5xLCuY7Mp6WdXlIm0afHrJb5pvWP2rVbpo&#10;/7VaNWlr5DMTbWvZ/5r9v6X/kzevk+m6TqpNthDNSL6gFdskK/BQWdVl0ibGXZ0dVbXNFnXZlKv2&#10;1aLcTsrVKlukrA/ojW31ejNPivukYZ1ZQDpdA3H1Feu9XVO7i/I6y3NIY4Lap/QZve4wPik+3FXr&#10;6W5dyXHC2PYG6ln9el+XdxXr1nq6+PH+Y21kS4DHNIpkC4yw24ZjxTQ69GiUeV9XP1Ufay5iXH4o&#10;Fz83vLmH96n8mhc2bnc/lEtUmNy1JRudh1W9pSogd+NhZkah7ThAxSc83LGdyOdwSB9aY4HbnhtZ&#10;jov7CxTwfNeOY1FisQGqqAbXC9Bs+r7ryHtX4vtBFAP99OXQdkOqe5JMeRMgZdlM6iPA3+zF2/w+&#10;8f60SaqUibdRxOt24v2QFanh2Az79GRId15w0S4eCiFaoyjnm6RYp6yym08VxGizLhx8hd40GJdh&#10;URurPKv+SV9UhB54QchE5tlhT+D4nKTl+tGBsJJpVTft+7TcGnQxM3P0gFWZ3H9oWi7XrsgBmJNp&#10;Xhi7mRn7GB2605R5tiSkszf1+nae18Z9QsqB/YnnHhQDWIslHpJMN2myvBLXbZLluDZaJpq2ziCs&#10;PDXpadt0aRp5Cn1IV7x5eUEVAFlosLji+uH/sRVfRVeRd+E5wdWFZ11eXry9nnsXwTXkc+lezueX&#10;9q/UeNubbrLlMi2o/Z2usr3Pw4rQmlzLSG21n/WHtTOkorHdK2s0MMsHmwP2tlx++lhT7+hzwHck&#10;HHsdjt9iVjN0AswMmgKZnZ5ouJKQSH5b1+WOhhDT6wDK/Atd74ahTGMmtIbvA7eHc77TGI7nC3VB&#10;U5+PfKdzOoAKDK/ycocZVrcf+eL1GJ4P4NioqL1mf0Oo/QrA32Yt1uY820JTytkxOAv2GO+BpH24&#10;fcBNki3Hi1GXfA2GzYCLTVn/D3MG6+/MbH65S2rMoPz7AiMU255HCzZ74/kh6elavXOr3kmKBaqa&#10;ma1p8Mt5yxf5u6rO1hs8ieugoiTUrDKmNPatGh3EABBf6/4NC4VpDoDYoXEcC8Q2SRfK1qEVDM9l&#10;yokte65jOWLZegrENVr/1wWusEo0fo+NiWAIv+63wK8bOGzeDOHX91mTpNV1ZEi8APxKpaL1r2IM&#10;w9I81r/eiPgNnBgGOfSv7zvsuXv8xmResC1HwAbvRcNX6hQNXwW+2FYew5dtpkYyHyLbE/C1IzZE&#10;e/jargcTnfDrh1r9Sp2i8avgNx7CbzCi+oXVgDYAo0Hosucq+PWxm2T4DRy+TeycNi/RfJBKReNX&#10;wS+cZwMKmLn4RlLAbkC+RVKyVsSeqwA48IQjLbKY+nnRBoTUKhrAKoCls111QDCX1UgA9mOPAzgI&#10;/b4GlhZEYGkNLLWKBrAKYLiojk1gwRgxTuPcbmBpAsOE6HnQFBPYZQvoi9bAUqtoAKsAlnycooHh&#10;5B7RBRx5cOPBhAgFWaGYEBYoOL6HC7QJIbWKBrAKYEnE3RD99a58MBy+YVIsCKN9wI2OfTkXI+dG&#10;AUcyKNS+N8ILsdEjb0TQo+BH2s0Rs6LQrCCkBddyTATbjme9c+KL6yAKL7xrz7+IQyu6sOz4XRxY&#10;XuxdXh8SwYzJ57Ez4G+/lAj+3QT5M3lCyWNT8zuGuXsdYpqJRORcjFSPeiaqM1GyicpMlH5/hHeQ&#10;KTTOTJRG0cBMDCLhVwm/jVGkZyJJQMStwMyY7GM+nj8TmcVLil7PRHUmSl6UqWbHkfTFyEFWvgO3&#10;Jtl2x0FWPhH/tCDGPODg9N4k12FWLzfMypYUqYCyZDLOB2XSTyLIKgxCHp9yDGAPtBIDsG0hUIUp&#10;MhFVeWTSaQS/4EBBW7Kkilkk+YxRzSLp7EQUcX+D4tPehfRx+G3ofm0WfUWzSFrd2ixSzSLJ94q1&#10;RJIyo6wl4MP4WuI7/VhH4eUSbgNtCumI84GTExR6zLkGZSGRtMyoC4mkfUPPPmLNsK3mC0n4ROz5&#10;ecIe9ULyFRcSuXHUC4mykMC/fDwTJb807kzsfM5+jDMf2IXs2RNs+7sIIo9xB6fXFT0TIbfTx1tO&#10;H8oaz+cs9716JqozUfLvwqSTJNkoJp1kfPxj7pIvgpE+RKgPEeJEODshiDNKgpQUZ43hmBULCYcv&#10;TvnuifdRT8N2hwl9ebhYHiYU1hwPUD29hmgn1wt2cuHwyCGQJTFzPj08fKzbx66DRZO4fj8glQPZ&#10;f4r200B+yUCWJLbQyNKVNgaQGaT/28WpCA4Cp4653yiUyR063Ww7ofDaEk+hOQidrOCEndEjhLn3&#10;X9giZ7IzaCsqEBxFDlfKftjPtSF2qDEPvtbWhfZ8Dnk+eySwKzfDYyhlBchw4WN9AEkGTcx2mntv&#10;iyCDXR75p4GsgTwEZMkFC+tC5YHPpIcHbYogxpksAnJkx2wyKUD2fJF344lDL38gO5lbPo/EtOrk&#10;RshPN5Tb7YS90GNK+d7/vPbCIE5ti7JwMY175N8WpoPnPJVeQwO1l+jvr5OFi9LicU5UKFSVDz2n&#10;Qu2nk4tcD3gkyyB2e5YBMioKRlSHiel8cqdcwcTVHSBZ5RPHRLIMU3FE3LBiGnAPmuM+Qez/gRSu&#10;Tow4dmJEt0fJcXX4DWwHmRTViZGJ4JAa71zBwZ/Ha6ZtXCUh87Py/A7buPCBCYV7XacppXY2cPBN&#10;4d96J7dJ/gLFz8zU+QgQ7aA7F8gibRS3weKO55ol70OXXxZ5nZfivN56KRp/Awtotc2RLfofE8My&#10;doaNJJkc7fsyWFuUMhtDbPn2BTBnZQHb90/VA5HJYp4xUA82lbKAjZCUE+2BPSSLDdYDf6UsQB06&#10;UQ/8QrKY07UHQpRiSjaQF5v6yCksRIcrZOdE7miL5YysyoZSKJMcYb7ddJtelCLRnygMeVHhbtAe&#10;L8x32jfdEfzHC6PnVDNTWOgJK8xfRfMpVqefRrw2DaQRv+XDXiUt9ZpaT5d0rpJhwtjgHA7r8ra8&#10;T29KVqClvvOud6pwfzcv1FKEC9Y4hh60qbvdvVasMhr2zylGMKWudkYxrwXVUqPZOUzZEeq/Mh3k&#10;OVadV7lL3T68ozsd0XQqYa9yGI+np4boQTY9dixWxyMp8UjwTAu9rKSFxs4QKui8FhBNZsG2yOUm&#10;cq1ecC4sd5GTqVNzJ9JCN22dUMLieVkU0DdlzfMWdwsRzVKRC50ePOKEpFWYpj09FsAUeo74UPYz&#10;BzqN+clfcThhBUFX822nCtgvJL0RQ9nOsbrSzygAZ9kSawsDGsaqWHZ3KGsZu8VXz4N5QW+az0jk&#10;P+gs9F2Przy+F/V8MCzLE51ucnDMiWPoz4Z8vZNVdrKwxNlPgTCbHD8QUi2YXhC/oEI/e6K+Z6X2&#10;v/Py5jcAAAD//wMAUEsDBBQABgAIAAAAIQBfutG33gAAAAUBAAAPAAAAZHJzL2Rvd25yZXYueG1s&#10;TI/BTsMwEETvSPyDtZW4UachtCHEqRASCMGhUCJxdeNtYmGvo9htAl+P4UIvK41mNPO2XE/WsCMO&#10;XjsSsJgnwJAapzS1Aur3h8scmA+SlDSOUMAXelhX52elLJQb6Q2P29CyWEK+kAK6EPqCc990aKWf&#10;ux4pens3WBmiHFquBjnGcmt4miRLbqWmuNDJHu87bD63BysgS/cmf31cvnw/1fX4/JHpVbLRQlzM&#10;prtbYAGn8B+GX/yIDlVk2rkDKc+MgPhI+LvRy2/SDNhOwOr6KgNelfyUvvoBAAD//wMAUEsBAi0A&#10;FAAGAAgAAAAhALaDOJL+AAAA4QEAABMAAAAAAAAAAAAAAAAAAAAAAFtDb250ZW50X1R5cGVzXS54&#10;bWxQSwECLQAUAAYACAAAACEAOP0h/9YAAACUAQAACwAAAAAAAAAAAAAAAAAvAQAAX3JlbHMvLnJl&#10;bHNQSwECLQAUAAYACAAAACEA1JFNJZwKAAAvZgAADgAAAAAAAAAAAAAAAAAuAgAAZHJzL2Uyb0Rv&#10;Yy54bWxQSwECLQAUAAYACAAAACEAX7rRt94AAAAFAQAADwAAAAAAAAAAAAAAAAD2DAAAZHJzL2Rv&#10;d25yZXYueG1sUEsFBgAAAAAEAAQA8wAAAA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160737" w:rsidRPr="00A52503" w:rsidRDefault="00160737" w:rsidP="000B0B1F">
                          <w:pPr>
                            <w:ind w:left="-142" w:firstLine="142"/>
                            <w:rPr>
                              <w:sz w:val="18"/>
                              <w:szCs w:val="18"/>
                            </w:rPr>
                          </w:pPr>
                          <w:r w:rsidRPr="00A52503">
                            <w:rPr>
                              <w:sz w:val="18"/>
                              <w:szCs w:val="18"/>
                            </w:rPr>
                            <w:t>Policy Scoping</w:t>
                          </w:r>
                        </w:p>
                        <w:p w14:paraId="66A6D33A" w14:textId="77777777" w:rsidR="00160737" w:rsidRPr="00A52503" w:rsidRDefault="00160737"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160737" w:rsidRPr="00A52503" w:rsidRDefault="00160737"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160737" w:rsidRPr="00507DBE" w:rsidRDefault="00160737" w:rsidP="000B0B1F">
                          <w:pPr>
                            <w:jc w:val="center"/>
                            <w:rPr>
                              <w:sz w:val="18"/>
                              <w:szCs w:val="18"/>
                            </w:rPr>
                          </w:pPr>
                          <w:r w:rsidRPr="00507DBE">
                            <w:rPr>
                              <w:sz w:val="18"/>
                              <w:szCs w:val="18"/>
                            </w:rPr>
                            <w:t>Screening Questions</w:t>
                          </w:r>
                        </w:p>
                        <w:p w14:paraId="13D7224A" w14:textId="77777777" w:rsidR="00160737" w:rsidRPr="00507DBE" w:rsidRDefault="00160737" w:rsidP="000B0B1F">
                          <w:pPr>
                            <w:numPr>
                              <w:ilvl w:val="0"/>
                              <w:numId w:val="8"/>
                            </w:numPr>
                            <w:rPr>
                              <w:sz w:val="18"/>
                              <w:szCs w:val="18"/>
                            </w:rPr>
                          </w:pPr>
                          <w:r w:rsidRPr="00507DBE">
                            <w:rPr>
                              <w:sz w:val="18"/>
                              <w:szCs w:val="18"/>
                            </w:rPr>
                            <w:t>Apply screening questions</w:t>
                          </w:r>
                        </w:p>
                        <w:p w14:paraId="3F4B2901" w14:textId="77777777" w:rsidR="00160737" w:rsidRPr="003B22B6" w:rsidRDefault="00160737"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160737" w:rsidRPr="00507DBE" w:rsidRDefault="00160737"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160737" w:rsidRPr="00507DBE" w:rsidRDefault="00160737"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160737" w:rsidRPr="00507DBE" w:rsidRDefault="00160737"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160737" w:rsidRPr="00507DBE" w:rsidRDefault="00160737"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160737" w:rsidRPr="00507DBE" w:rsidRDefault="00160737"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160737" w:rsidRPr="00507DBE" w:rsidRDefault="00160737"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160737" w:rsidRPr="00507DBE" w:rsidRDefault="00160737"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160737" w:rsidRPr="00507DBE" w:rsidRDefault="00160737"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160737" w:rsidRPr="00507DBE" w:rsidRDefault="00160737" w:rsidP="000B0B1F">
                          <w:pPr>
                            <w:rPr>
                              <w:b/>
                              <w:sz w:val="18"/>
                              <w:szCs w:val="18"/>
                            </w:rPr>
                          </w:pPr>
                          <w:r w:rsidRPr="00507DBE">
                            <w:rPr>
                              <w:b/>
                              <w:sz w:val="18"/>
                              <w:szCs w:val="18"/>
                            </w:rPr>
                            <w:t>‘None’</w:t>
                          </w:r>
                        </w:p>
                        <w:p w14:paraId="7F0816F3" w14:textId="77777777" w:rsidR="00160737" w:rsidRPr="00507DBE" w:rsidRDefault="00160737" w:rsidP="000B0B1F">
                          <w:pPr>
                            <w:rPr>
                              <w:sz w:val="18"/>
                              <w:szCs w:val="18"/>
                            </w:rPr>
                          </w:pPr>
                          <w:r w:rsidRPr="00507DBE">
                            <w:rPr>
                              <w:sz w:val="18"/>
                              <w:szCs w:val="18"/>
                            </w:rPr>
                            <w:t>Screened out</w:t>
                          </w:r>
                        </w:p>
                        <w:p w14:paraId="74655A51" w14:textId="77777777" w:rsidR="00160737" w:rsidRDefault="00160737"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160737" w:rsidRPr="00507DBE" w:rsidRDefault="00160737" w:rsidP="000B0B1F">
                          <w:pPr>
                            <w:rPr>
                              <w:b/>
                              <w:sz w:val="18"/>
                              <w:szCs w:val="18"/>
                            </w:rPr>
                          </w:pPr>
                          <w:r w:rsidRPr="003B22B6">
                            <w:rPr>
                              <w:b/>
                              <w:sz w:val="20"/>
                            </w:rPr>
                            <w:t>‘</w:t>
                          </w:r>
                          <w:r w:rsidRPr="00507DBE">
                            <w:rPr>
                              <w:b/>
                              <w:sz w:val="18"/>
                              <w:szCs w:val="18"/>
                            </w:rPr>
                            <w:t>Major’</w:t>
                          </w:r>
                        </w:p>
                        <w:p w14:paraId="0864F6EF" w14:textId="77777777" w:rsidR="00160737" w:rsidRPr="00507DBE" w:rsidRDefault="00160737"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160737" w:rsidRPr="00507DBE" w:rsidRDefault="00160737" w:rsidP="000B0B1F">
                          <w:pPr>
                            <w:rPr>
                              <w:b/>
                              <w:sz w:val="18"/>
                              <w:szCs w:val="18"/>
                            </w:rPr>
                          </w:pPr>
                          <w:r w:rsidRPr="00507DBE">
                            <w:rPr>
                              <w:b/>
                              <w:sz w:val="18"/>
                              <w:szCs w:val="18"/>
                            </w:rPr>
                            <w:t>‘Minor’</w:t>
                          </w:r>
                        </w:p>
                        <w:p w14:paraId="592B018B" w14:textId="77777777" w:rsidR="00160737" w:rsidRPr="00507DBE" w:rsidRDefault="00160737"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160737" w:rsidRPr="00364993" w:rsidRDefault="00160737"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160737" w:rsidRPr="00364993" w:rsidRDefault="00160737"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even" r:id="rId18"/>
      <w:headerReference w:type="default" r:id="rId19"/>
      <w:footerReference w:type="even" r:id="rId20"/>
      <w:footerReference w:type="default" r:id="rId21"/>
      <w:headerReference w:type="first" r:id="rId22"/>
      <w:footerReference w:type="first" r:id="rId23"/>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11F67" w14:textId="77777777" w:rsidR="003120A0" w:rsidRDefault="003120A0">
      <w:r>
        <w:separator/>
      </w:r>
    </w:p>
  </w:endnote>
  <w:endnote w:type="continuationSeparator" w:id="0">
    <w:p w14:paraId="7BCA0170" w14:textId="77777777" w:rsidR="003120A0" w:rsidRDefault="0031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522F" w14:textId="77777777" w:rsidR="00160737" w:rsidRDefault="0016073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160737" w:rsidRDefault="00160737"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A235" w14:textId="77777777" w:rsidR="00160737" w:rsidRDefault="0016073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5DDA">
      <w:rPr>
        <w:rStyle w:val="PageNumber"/>
        <w:noProof/>
      </w:rPr>
      <w:t>5</w:t>
    </w:r>
    <w:r>
      <w:rPr>
        <w:rStyle w:val="PageNumber"/>
      </w:rPr>
      <w:fldChar w:fldCharType="end"/>
    </w:r>
  </w:p>
  <w:p w14:paraId="29BF8E9E" w14:textId="37E80F65" w:rsidR="00160737" w:rsidRPr="000562B1" w:rsidRDefault="00160737"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160737" w:rsidRPr="000562B1" w:rsidRDefault="00160737"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C828" w14:textId="77777777" w:rsidR="00ED248E" w:rsidRDefault="00ED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E19F2" w14:textId="77777777" w:rsidR="003120A0" w:rsidRDefault="003120A0">
      <w:r>
        <w:separator/>
      </w:r>
    </w:p>
  </w:footnote>
  <w:footnote w:type="continuationSeparator" w:id="0">
    <w:p w14:paraId="0EF26A6E" w14:textId="77777777" w:rsidR="003120A0" w:rsidRDefault="00312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83B5" w14:textId="77777777" w:rsidR="00ED248E" w:rsidRDefault="00ED2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AACF" w14:textId="1B1BC604" w:rsidR="00160737" w:rsidRPr="00D11C1D" w:rsidRDefault="00160737">
    <w:pPr>
      <w:pStyle w:val="Header"/>
      <w:rPr>
        <w:color w:val="808080" w:themeColor="background1" w:themeShade="80"/>
        <w:sz w:val="20"/>
      </w:rPr>
    </w:pPr>
    <w:r>
      <w:rPr>
        <w:noProof/>
        <w:color w:val="808080" w:themeColor="background1" w:themeShade="80"/>
        <w:lang w:val="en-US"/>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00D11C1D">
      <w:rPr>
        <w:color w:val="808080" w:themeColor="background1" w:themeShade="80"/>
        <w:sz w:val="20"/>
      </w:rPr>
      <w:t xml:space="preserve">Screening Document for Policy: </w:t>
    </w:r>
    <w:r>
      <w:rPr>
        <w:color w:val="808080" w:themeColor="background1" w:themeShade="80"/>
        <w:sz w:val="20"/>
        <w:shd w:val="clear" w:color="auto" w:fill="F2F2F2" w:themeFill="background1" w:themeFillShade="F2"/>
      </w:rPr>
      <w:t xml:space="preserve">Procedure for the use of On Body CCTV Cameras </w:t>
    </w:r>
  </w:p>
  <w:p w14:paraId="3B9E13A8" w14:textId="188CD844" w:rsidR="00160737" w:rsidRPr="00224D2C" w:rsidRDefault="00160737"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00ED248E">
      <w:rPr>
        <w:color w:val="808080" w:themeColor="background1" w:themeShade="80"/>
        <w:sz w:val="20"/>
        <w:shd w:val="clear" w:color="auto" w:fill="F2F2F2" w:themeFill="background1" w:themeFillShade="F2"/>
      </w:rPr>
      <w:t>1</w:t>
    </w:r>
    <w:r w:rsidR="00ED248E" w:rsidRPr="00ED248E">
      <w:rPr>
        <w:color w:val="808080" w:themeColor="background1" w:themeShade="80"/>
        <w:sz w:val="20"/>
        <w:shd w:val="clear" w:color="auto" w:fill="F2F2F2" w:themeFill="background1" w:themeFillShade="F2"/>
        <w:vertAlign w:val="superscript"/>
      </w:rPr>
      <w:t>st</w:t>
    </w:r>
    <w:r w:rsidR="00ED248E">
      <w:rPr>
        <w:color w:val="808080" w:themeColor="background1" w:themeShade="80"/>
        <w:sz w:val="20"/>
        <w:shd w:val="clear" w:color="auto" w:fill="F2F2F2" w:themeFill="background1" w:themeFillShade="F2"/>
      </w:rPr>
      <w:t xml:space="preserve"> </w:t>
    </w:r>
    <w:r w:rsidR="00ED248E">
      <w:rPr>
        <w:color w:val="808080" w:themeColor="background1" w:themeShade="80"/>
        <w:sz w:val="20"/>
        <w:shd w:val="clear" w:color="auto" w:fill="F2F2F2" w:themeFill="background1" w:themeFillShade="F2"/>
      </w:rPr>
      <w:t>September</w:t>
    </w:r>
    <w:bookmarkStart w:id="6" w:name="_GoBack"/>
    <w:bookmarkEnd w:id="6"/>
    <w:r>
      <w:rPr>
        <w:color w:val="808080" w:themeColor="background1" w:themeShade="80"/>
        <w:sz w:val="20"/>
        <w:shd w:val="clear" w:color="auto" w:fill="F2F2F2" w:themeFill="background1" w:themeFillShade="F2"/>
      </w:rPr>
      <w:t xml:space="preserve"> 2020</w:t>
    </w:r>
    <w:r>
      <w:rPr>
        <w:sz w:val="20"/>
      </w:rPr>
      <w:tab/>
    </w:r>
  </w:p>
  <w:p w14:paraId="3BF2CF09" w14:textId="6769F4FE" w:rsidR="00160737" w:rsidRDefault="00160737" w:rsidP="00752AC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442A" w14:textId="77777777" w:rsidR="00ED248E" w:rsidRDefault="00ED2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0"/>
  </w:num>
  <w:num w:numId="4">
    <w:abstractNumId w:val="6"/>
  </w:num>
  <w:num w:numId="5">
    <w:abstractNumId w:val="11"/>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1238AD"/>
    <w:rsid w:val="00133338"/>
    <w:rsid w:val="0013361E"/>
    <w:rsid w:val="00154E93"/>
    <w:rsid w:val="00160737"/>
    <w:rsid w:val="001651F8"/>
    <w:rsid w:val="00172896"/>
    <w:rsid w:val="00192EA1"/>
    <w:rsid w:val="001C45D0"/>
    <w:rsid w:val="001C6CAD"/>
    <w:rsid w:val="001D0073"/>
    <w:rsid w:val="001E2F71"/>
    <w:rsid w:val="00204118"/>
    <w:rsid w:val="002067D7"/>
    <w:rsid w:val="00224D2C"/>
    <w:rsid w:val="00232A4D"/>
    <w:rsid w:val="00245374"/>
    <w:rsid w:val="00251A0C"/>
    <w:rsid w:val="00264766"/>
    <w:rsid w:val="002842FC"/>
    <w:rsid w:val="002A748F"/>
    <w:rsid w:val="002B6CFF"/>
    <w:rsid w:val="002C3613"/>
    <w:rsid w:val="002F573E"/>
    <w:rsid w:val="003120A0"/>
    <w:rsid w:val="003136A0"/>
    <w:rsid w:val="00323E2C"/>
    <w:rsid w:val="00344776"/>
    <w:rsid w:val="00350B29"/>
    <w:rsid w:val="00364993"/>
    <w:rsid w:val="0037685B"/>
    <w:rsid w:val="00377651"/>
    <w:rsid w:val="00390DDC"/>
    <w:rsid w:val="003A03FB"/>
    <w:rsid w:val="003B22B6"/>
    <w:rsid w:val="003D279A"/>
    <w:rsid w:val="003F0552"/>
    <w:rsid w:val="003F259F"/>
    <w:rsid w:val="00406255"/>
    <w:rsid w:val="0041637C"/>
    <w:rsid w:val="00427A8E"/>
    <w:rsid w:val="004400D7"/>
    <w:rsid w:val="00445430"/>
    <w:rsid w:val="00446450"/>
    <w:rsid w:val="00446605"/>
    <w:rsid w:val="00453279"/>
    <w:rsid w:val="00462095"/>
    <w:rsid w:val="00467ECA"/>
    <w:rsid w:val="00471C50"/>
    <w:rsid w:val="00475BA3"/>
    <w:rsid w:val="00477F87"/>
    <w:rsid w:val="004837A3"/>
    <w:rsid w:val="0048559D"/>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6007FC"/>
    <w:rsid w:val="00607325"/>
    <w:rsid w:val="006122E9"/>
    <w:rsid w:val="006129AB"/>
    <w:rsid w:val="00615A19"/>
    <w:rsid w:val="00625162"/>
    <w:rsid w:val="00631E01"/>
    <w:rsid w:val="006473A5"/>
    <w:rsid w:val="0065244A"/>
    <w:rsid w:val="00653C93"/>
    <w:rsid w:val="00674574"/>
    <w:rsid w:val="006748CA"/>
    <w:rsid w:val="006761FA"/>
    <w:rsid w:val="0068076C"/>
    <w:rsid w:val="006A178A"/>
    <w:rsid w:val="006C197F"/>
    <w:rsid w:val="006C36D6"/>
    <w:rsid w:val="006C7F84"/>
    <w:rsid w:val="006E4F14"/>
    <w:rsid w:val="006F5C7B"/>
    <w:rsid w:val="00727F3A"/>
    <w:rsid w:val="0073123B"/>
    <w:rsid w:val="00752AC7"/>
    <w:rsid w:val="00762FAF"/>
    <w:rsid w:val="00766EB5"/>
    <w:rsid w:val="0077015B"/>
    <w:rsid w:val="00784625"/>
    <w:rsid w:val="007856CF"/>
    <w:rsid w:val="007A020F"/>
    <w:rsid w:val="007A35CC"/>
    <w:rsid w:val="007D3E06"/>
    <w:rsid w:val="007E6A2A"/>
    <w:rsid w:val="008007B6"/>
    <w:rsid w:val="00803674"/>
    <w:rsid w:val="00817D20"/>
    <w:rsid w:val="0083566C"/>
    <w:rsid w:val="008420AF"/>
    <w:rsid w:val="00856A5D"/>
    <w:rsid w:val="008577D7"/>
    <w:rsid w:val="00863174"/>
    <w:rsid w:val="00870803"/>
    <w:rsid w:val="00876174"/>
    <w:rsid w:val="00887CAD"/>
    <w:rsid w:val="008A00DD"/>
    <w:rsid w:val="008A34F1"/>
    <w:rsid w:val="008A76E2"/>
    <w:rsid w:val="008C788C"/>
    <w:rsid w:val="008E328A"/>
    <w:rsid w:val="008E70CC"/>
    <w:rsid w:val="008F1D78"/>
    <w:rsid w:val="008F73DE"/>
    <w:rsid w:val="008F7C33"/>
    <w:rsid w:val="00910C75"/>
    <w:rsid w:val="009215F3"/>
    <w:rsid w:val="00921722"/>
    <w:rsid w:val="00923A71"/>
    <w:rsid w:val="0093334B"/>
    <w:rsid w:val="00950A50"/>
    <w:rsid w:val="00983E91"/>
    <w:rsid w:val="00986C4A"/>
    <w:rsid w:val="00997FA1"/>
    <w:rsid w:val="009A0FED"/>
    <w:rsid w:val="009C00C5"/>
    <w:rsid w:val="009D3406"/>
    <w:rsid w:val="009D6428"/>
    <w:rsid w:val="009E4649"/>
    <w:rsid w:val="009E6434"/>
    <w:rsid w:val="00A14C86"/>
    <w:rsid w:val="00A52503"/>
    <w:rsid w:val="00A64A1B"/>
    <w:rsid w:val="00A815A8"/>
    <w:rsid w:val="00AB6251"/>
    <w:rsid w:val="00AC2E06"/>
    <w:rsid w:val="00B05DFF"/>
    <w:rsid w:val="00B24F54"/>
    <w:rsid w:val="00B35F11"/>
    <w:rsid w:val="00B45756"/>
    <w:rsid w:val="00B6300A"/>
    <w:rsid w:val="00B665AC"/>
    <w:rsid w:val="00B83096"/>
    <w:rsid w:val="00B95E90"/>
    <w:rsid w:val="00BB634C"/>
    <w:rsid w:val="00BB73A4"/>
    <w:rsid w:val="00BE0562"/>
    <w:rsid w:val="00BE68A5"/>
    <w:rsid w:val="00BF6CDA"/>
    <w:rsid w:val="00C06653"/>
    <w:rsid w:val="00C34ACE"/>
    <w:rsid w:val="00C40E06"/>
    <w:rsid w:val="00C47C78"/>
    <w:rsid w:val="00C803FF"/>
    <w:rsid w:val="00C92C99"/>
    <w:rsid w:val="00CA53A3"/>
    <w:rsid w:val="00CE0E50"/>
    <w:rsid w:val="00D01120"/>
    <w:rsid w:val="00D11C1D"/>
    <w:rsid w:val="00D13DAF"/>
    <w:rsid w:val="00D32D9A"/>
    <w:rsid w:val="00D402EF"/>
    <w:rsid w:val="00D40EEE"/>
    <w:rsid w:val="00D4206A"/>
    <w:rsid w:val="00D4612A"/>
    <w:rsid w:val="00D5201A"/>
    <w:rsid w:val="00D62F3E"/>
    <w:rsid w:val="00D77990"/>
    <w:rsid w:val="00D91B22"/>
    <w:rsid w:val="00DA522F"/>
    <w:rsid w:val="00DB77BD"/>
    <w:rsid w:val="00DC29CA"/>
    <w:rsid w:val="00DC39DA"/>
    <w:rsid w:val="00DD763F"/>
    <w:rsid w:val="00DD78E3"/>
    <w:rsid w:val="00E05DDA"/>
    <w:rsid w:val="00E35F68"/>
    <w:rsid w:val="00E40C86"/>
    <w:rsid w:val="00E4293F"/>
    <w:rsid w:val="00E43912"/>
    <w:rsid w:val="00E43D7A"/>
    <w:rsid w:val="00E44FF0"/>
    <w:rsid w:val="00E860F5"/>
    <w:rsid w:val="00E91D60"/>
    <w:rsid w:val="00E93B65"/>
    <w:rsid w:val="00EA2CF5"/>
    <w:rsid w:val="00EB102D"/>
    <w:rsid w:val="00ED248E"/>
    <w:rsid w:val="00EE2BD8"/>
    <w:rsid w:val="00EF2B9B"/>
    <w:rsid w:val="00EF3B46"/>
    <w:rsid w:val="00F02D0E"/>
    <w:rsid w:val="00F108BB"/>
    <w:rsid w:val="00F1263C"/>
    <w:rsid w:val="00F12905"/>
    <w:rsid w:val="00F2443A"/>
    <w:rsid w:val="00F46E19"/>
    <w:rsid w:val="00F66840"/>
    <w:rsid w:val="00F806ED"/>
    <w:rsid w:val="00F91211"/>
    <w:rsid w:val="00FB054C"/>
    <w:rsid w:val="00FB2061"/>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cid:image005.png@01D3C0F5.AD02F8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1C577F"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1C577F"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1C577F" w:rsidRDefault="00272A2E" w:rsidP="00272A2E">
          <w:pPr>
            <w:pStyle w:val="4743AB9B830E4780B6439694B2A87A0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2E"/>
    <w:rsid w:val="001C577F"/>
    <w:rsid w:val="00272A2E"/>
    <w:rsid w:val="00311F15"/>
    <w:rsid w:val="0091060C"/>
    <w:rsid w:val="00930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C577F"/>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109BAC04C2694C92A8791C6B53E4BAE1">
    <w:name w:val="109BAC04C2694C92A8791C6B53E4BAE1"/>
    <w:rsid w:val="001C577F"/>
  </w:style>
  <w:style w:type="paragraph" w:customStyle="1" w:styleId="CD03C8CD71224F99A945265F60287ACB">
    <w:name w:val="CD03C8CD71224F99A945265F60287ACB"/>
    <w:rsid w:val="001C577F"/>
  </w:style>
  <w:style w:type="paragraph" w:customStyle="1" w:styleId="B0DC94285F58416A9F75158A75106FA6">
    <w:name w:val="B0DC94285F58416A9F75158A75106FA6"/>
    <w:rsid w:val="001C5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89A975695BDE47AD95D90F3A2BF82E" ma:contentTypeVersion="13" ma:contentTypeDescription="Create a new document." ma:contentTypeScope="" ma:versionID="4dde3253e35a635d46071449b632405b">
  <xsd:schema xmlns:xsd="http://www.w3.org/2001/XMLSchema" xmlns:xs="http://www.w3.org/2001/XMLSchema" xmlns:p="http://schemas.microsoft.com/office/2006/metadata/properties" xmlns:ns3="d45a4779-a96f-4b18-9317-67020f1857c8" xmlns:ns4="c6b6dba8-2a2b-4aef-901a-483e54277ce2" targetNamespace="http://schemas.microsoft.com/office/2006/metadata/properties" ma:root="true" ma:fieldsID="b6e8a9c09d295b743b432350b87b23b9" ns3:_="" ns4:_="">
    <xsd:import namespace="d45a4779-a96f-4b18-9317-67020f1857c8"/>
    <xsd:import namespace="c6b6dba8-2a2b-4aef-901a-483e54277c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a4779-a96f-4b18-9317-67020f185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6dba8-2a2b-4aef-901a-483e54277c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4CF80542-D127-44BC-BFC3-37E378C3F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a4779-a96f-4b18-9317-67020f1857c8"/>
    <ds:schemaRef ds:uri="c6b6dba8-2a2b-4aef-901a-483e54277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634AD4-5CD9-436B-8613-85D2F1CC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18508</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Brian Goodfellow</dc:creator>
  <cp:keywords/>
  <cp:lastModifiedBy>Brian Goodfellow</cp:lastModifiedBy>
  <cp:revision>2</cp:revision>
  <dcterms:created xsi:type="dcterms:W3CDTF">2020-09-01T11:13:00Z</dcterms:created>
  <dcterms:modified xsi:type="dcterms:W3CDTF">2020-09-01T11:13:00Z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0x010100BA89A975695BDE47AD95D90F3A2BF82E</vt:lpwstr>
  </property>
</Properties>
</file>