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76F8" w14:textId="36690877" w:rsidR="00E91D60" w:rsidRPr="00091843" w:rsidRDefault="000B0B1F" w:rsidP="00722240">
      <w:pPr>
        <w:jc w:val="center"/>
        <w:rPr>
          <w:rFonts w:asciiTheme="minorHAnsi" w:hAnsiTheme="minorHAnsi" w:cstheme="minorHAnsi"/>
          <w:b/>
          <w:sz w:val="22"/>
          <w:szCs w:val="22"/>
          <w:u w:val="single"/>
        </w:rPr>
      </w:pPr>
      <w:r w:rsidRPr="00091843">
        <w:rPr>
          <w:rFonts w:asciiTheme="minorHAnsi" w:hAnsiTheme="minorHAnsi" w:cstheme="minorHAnsi"/>
          <w:b/>
          <w:sz w:val="22"/>
          <w:szCs w:val="22"/>
          <w:u w:val="single"/>
        </w:rPr>
        <w:t>Equality Screening Form</w:t>
      </w:r>
    </w:p>
    <w:p w14:paraId="2ABA66F6" w14:textId="440781F8" w:rsidR="00192EA1" w:rsidRPr="00091843" w:rsidRDefault="00625162" w:rsidP="00E91D60">
      <w:pPr>
        <w:rPr>
          <w:rFonts w:asciiTheme="minorHAnsi" w:hAnsiTheme="minorHAnsi" w:cstheme="minorHAnsi"/>
          <w:b/>
          <w:sz w:val="22"/>
          <w:szCs w:val="22"/>
          <w:u w:val="single"/>
        </w:rPr>
      </w:pPr>
      <w:r w:rsidRPr="00091843">
        <w:rPr>
          <w:rFonts w:asciiTheme="minorHAnsi" w:hAnsiTheme="minorHAnsi" w:cstheme="minorHAnsi"/>
          <w:b/>
          <w:sz w:val="22"/>
          <w:szCs w:val="22"/>
          <w:u w:val="single"/>
        </w:rPr>
        <w:t>INTRODUCTION</w:t>
      </w:r>
    </w:p>
    <w:p w14:paraId="1156C6FF" w14:textId="20A632BC" w:rsidR="000B0B1F" w:rsidRPr="00091843" w:rsidRDefault="000B0B1F" w:rsidP="008F197A">
      <w:pPr>
        <w:pStyle w:val="NormalWeb"/>
        <w:jc w:val="both"/>
        <w:rPr>
          <w:rFonts w:asciiTheme="minorHAnsi" w:hAnsiTheme="minorHAnsi" w:cstheme="minorHAnsi"/>
          <w:color w:val="000000"/>
          <w:sz w:val="22"/>
          <w:szCs w:val="22"/>
        </w:rPr>
      </w:pPr>
      <w:r w:rsidRPr="00091843">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091843">
        <w:rPr>
          <w:rFonts w:asciiTheme="minorHAnsi" w:hAnsiTheme="minorHAnsi" w:cstheme="minorHAnsi"/>
          <w:sz w:val="22"/>
          <w:szCs w:val="22"/>
        </w:rPr>
        <w:t xml:space="preserve">in </w:t>
      </w:r>
      <w:hyperlink w:anchor="Appendix1" w:history="1">
        <w:r w:rsidRPr="00091843">
          <w:rPr>
            <w:rStyle w:val="Hyperlink"/>
            <w:rFonts w:asciiTheme="minorHAnsi" w:hAnsiTheme="minorHAnsi" w:cstheme="minorHAnsi"/>
            <w:b/>
            <w:bCs/>
            <w:color w:val="auto"/>
            <w:sz w:val="22"/>
            <w:szCs w:val="22"/>
          </w:rPr>
          <w:t>Appendix 1</w:t>
        </w:r>
      </w:hyperlink>
      <w:r w:rsidRPr="00091843">
        <w:rPr>
          <w:rFonts w:asciiTheme="minorHAnsi" w:hAnsiTheme="minorHAnsi" w:cstheme="minorHAnsi"/>
          <w:color w:val="000000"/>
          <w:sz w:val="22"/>
          <w:szCs w:val="22"/>
        </w:rPr>
        <w:t xml:space="preserve"> of the form. </w:t>
      </w:r>
    </w:p>
    <w:p w14:paraId="5B27402E" w14:textId="4BE9D36A" w:rsidR="000B0B1F" w:rsidRPr="00091843" w:rsidRDefault="000B0B1F" w:rsidP="008F197A">
      <w:pPr>
        <w:pStyle w:val="NormalWeb"/>
        <w:jc w:val="both"/>
        <w:rPr>
          <w:rFonts w:asciiTheme="minorHAnsi" w:hAnsiTheme="minorHAnsi" w:cstheme="minorHAnsi"/>
          <w:color w:val="000000"/>
          <w:sz w:val="22"/>
          <w:szCs w:val="22"/>
        </w:rPr>
      </w:pPr>
      <w:r w:rsidRPr="00091843">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091843">
          <w:rPr>
            <w:rStyle w:val="Hyperlink"/>
            <w:rFonts w:asciiTheme="minorHAnsi" w:hAnsiTheme="minorHAnsi" w:cstheme="minorHAnsi"/>
            <w:sz w:val="22"/>
            <w:szCs w:val="22"/>
          </w:rPr>
          <w:t>www.equalityni.org/S75duties</w:t>
        </w:r>
      </w:hyperlink>
    </w:p>
    <w:p w14:paraId="4C0CA716" w14:textId="62A06DC6" w:rsidR="00E91D60" w:rsidRPr="00091843" w:rsidRDefault="00625162" w:rsidP="008F197A">
      <w:pPr>
        <w:jc w:val="both"/>
        <w:rPr>
          <w:rFonts w:asciiTheme="minorHAnsi" w:hAnsiTheme="minorHAnsi" w:cstheme="minorHAnsi"/>
          <w:b/>
          <w:sz w:val="22"/>
          <w:szCs w:val="22"/>
          <w:u w:val="single"/>
        </w:rPr>
      </w:pPr>
      <w:bookmarkStart w:id="0" w:name="Part1"/>
      <w:r w:rsidRPr="00091843">
        <w:rPr>
          <w:rFonts w:asciiTheme="minorHAnsi" w:hAnsiTheme="minorHAnsi" w:cstheme="minorHAnsi"/>
          <w:b/>
          <w:sz w:val="22"/>
          <w:szCs w:val="22"/>
          <w:u w:val="single"/>
        </w:rPr>
        <w:t>PART 1- POLICY SCOPING</w:t>
      </w:r>
    </w:p>
    <w:bookmarkEnd w:id="0"/>
    <w:p w14:paraId="1C72C7EB" w14:textId="77777777" w:rsidR="00E91D60" w:rsidRPr="00091843" w:rsidRDefault="00E91D60" w:rsidP="008F197A">
      <w:pPr>
        <w:jc w:val="both"/>
        <w:rPr>
          <w:rFonts w:asciiTheme="minorHAnsi" w:hAnsiTheme="minorHAnsi" w:cstheme="minorHAnsi"/>
          <w:b/>
          <w:sz w:val="22"/>
          <w:szCs w:val="22"/>
        </w:rPr>
      </w:pPr>
    </w:p>
    <w:p w14:paraId="7A6C3C70" w14:textId="511F1D19" w:rsidR="00E91D60" w:rsidRPr="00091843" w:rsidRDefault="00E91D60" w:rsidP="008F197A">
      <w:pPr>
        <w:jc w:val="both"/>
        <w:rPr>
          <w:rFonts w:asciiTheme="minorHAnsi" w:hAnsiTheme="minorHAnsi" w:cstheme="minorHAnsi"/>
          <w:bCs/>
          <w:sz w:val="22"/>
          <w:szCs w:val="22"/>
        </w:rPr>
      </w:pPr>
      <w:r w:rsidRPr="00091843">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w:t>
      </w:r>
      <w:r w:rsidR="00EF3EC6">
        <w:rPr>
          <w:rFonts w:asciiTheme="minorHAnsi" w:hAnsiTheme="minorHAnsi" w:cstheme="minorHAnsi"/>
          <w:bCs/>
          <w:sz w:val="22"/>
          <w:szCs w:val="22"/>
        </w:rPr>
        <w:t>-</w:t>
      </w:r>
      <w:r w:rsidRPr="00091843">
        <w:rPr>
          <w:rFonts w:asciiTheme="minorHAnsi" w:hAnsiTheme="minorHAnsi" w:cstheme="minorHAnsi"/>
          <w:bCs/>
          <w:sz w:val="22"/>
          <w:szCs w:val="22"/>
        </w:rPr>
        <w:t>by</w:t>
      </w:r>
      <w:r w:rsidR="00EF3EC6">
        <w:rPr>
          <w:rFonts w:asciiTheme="minorHAnsi" w:hAnsiTheme="minorHAnsi" w:cstheme="minorHAnsi"/>
          <w:bCs/>
          <w:sz w:val="22"/>
          <w:szCs w:val="22"/>
        </w:rPr>
        <w:t>-</w:t>
      </w:r>
      <w:r w:rsidRPr="00091843">
        <w:rPr>
          <w:rFonts w:asciiTheme="minorHAnsi" w:hAnsiTheme="minorHAnsi" w:cstheme="minorHAnsi"/>
          <w:bCs/>
          <w:sz w:val="22"/>
          <w:szCs w:val="22"/>
        </w:rPr>
        <w:t>step basis.</w:t>
      </w:r>
    </w:p>
    <w:p w14:paraId="25578C20"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091843" w:rsidRDefault="00E91D60" w:rsidP="00E91D60">
      <w:pPr>
        <w:rPr>
          <w:rFonts w:asciiTheme="minorHAnsi" w:hAnsiTheme="minorHAnsi" w:cstheme="minorHAnsi"/>
          <w:bCs/>
          <w:sz w:val="22"/>
          <w:szCs w:val="22"/>
        </w:rPr>
      </w:pPr>
    </w:p>
    <w:p w14:paraId="4752CB25" w14:textId="35988223" w:rsidR="00752AC7" w:rsidRPr="00091843" w:rsidRDefault="00E91D60" w:rsidP="00E91D60">
      <w:pPr>
        <w:rPr>
          <w:rFonts w:asciiTheme="minorHAnsi" w:hAnsiTheme="minorHAnsi" w:cstheme="minorHAnsi"/>
          <w:b/>
          <w:sz w:val="22"/>
          <w:szCs w:val="22"/>
        </w:rPr>
      </w:pPr>
      <w:r w:rsidRPr="00091843">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091843" w14:paraId="125D889F" w14:textId="77777777" w:rsidTr="00224D2C">
        <w:tc>
          <w:tcPr>
            <w:tcW w:w="4779" w:type="dxa"/>
            <w:shd w:val="clear" w:color="auto" w:fill="F2F2F2"/>
            <w:vAlign w:val="center"/>
          </w:tcPr>
          <w:p w14:paraId="4E4836A3" w14:textId="77777777" w:rsidR="00752AC7"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Name of Policy</w:t>
            </w:r>
          </w:p>
        </w:tc>
        <w:tc>
          <w:tcPr>
            <w:tcW w:w="5375" w:type="dxa"/>
            <w:gridSpan w:val="6"/>
            <w:shd w:val="clear" w:color="auto" w:fill="auto"/>
          </w:tcPr>
          <w:p w14:paraId="4364F025" w14:textId="60E842F3" w:rsidR="00467ECA" w:rsidRPr="00091843" w:rsidRDefault="003F6997" w:rsidP="004A0FBB">
            <w:pPr>
              <w:pStyle w:val="Header"/>
              <w:rPr>
                <w:rFonts w:asciiTheme="minorHAnsi" w:hAnsiTheme="minorHAnsi" w:cstheme="minorHAnsi"/>
                <w:bCs/>
                <w:sz w:val="22"/>
                <w:szCs w:val="22"/>
              </w:rPr>
            </w:pPr>
            <w:r w:rsidRPr="00091843">
              <w:rPr>
                <w:rFonts w:asciiTheme="minorHAnsi" w:hAnsiTheme="minorHAnsi" w:cstheme="minorHAnsi"/>
                <w:bCs/>
                <w:sz w:val="22"/>
                <w:szCs w:val="22"/>
              </w:rPr>
              <w:t xml:space="preserve">Domestic </w:t>
            </w:r>
            <w:r w:rsidR="009F758D" w:rsidRPr="00091843">
              <w:rPr>
                <w:rFonts w:asciiTheme="minorHAnsi" w:hAnsiTheme="minorHAnsi" w:cstheme="minorHAnsi"/>
                <w:bCs/>
                <w:sz w:val="22"/>
                <w:szCs w:val="22"/>
              </w:rPr>
              <w:t xml:space="preserve">Violence and </w:t>
            </w:r>
            <w:r w:rsidRPr="00091843">
              <w:rPr>
                <w:rFonts w:asciiTheme="minorHAnsi" w:hAnsiTheme="minorHAnsi" w:cstheme="minorHAnsi"/>
                <w:bCs/>
                <w:sz w:val="22"/>
                <w:szCs w:val="22"/>
              </w:rPr>
              <w:t>Abuse Policy</w:t>
            </w:r>
          </w:p>
        </w:tc>
      </w:tr>
      <w:tr w:rsidR="00224D2C" w:rsidRPr="00091843" w14:paraId="0B9873BE" w14:textId="77777777" w:rsidTr="00224D2C">
        <w:tc>
          <w:tcPr>
            <w:tcW w:w="4779" w:type="dxa"/>
            <w:shd w:val="clear" w:color="auto" w:fill="F2F2F2"/>
            <w:vAlign w:val="center"/>
          </w:tcPr>
          <w:p w14:paraId="294EF2B0" w14:textId="77777777" w:rsidR="00224D2C" w:rsidRPr="00091843" w:rsidRDefault="00224D2C" w:rsidP="00224D2C">
            <w:pPr>
              <w:jc w:val="right"/>
              <w:rPr>
                <w:rFonts w:asciiTheme="minorHAnsi" w:hAnsiTheme="minorHAnsi" w:cstheme="minorHAnsi"/>
                <w:b/>
                <w:sz w:val="22"/>
                <w:szCs w:val="22"/>
              </w:rPr>
            </w:pPr>
            <w:r w:rsidRPr="00091843">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091843" w:rsidRDefault="00224D2C" w:rsidP="00224D2C">
            <w:pPr>
              <w:jc w:val="right"/>
              <w:rPr>
                <w:rFonts w:asciiTheme="minorHAnsi" w:hAnsiTheme="minorHAnsi" w:cstheme="minorHAnsi"/>
                <w:bCs/>
                <w:sz w:val="22"/>
                <w:szCs w:val="22"/>
              </w:rPr>
            </w:pPr>
            <w:r w:rsidRPr="00091843">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091843" w:rsidRDefault="007D2B13" w:rsidP="001E40DD">
                <w:pPr>
                  <w:jc w:val="center"/>
                  <w:rPr>
                    <w:rFonts w:asciiTheme="minorHAnsi" w:hAnsiTheme="minorHAnsi" w:cstheme="minorHAnsi"/>
                    <w:bCs/>
                    <w:sz w:val="22"/>
                    <w:szCs w:val="22"/>
                  </w:rPr>
                </w:pPr>
                <w:r w:rsidRPr="00091843">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091843" w:rsidRDefault="00224D2C" w:rsidP="00224D2C">
            <w:pPr>
              <w:jc w:val="right"/>
              <w:rPr>
                <w:rFonts w:asciiTheme="minorHAnsi" w:hAnsiTheme="minorHAnsi" w:cstheme="minorHAnsi"/>
                <w:bCs/>
                <w:sz w:val="22"/>
                <w:szCs w:val="22"/>
              </w:rPr>
            </w:pPr>
            <w:r w:rsidRPr="00091843">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4B287D5B" w:rsidR="00224D2C" w:rsidRPr="00091843" w:rsidRDefault="003F6997" w:rsidP="001E40DD">
                <w:pPr>
                  <w:jc w:val="center"/>
                  <w:rPr>
                    <w:rFonts w:asciiTheme="minorHAnsi" w:hAnsiTheme="minorHAnsi" w:cstheme="minorHAnsi"/>
                    <w:bCs/>
                    <w:sz w:val="22"/>
                    <w:szCs w:val="22"/>
                  </w:rPr>
                </w:pPr>
                <w:r w:rsidRPr="00091843">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091843" w:rsidRDefault="00224D2C" w:rsidP="00224D2C">
            <w:pPr>
              <w:jc w:val="right"/>
              <w:rPr>
                <w:rFonts w:asciiTheme="minorHAnsi" w:hAnsiTheme="minorHAnsi" w:cstheme="minorHAnsi"/>
                <w:bCs/>
                <w:sz w:val="22"/>
                <w:szCs w:val="22"/>
              </w:rPr>
            </w:pPr>
            <w:r w:rsidRPr="00091843">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091843" w:rsidRDefault="007D2B13" w:rsidP="001E40DD">
                <w:pPr>
                  <w:jc w:val="center"/>
                  <w:rPr>
                    <w:rFonts w:asciiTheme="minorHAnsi" w:hAnsiTheme="minorHAnsi" w:cstheme="minorHAnsi"/>
                    <w:bCs/>
                    <w:sz w:val="22"/>
                    <w:szCs w:val="22"/>
                  </w:rPr>
                </w:pPr>
                <w:r w:rsidRPr="00091843">
                  <w:rPr>
                    <w:rFonts w:ascii="Segoe UI Symbol" w:eastAsia="MS Gothic" w:hAnsi="Segoe UI Symbol" w:cs="Segoe UI Symbol"/>
                    <w:bCs/>
                    <w:sz w:val="22"/>
                    <w:szCs w:val="22"/>
                  </w:rPr>
                  <w:t>☐</w:t>
                </w:r>
              </w:p>
            </w:tc>
          </w:sdtContent>
        </w:sdt>
      </w:tr>
      <w:tr w:rsidR="00224D2C" w:rsidRPr="00091843" w14:paraId="7D9F669B" w14:textId="77777777" w:rsidTr="00224D2C">
        <w:tc>
          <w:tcPr>
            <w:tcW w:w="4779" w:type="dxa"/>
            <w:shd w:val="clear" w:color="auto" w:fill="F2F2F2"/>
            <w:vAlign w:val="center"/>
          </w:tcPr>
          <w:p w14:paraId="2E799937" w14:textId="064D72A2" w:rsidR="00224D2C" w:rsidRPr="00091843" w:rsidRDefault="00224D2C" w:rsidP="00224D2C">
            <w:pPr>
              <w:jc w:val="right"/>
              <w:rPr>
                <w:rFonts w:asciiTheme="minorHAnsi" w:hAnsiTheme="minorHAnsi" w:cstheme="minorHAnsi"/>
                <w:b/>
                <w:sz w:val="22"/>
                <w:szCs w:val="22"/>
              </w:rPr>
            </w:pPr>
            <w:r w:rsidRPr="00091843">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091843" w:rsidRDefault="00224D2C" w:rsidP="000C1FAC">
            <w:pPr>
              <w:rPr>
                <w:rFonts w:asciiTheme="minorHAnsi" w:hAnsiTheme="minorHAnsi" w:cstheme="minorHAnsi"/>
                <w:bCs/>
                <w:sz w:val="22"/>
                <w:szCs w:val="22"/>
              </w:rPr>
            </w:pPr>
          </w:p>
          <w:p w14:paraId="67EBBE9A" w14:textId="77777777" w:rsidR="00224D2C" w:rsidRPr="00091843" w:rsidRDefault="00224D2C" w:rsidP="000C1FAC">
            <w:pPr>
              <w:rPr>
                <w:rFonts w:asciiTheme="minorHAnsi" w:hAnsiTheme="minorHAnsi" w:cstheme="minorHAnsi"/>
                <w:bCs/>
                <w:sz w:val="22"/>
                <w:szCs w:val="22"/>
              </w:rPr>
            </w:pPr>
          </w:p>
          <w:p w14:paraId="09F7AC73" w14:textId="59FC137A" w:rsidR="00224D2C" w:rsidRPr="00091843" w:rsidRDefault="00224D2C" w:rsidP="000C1FAC">
            <w:pPr>
              <w:rPr>
                <w:rFonts w:asciiTheme="minorHAnsi" w:hAnsiTheme="minorHAnsi" w:cstheme="minorHAnsi"/>
                <w:bCs/>
                <w:sz w:val="22"/>
                <w:szCs w:val="22"/>
              </w:rPr>
            </w:pPr>
          </w:p>
        </w:tc>
      </w:tr>
      <w:tr w:rsidR="00752AC7" w:rsidRPr="00091843" w14:paraId="5B585C2D" w14:textId="77777777" w:rsidTr="00224D2C">
        <w:tc>
          <w:tcPr>
            <w:tcW w:w="4779" w:type="dxa"/>
            <w:shd w:val="clear" w:color="auto" w:fill="F2F2F2"/>
            <w:vAlign w:val="center"/>
          </w:tcPr>
          <w:p w14:paraId="729CF91E" w14:textId="77777777" w:rsidR="00752AC7"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 xml:space="preserve">What is it trying to achieve? </w:t>
            </w:r>
          </w:p>
          <w:p w14:paraId="0B0DDD7A" w14:textId="77777777" w:rsidR="00752AC7"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(Intended aims/outcomes)</w:t>
            </w:r>
          </w:p>
        </w:tc>
        <w:tc>
          <w:tcPr>
            <w:tcW w:w="5375" w:type="dxa"/>
            <w:gridSpan w:val="6"/>
            <w:shd w:val="clear" w:color="auto" w:fill="auto"/>
          </w:tcPr>
          <w:p w14:paraId="2DF64240" w14:textId="57E0D40C" w:rsidR="006E4F14" w:rsidRPr="00091843" w:rsidRDefault="00C82B4F" w:rsidP="000C1FAC">
            <w:pPr>
              <w:rPr>
                <w:rFonts w:asciiTheme="minorHAnsi" w:hAnsiTheme="minorHAnsi" w:cstheme="minorHAnsi"/>
                <w:sz w:val="22"/>
                <w:szCs w:val="22"/>
              </w:rPr>
            </w:pPr>
            <w:r w:rsidRPr="00091843">
              <w:rPr>
                <w:rFonts w:asciiTheme="minorHAnsi" w:hAnsiTheme="minorHAnsi" w:cstheme="minorHAnsi"/>
                <w:sz w:val="22"/>
                <w:szCs w:val="22"/>
              </w:rPr>
              <w:t xml:space="preserve">Demonstrating commitment to zero-tolerance view of domestic abuse and violence and supporting employees going through </w:t>
            </w:r>
            <w:proofErr w:type="gramStart"/>
            <w:r w:rsidRPr="00091843">
              <w:rPr>
                <w:rFonts w:asciiTheme="minorHAnsi" w:hAnsiTheme="minorHAnsi" w:cstheme="minorHAnsi"/>
                <w:sz w:val="22"/>
                <w:szCs w:val="22"/>
              </w:rPr>
              <w:t>this, and</w:t>
            </w:r>
            <w:proofErr w:type="gramEnd"/>
            <w:r w:rsidRPr="00091843">
              <w:rPr>
                <w:rFonts w:asciiTheme="minorHAnsi" w:hAnsiTheme="minorHAnsi" w:cstheme="minorHAnsi"/>
                <w:sz w:val="22"/>
                <w:szCs w:val="22"/>
              </w:rPr>
              <w:t xml:space="preserve"> providing work as a safe place to be. </w:t>
            </w:r>
          </w:p>
        </w:tc>
      </w:tr>
      <w:tr w:rsidR="00752AC7" w:rsidRPr="00091843" w14:paraId="7A33F2B2" w14:textId="77777777" w:rsidTr="00224D2C">
        <w:tc>
          <w:tcPr>
            <w:tcW w:w="4779" w:type="dxa"/>
            <w:shd w:val="clear" w:color="auto" w:fill="F2F2F2"/>
            <w:vAlign w:val="center"/>
          </w:tcPr>
          <w:p w14:paraId="67D51CC3" w14:textId="77777777" w:rsidR="00752AC7"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FEE6618" w:rsidR="00752AC7" w:rsidRPr="00091843" w:rsidRDefault="00C82B4F" w:rsidP="00133338">
            <w:pPr>
              <w:pStyle w:val="paragraph"/>
              <w:spacing w:before="0" w:beforeAutospacing="0" w:after="0" w:afterAutospacing="0"/>
              <w:textAlignment w:val="baseline"/>
              <w:rPr>
                <w:rFonts w:asciiTheme="minorHAnsi" w:hAnsiTheme="minorHAnsi" w:cstheme="minorHAnsi"/>
                <w:bCs/>
                <w:sz w:val="22"/>
                <w:szCs w:val="22"/>
              </w:rPr>
            </w:pPr>
            <w:r w:rsidRPr="00091843">
              <w:rPr>
                <w:rFonts w:asciiTheme="minorHAnsi" w:hAnsiTheme="minorHAnsi" w:cstheme="minorHAnsi"/>
                <w:bCs/>
                <w:sz w:val="22"/>
                <w:szCs w:val="22"/>
              </w:rPr>
              <w:t xml:space="preserve">Men and women generally, but a significantly higher number of women report domestic abuse compared to men. </w:t>
            </w:r>
          </w:p>
        </w:tc>
      </w:tr>
      <w:tr w:rsidR="00752AC7" w:rsidRPr="00091843" w14:paraId="26931885" w14:textId="77777777" w:rsidTr="00224D2C">
        <w:tc>
          <w:tcPr>
            <w:tcW w:w="4779" w:type="dxa"/>
            <w:shd w:val="clear" w:color="auto" w:fill="F2F2F2"/>
            <w:vAlign w:val="center"/>
          </w:tcPr>
          <w:p w14:paraId="35F2931F" w14:textId="77777777" w:rsidR="00192EA1"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74CA9AC" w:rsidR="00192EA1" w:rsidRPr="00091843" w:rsidRDefault="00C82B4F" w:rsidP="00133338">
            <w:pPr>
              <w:rPr>
                <w:rFonts w:asciiTheme="minorHAnsi" w:hAnsiTheme="minorHAnsi" w:cstheme="minorHAnsi"/>
                <w:bCs/>
                <w:sz w:val="22"/>
                <w:szCs w:val="22"/>
              </w:rPr>
            </w:pPr>
            <w:r w:rsidRPr="00091843">
              <w:rPr>
                <w:rFonts w:asciiTheme="minorHAnsi" w:hAnsiTheme="minorHAnsi" w:cstheme="minorHAnsi"/>
                <w:bCs/>
                <w:sz w:val="22"/>
                <w:szCs w:val="22"/>
              </w:rPr>
              <w:t>HR Services Manager – HR Compliance &amp; Governance Officer</w:t>
            </w:r>
          </w:p>
        </w:tc>
      </w:tr>
      <w:tr w:rsidR="00752AC7" w:rsidRPr="00091843" w14:paraId="41486EBA" w14:textId="77777777" w:rsidTr="00224D2C">
        <w:tc>
          <w:tcPr>
            <w:tcW w:w="4779" w:type="dxa"/>
            <w:shd w:val="clear" w:color="auto" w:fill="F2F2F2"/>
            <w:vAlign w:val="center"/>
          </w:tcPr>
          <w:p w14:paraId="74205DB0" w14:textId="77777777" w:rsidR="00752AC7" w:rsidRPr="00091843" w:rsidRDefault="00752AC7" w:rsidP="00224D2C">
            <w:pPr>
              <w:jc w:val="right"/>
              <w:rPr>
                <w:rFonts w:asciiTheme="minorHAnsi" w:hAnsiTheme="minorHAnsi" w:cstheme="minorHAnsi"/>
                <w:b/>
                <w:sz w:val="22"/>
                <w:szCs w:val="22"/>
              </w:rPr>
            </w:pPr>
            <w:r w:rsidRPr="00091843">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EB33985" w:rsidR="00467ECA" w:rsidRPr="00091843" w:rsidRDefault="00C82B4F" w:rsidP="000C1FAC">
            <w:pPr>
              <w:rPr>
                <w:rFonts w:asciiTheme="minorHAnsi" w:hAnsiTheme="minorHAnsi" w:cstheme="minorHAnsi"/>
                <w:bCs/>
                <w:sz w:val="22"/>
                <w:szCs w:val="22"/>
              </w:rPr>
            </w:pPr>
            <w:r w:rsidRPr="00091843">
              <w:rPr>
                <w:rFonts w:asciiTheme="minorHAnsi" w:hAnsiTheme="minorHAnsi" w:cstheme="minorHAnsi"/>
                <w:bCs/>
                <w:sz w:val="22"/>
                <w:szCs w:val="22"/>
              </w:rPr>
              <w:t>HR Services Manager</w:t>
            </w:r>
          </w:p>
        </w:tc>
      </w:tr>
    </w:tbl>
    <w:p w14:paraId="12CC9EDA" w14:textId="77777777" w:rsidR="00766EB5" w:rsidRPr="00091843" w:rsidRDefault="00766EB5" w:rsidP="00E91D60">
      <w:pPr>
        <w:rPr>
          <w:rFonts w:asciiTheme="minorHAnsi" w:hAnsiTheme="minorHAnsi" w:cstheme="minorHAnsi"/>
          <w:b/>
          <w:sz w:val="22"/>
          <w:szCs w:val="22"/>
        </w:rPr>
      </w:pPr>
    </w:p>
    <w:p w14:paraId="6F98617A" w14:textId="0C332BA0" w:rsidR="00752AC7" w:rsidRPr="00091843" w:rsidRDefault="00766EB5" w:rsidP="00E91D60">
      <w:pPr>
        <w:rPr>
          <w:rFonts w:asciiTheme="minorHAnsi" w:hAnsiTheme="minorHAnsi" w:cstheme="minorHAnsi"/>
          <w:b/>
          <w:sz w:val="22"/>
          <w:szCs w:val="22"/>
        </w:rPr>
      </w:pPr>
      <w:r w:rsidRPr="00091843">
        <w:rPr>
          <w:rFonts w:asciiTheme="minorHAnsi" w:hAnsiTheme="minorHAnsi" w:cstheme="minorHAnsi"/>
          <w:b/>
          <w:sz w:val="22"/>
          <w:szCs w:val="22"/>
        </w:rPr>
        <w:t>Implementation F</w:t>
      </w:r>
      <w:r w:rsidR="00E91D60" w:rsidRPr="00091843">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091843" w14:paraId="4B20004A" w14:textId="77777777" w:rsidTr="00EF3B46">
        <w:tc>
          <w:tcPr>
            <w:tcW w:w="675" w:type="dxa"/>
            <w:shd w:val="clear" w:color="auto" w:fill="F2F2F2"/>
          </w:tcPr>
          <w:p w14:paraId="43E073D7" w14:textId="77777777" w:rsidR="00467ECA" w:rsidRPr="00091843" w:rsidRDefault="00467ECA" w:rsidP="00BE0562">
            <w:pPr>
              <w:rPr>
                <w:rFonts w:asciiTheme="minorHAnsi" w:hAnsiTheme="minorHAnsi" w:cstheme="minorHAnsi"/>
                <w:sz w:val="22"/>
                <w:szCs w:val="22"/>
              </w:rPr>
            </w:pPr>
            <w:r w:rsidRPr="00091843">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091843" w:rsidRDefault="004A0FBB" w:rsidP="001E40DD">
                <w:pPr>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091843" w:rsidRDefault="00467ECA" w:rsidP="00BE0562">
            <w:pPr>
              <w:rPr>
                <w:rFonts w:asciiTheme="minorHAnsi" w:hAnsiTheme="minorHAnsi" w:cstheme="minorHAnsi"/>
                <w:sz w:val="22"/>
                <w:szCs w:val="22"/>
              </w:rPr>
            </w:pPr>
            <w:r w:rsidRPr="00091843">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774FCF80" w:rsidR="00467ECA" w:rsidRPr="00091843" w:rsidRDefault="00C82B4F" w:rsidP="001E40DD">
                <w:pPr>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r>
    </w:tbl>
    <w:p w14:paraId="25B80362" w14:textId="77777777" w:rsidR="00467ECA"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091843" w:rsidRDefault="00467ECA" w:rsidP="008F197A">
      <w:pPr>
        <w:jc w:val="both"/>
        <w:rPr>
          <w:rFonts w:asciiTheme="minorHAnsi" w:hAnsiTheme="minorHAnsi" w:cstheme="minorHAnsi"/>
          <w:sz w:val="22"/>
          <w:szCs w:val="22"/>
        </w:rPr>
      </w:pPr>
    </w:p>
    <w:p w14:paraId="397D21E7" w14:textId="77777777" w:rsidR="00E91D60" w:rsidRPr="00091843" w:rsidRDefault="00E91D60" w:rsidP="00E91D60">
      <w:pPr>
        <w:rPr>
          <w:rFonts w:asciiTheme="minorHAnsi" w:hAnsiTheme="minorHAnsi" w:cstheme="minorHAnsi"/>
          <w:b/>
          <w:sz w:val="22"/>
          <w:szCs w:val="22"/>
        </w:rPr>
      </w:pPr>
    </w:p>
    <w:p w14:paraId="108A79B5" w14:textId="77777777" w:rsidR="00752AC7" w:rsidRPr="00091843" w:rsidRDefault="00E91D60" w:rsidP="00E91D60">
      <w:pPr>
        <w:rPr>
          <w:rFonts w:asciiTheme="minorHAnsi" w:hAnsiTheme="minorHAnsi" w:cstheme="minorHAnsi"/>
          <w:sz w:val="22"/>
          <w:szCs w:val="22"/>
        </w:rPr>
      </w:pPr>
      <w:r w:rsidRPr="00091843">
        <w:rPr>
          <w:rFonts w:asciiTheme="minorHAnsi" w:hAnsiTheme="minorHAnsi" w:cstheme="minorHAnsi"/>
          <w:sz w:val="22"/>
          <w:szCs w:val="22"/>
        </w:rPr>
        <w:t>If yes, are they</w:t>
      </w:r>
      <w:r w:rsidR="00752AC7" w:rsidRPr="00091843">
        <w:rPr>
          <w:rFonts w:asciiTheme="minorHAnsi" w:hAnsiTheme="minorHAnsi" w:cstheme="minorHAnsi"/>
          <w:sz w:val="22"/>
          <w:szCs w:val="22"/>
        </w:rPr>
        <w:t>:</w:t>
      </w:r>
      <w:r w:rsidR="00467ECA" w:rsidRPr="00091843">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091843"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091843" w:rsidRDefault="000E70FB" w:rsidP="001E40DD">
                <w:pPr>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091843" w:rsidRDefault="00752AC7" w:rsidP="00E91D60">
            <w:pPr>
              <w:rPr>
                <w:rFonts w:asciiTheme="minorHAnsi" w:hAnsiTheme="minorHAnsi" w:cstheme="minorHAnsi"/>
                <w:sz w:val="22"/>
                <w:szCs w:val="22"/>
              </w:rPr>
            </w:pPr>
            <w:r w:rsidRPr="00091843">
              <w:rPr>
                <w:rFonts w:asciiTheme="minorHAnsi" w:hAnsiTheme="minorHAnsi" w:cstheme="minorHAnsi"/>
                <w:sz w:val="22"/>
                <w:szCs w:val="22"/>
              </w:rPr>
              <w:t>Financial</w:t>
            </w:r>
          </w:p>
        </w:tc>
      </w:tr>
      <w:tr w:rsidR="00752AC7" w:rsidRPr="00091843"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091843" w:rsidRDefault="004A0FBB" w:rsidP="001E40DD">
                <w:pPr>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091843" w:rsidRDefault="00752AC7" w:rsidP="00E91D60">
            <w:pPr>
              <w:rPr>
                <w:rFonts w:asciiTheme="minorHAnsi" w:hAnsiTheme="minorHAnsi" w:cstheme="minorHAnsi"/>
                <w:sz w:val="22"/>
                <w:szCs w:val="22"/>
              </w:rPr>
            </w:pPr>
            <w:r w:rsidRPr="00091843">
              <w:rPr>
                <w:rFonts w:asciiTheme="minorHAnsi" w:hAnsiTheme="minorHAnsi" w:cstheme="minorHAnsi"/>
                <w:sz w:val="22"/>
                <w:szCs w:val="22"/>
              </w:rPr>
              <w:t>Legislative</w:t>
            </w:r>
          </w:p>
        </w:tc>
      </w:tr>
      <w:tr w:rsidR="00752AC7" w:rsidRPr="00091843"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091843" w:rsidRDefault="000E70FB" w:rsidP="001E40DD">
                <w:pPr>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091843" w:rsidRDefault="00752AC7" w:rsidP="00E91D60">
            <w:pPr>
              <w:rPr>
                <w:rFonts w:asciiTheme="minorHAnsi" w:hAnsiTheme="minorHAnsi" w:cstheme="minorHAnsi"/>
                <w:sz w:val="22"/>
                <w:szCs w:val="22"/>
              </w:rPr>
            </w:pPr>
            <w:r w:rsidRPr="00091843">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091843" w:rsidRDefault="00752AC7" w:rsidP="00E91D60">
            <w:pPr>
              <w:rPr>
                <w:rFonts w:asciiTheme="minorHAnsi" w:hAnsiTheme="minorHAnsi" w:cstheme="minorHAnsi"/>
                <w:sz w:val="22"/>
                <w:szCs w:val="22"/>
              </w:rPr>
            </w:pPr>
          </w:p>
        </w:tc>
      </w:tr>
    </w:tbl>
    <w:p w14:paraId="4181ACC2" w14:textId="221D5080" w:rsidR="00E91D60" w:rsidRPr="00091843" w:rsidRDefault="00E91D60" w:rsidP="00E91D60">
      <w:pPr>
        <w:rPr>
          <w:rFonts w:asciiTheme="minorHAnsi" w:hAnsiTheme="minorHAnsi" w:cstheme="minorHAnsi"/>
          <w:b/>
          <w:sz w:val="22"/>
          <w:szCs w:val="22"/>
        </w:rPr>
      </w:pPr>
    </w:p>
    <w:p w14:paraId="59A5FAE4" w14:textId="4F96E61A" w:rsidR="00625162" w:rsidRPr="00091843" w:rsidRDefault="00625162" w:rsidP="00E91D60">
      <w:pPr>
        <w:rPr>
          <w:rFonts w:asciiTheme="minorHAnsi" w:hAnsiTheme="minorHAnsi" w:cstheme="minorHAnsi"/>
          <w:b/>
          <w:sz w:val="22"/>
          <w:szCs w:val="22"/>
        </w:rPr>
      </w:pPr>
    </w:p>
    <w:p w14:paraId="6B065526" w14:textId="77777777" w:rsidR="00625162" w:rsidRPr="00091843" w:rsidRDefault="00625162" w:rsidP="00E91D60">
      <w:pPr>
        <w:rPr>
          <w:rFonts w:asciiTheme="minorHAnsi" w:hAnsiTheme="minorHAnsi" w:cstheme="minorHAnsi"/>
          <w:b/>
          <w:sz w:val="22"/>
          <w:szCs w:val="22"/>
        </w:rPr>
      </w:pPr>
    </w:p>
    <w:p w14:paraId="2F647167" w14:textId="2B50619D" w:rsidR="00C40E06" w:rsidRPr="00091843" w:rsidRDefault="00E91D60" w:rsidP="00E91D60">
      <w:pPr>
        <w:rPr>
          <w:rFonts w:asciiTheme="minorHAnsi" w:hAnsiTheme="minorHAnsi" w:cstheme="minorHAnsi"/>
          <w:b/>
          <w:sz w:val="22"/>
          <w:szCs w:val="22"/>
        </w:rPr>
      </w:pPr>
      <w:r w:rsidRPr="00091843">
        <w:rPr>
          <w:rFonts w:asciiTheme="minorHAnsi" w:hAnsiTheme="minorHAnsi" w:cstheme="minorHAnsi"/>
          <w:b/>
          <w:sz w:val="22"/>
          <w:szCs w:val="22"/>
        </w:rPr>
        <w:t>Main stakeholders affected</w:t>
      </w:r>
    </w:p>
    <w:p w14:paraId="3B5F50A3" w14:textId="77777777" w:rsidR="00E91D60"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091843"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6C46C97" w:rsidR="00C40E06" w:rsidRPr="00091843" w:rsidRDefault="00C82B4F" w:rsidP="001E40DD">
                <w:pPr>
                  <w:spacing w:before="120"/>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091843" w:rsidRDefault="00C40E06" w:rsidP="00BE0562">
            <w:pPr>
              <w:spacing w:before="120"/>
              <w:rPr>
                <w:rFonts w:asciiTheme="minorHAnsi" w:hAnsiTheme="minorHAnsi" w:cstheme="minorHAnsi"/>
                <w:sz w:val="22"/>
                <w:szCs w:val="22"/>
              </w:rPr>
            </w:pPr>
            <w:r w:rsidRPr="00091843">
              <w:rPr>
                <w:rFonts w:asciiTheme="minorHAnsi" w:hAnsiTheme="minorHAnsi" w:cstheme="minorHAnsi"/>
                <w:sz w:val="22"/>
                <w:szCs w:val="22"/>
              </w:rPr>
              <w:t>Staff</w:t>
            </w:r>
          </w:p>
        </w:tc>
      </w:tr>
      <w:tr w:rsidR="00C40E06" w:rsidRPr="00091843"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091843" w:rsidRDefault="000E70FB" w:rsidP="001E40DD">
                <w:pPr>
                  <w:spacing w:before="120"/>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091843" w:rsidRDefault="00C40E06" w:rsidP="00BE0562">
            <w:pPr>
              <w:spacing w:before="120"/>
              <w:rPr>
                <w:rFonts w:asciiTheme="minorHAnsi" w:hAnsiTheme="minorHAnsi" w:cstheme="minorHAnsi"/>
                <w:sz w:val="22"/>
                <w:szCs w:val="22"/>
              </w:rPr>
            </w:pPr>
            <w:r w:rsidRPr="00091843">
              <w:rPr>
                <w:rFonts w:asciiTheme="minorHAnsi" w:hAnsiTheme="minorHAnsi" w:cstheme="minorHAnsi"/>
                <w:sz w:val="22"/>
                <w:szCs w:val="22"/>
              </w:rPr>
              <w:t>Service Users</w:t>
            </w:r>
          </w:p>
        </w:tc>
      </w:tr>
      <w:tr w:rsidR="00C40E06" w:rsidRPr="00091843"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091843" w:rsidRDefault="000E70FB" w:rsidP="001E40DD">
                <w:pPr>
                  <w:spacing w:before="120"/>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091843" w:rsidRDefault="00C40E06" w:rsidP="00BE0562">
            <w:pPr>
              <w:spacing w:before="120"/>
              <w:rPr>
                <w:rFonts w:asciiTheme="minorHAnsi" w:hAnsiTheme="minorHAnsi" w:cstheme="minorHAnsi"/>
                <w:sz w:val="22"/>
                <w:szCs w:val="22"/>
              </w:rPr>
            </w:pPr>
            <w:r w:rsidRPr="00091843">
              <w:rPr>
                <w:rFonts w:asciiTheme="minorHAnsi" w:hAnsiTheme="minorHAnsi" w:cstheme="minorHAnsi"/>
                <w:sz w:val="22"/>
                <w:szCs w:val="22"/>
              </w:rPr>
              <w:t>Other Public Sector Organisations</w:t>
            </w:r>
          </w:p>
        </w:tc>
      </w:tr>
      <w:tr w:rsidR="00C40E06" w:rsidRPr="00091843"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091843" w:rsidRDefault="000E70FB" w:rsidP="001E40DD">
                <w:pPr>
                  <w:spacing w:before="120"/>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091843" w:rsidRDefault="00C40E06" w:rsidP="00BE0562">
            <w:pPr>
              <w:spacing w:before="120"/>
              <w:rPr>
                <w:rFonts w:asciiTheme="minorHAnsi" w:hAnsiTheme="minorHAnsi" w:cstheme="minorHAnsi"/>
                <w:sz w:val="22"/>
                <w:szCs w:val="22"/>
              </w:rPr>
            </w:pPr>
            <w:r w:rsidRPr="00091843">
              <w:rPr>
                <w:rFonts w:asciiTheme="minorHAnsi" w:hAnsiTheme="minorHAnsi" w:cstheme="minorHAnsi"/>
                <w:sz w:val="22"/>
                <w:szCs w:val="22"/>
              </w:rPr>
              <w:t>Voluntary/ Community/ Trade Unions</w:t>
            </w:r>
          </w:p>
        </w:tc>
      </w:tr>
      <w:tr w:rsidR="00C40E06" w:rsidRPr="00091843"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091843" w:rsidRDefault="000E70FB" w:rsidP="001E40DD">
                <w:pPr>
                  <w:spacing w:before="120"/>
                  <w:jc w:val="center"/>
                  <w:rPr>
                    <w:rFonts w:asciiTheme="minorHAnsi" w:hAnsiTheme="minorHAnsi" w:cstheme="minorHAnsi"/>
                    <w:sz w:val="22"/>
                    <w:szCs w:val="22"/>
                  </w:rPr>
                </w:pPr>
                <w:r w:rsidRPr="00091843">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091843" w:rsidRDefault="00C40E06" w:rsidP="00BE0562">
            <w:pPr>
              <w:spacing w:before="120"/>
              <w:rPr>
                <w:rFonts w:asciiTheme="minorHAnsi" w:hAnsiTheme="minorHAnsi" w:cstheme="minorHAnsi"/>
                <w:sz w:val="22"/>
                <w:szCs w:val="22"/>
              </w:rPr>
            </w:pPr>
            <w:r w:rsidRPr="00091843">
              <w:rPr>
                <w:rFonts w:asciiTheme="minorHAnsi" w:hAnsiTheme="minorHAnsi" w:cstheme="minorHAnsi"/>
                <w:sz w:val="22"/>
                <w:szCs w:val="22"/>
              </w:rPr>
              <w:t>Other – please specify:</w:t>
            </w:r>
          </w:p>
        </w:tc>
        <w:tc>
          <w:tcPr>
            <w:tcW w:w="5528" w:type="dxa"/>
            <w:shd w:val="clear" w:color="auto" w:fill="auto"/>
          </w:tcPr>
          <w:p w14:paraId="7E16552C" w14:textId="77777777" w:rsidR="00C40E06" w:rsidRPr="00091843" w:rsidRDefault="00C40E06" w:rsidP="00BE0562">
            <w:pPr>
              <w:spacing w:before="120"/>
              <w:rPr>
                <w:rFonts w:asciiTheme="minorHAnsi" w:hAnsiTheme="minorHAnsi" w:cstheme="minorHAnsi"/>
                <w:sz w:val="22"/>
                <w:szCs w:val="22"/>
              </w:rPr>
            </w:pPr>
          </w:p>
        </w:tc>
      </w:tr>
    </w:tbl>
    <w:p w14:paraId="41F1EDD7" w14:textId="77777777" w:rsidR="00C40E06" w:rsidRPr="00091843" w:rsidRDefault="00C40E06" w:rsidP="00E91D60">
      <w:pPr>
        <w:rPr>
          <w:rFonts w:asciiTheme="minorHAnsi" w:hAnsiTheme="minorHAnsi" w:cstheme="minorHAnsi"/>
          <w:sz w:val="22"/>
          <w:szCs w:val="22"/>
        </w:rPr>
      </w:pPr>
    </w:p>
    <w:p w14:paraId="793E1AAF" w14:textId="253F7A97" w:rsidR="00766EB5" w:rsidRPr="00091843" w:rsidRDefault="00866647" w:rsidP="00560A3A">
      <w:pPr>
        <w:pStyle w:val="Heading5"/>
        <w:rPr>
          <w:rFonts w:asciiTheme="minorHAnsi" w:hAnsiTheme="minorHAnsi" w:cstheme="minorHAnsi"/>
          <w:bCs/>
          <w:sz w:val="22"/>
          <w:szCs w:val="22"/>
        </w:rPr>
      </w:pPr>
      <w:hyperlink w:anchor="Onefour" w:history="1">
        <w:r w:rsidR="00E91D60" w:rsidRPr="00091843">
          <w:rPr>
            <w:rStyle w:val="Hyperlink"/>
            <w:rFonts w:asciiTheme="minorHAnsi" w:hAnsiTheme="minorHAnsi" w:cstheme="minorHAnsi"/>
            <w:bCs/>
            <w:color w:val="auto"/>
            <w:sz w:val="22"/>
            <w:szCs w:val="22"/>
            <w:u w:val="none"/>
          </w:rPr>
          <w:t>Other policies with a bearing on this policy</w:t>
        </w:r>
      </w:hyperlink>
      <w:r w:rsidR="006C7F84" w:rsidRPr="00091843">
        <w:rPr>
          <w:rStyle w:val="Hyperlink"/>
          <w:rFonts w:asciiTheme="minorHAnsi" w:hAnsiTheme="minorHAnsi" w:cstheme="minorHAnsi"/>
          <w:bCs/>
          <w:color w:val="auto"/>
          <w:sz w:val="22"/>
          <w:szCs w:val="22"/>
          <w:u w:val="none"/>
        </w:rPr>
        <w:t xml:space="preserve"> </w:t>
      </w:r>
      <w:r w:rsidR="006C7F84" w:rsidRPr="00091843">
        <w:rPr>
          <w:rStyle w:val="Hyperlink"/>
          <w:rFonts w:asciiTheme="minorHAnsi" w:hAnsiTheme="minorHAnsi" w:cstheme="minorHAnsi"/>
          <w:b w:val="0"/>
          <w:color w:val="auto"/>
          <w:sz w:val="22"/>
          <w:szCs w:val="22"/>
          <w:u w:val="none"/>
        </w:rPr>
        <w:t>(please list)</w:t>
      </w:r>
      <w:r w:rsidR="000C0D69" w:rsidRPr="00091843">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091843" w14:paraId="37BA0633" w14:textId="77777777" w:rsidTr="00EF3B46">
        <w:tc>
          <w:tcPr>
            <w:tcW w:w="10154" w:type="dxa"/>
            <w:shd w:val="clear" w:color="auto" w:fill="auto"/>
          </w:tcPr>
          <w:p w14:paraId="08B0B58C"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Child Protection Policy</w:t>
            </w:r>
          </w:p>
          <w:p w14:paraId="7E3162AB"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Data Protection Policy</w:t>
            </w:r>
          </w:p>
          <w:p w14:paraId="47A33DC5"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Employee Privacy Notice</w:t>
            </w:r>
          </w:p>
          <w:p w14:paraId="5C858DF3"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Equal Opportunities Policy</w:t>
            </w:r>
          </w:p>
          <w:p w14:paraId="0AA385E3"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Retention and Disposal Policy</w:t>
            </w:r>
          </w:p>
          <w:p w14:paraId="3E540A71"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Dignity at Work Policy</w:t>
            </w:r>
          </w:p>
          <w:p w14:paraId="392154A3" w14:textId="77777777" w:rsidR="009F758D" w:rsidRPr="00091843" w:rsidRDefault="009F758D" w:rsidP="009F758D">
            <w:pPr>
              <w:pStyle w:val="Heading2"/>
              <w:numPr>
                <w:ilvl w:val="0"/>
                <w:numId w:val="16"/>
              </w:numPr>
              <w:jc w:val="both"/>
              <w:rPr>
                <w:rFonts w:asciiTheme="minorHAnsi" w:hAnsiTheme="minorHAnsi" w:cstheme="minorHAnsi"/>
                <w:b/>
                <w:bCs/>
                <w:color w:val="auto"/>
                <w:sz w:val="22"/>
                <w:szCs w:val="22"/>
                <w:shd w:val="clear" w:color="auto" w:fill="FFFFFF"/>
              </w:rPr>
            </w:pPr>
            <w:r w:rsidRPr="00091843">
              <w:rPr>
                <w:rFonts w:asciiTheme="minorHAnsi" w:hAnsiTheme="minorHAnsi" w:cstheme="minorHAnsi"/>
                <w:color w:val="auto"/>
                <w:sz w:val="22"/>
                <w:szCs w:val="22"/>
                <w:shd w:val="clear" w:color="auto" w:fill="FFFFFF"/>
              </w:rPr>
              <w:t>Employee Charter</w:t>
            </w:r>
          </w:p>
          <w:p w14:paraId="38372CAF" w14:textId="1EA36D87" w:rsidR="001E40DD" w:rsidRPr="00091843"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091843"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091843" w:rsidRDefault="00766EB5" w:rsidP="008F197A">
      <w:pPr>
        <w:autoSpaceDE w:val="0"/>
        <w:autoSpaceDN w:val="0"/>
        <w:adjustRightInd w:val="0"/>
        <w:jc w:val="both"/>
        <w:rPr>
          <w:rFonts w:asciiTheme="minorHAnsi" w:hAnsiTheme="minorHAnsi" w:cstheme="minorHAnsi"/>
          <w:b/>
          <w:sz w:val="22"/>
          <w:szCs w:val="22"/>
        </w:rPr>
      </w:pPr>
      <w:r w:rsidRPr="00091843">
        <w:rPr>
          <w:rFonts w:asciiTheme="minorHAnsi" w:hAnsiTheme="minorHAnsi" w:cstheme="minorHAnsi"/>
          <w:b/>
          <w:sz w:val="22"/>
          <w:szCs w:val="22"/>
        </w:rPr>
        <w:t>Available E</w:t>
      </w:r>
      <w:r w:rsidR="00E91D60" w:rsidRPr="00091843">
        <w:rPr>
          <w:rFonts w:asciiTheme="minorHAnsi" w:hAnsiTheme="minorHAnsi" w:cstheme="minorHAnsi"/>
          <w:b/>
          <w:sz w:val="22"/>
          <w:szCs w:val="22"/>
        </w:rPr>
        <w:t xml:space="preserve">vidence </w:t>
      </w:r>
    </w:p>
    <w:p w14:paraId="316A5554" w14:textId="292E72D5" w:rsidR="00AE252E"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091843">
        <w:rPr>
          <w:rFonts w:asciiTheme="minorHAnsi" w:hAnsiTheme="minorHAnsi" w:cstheme="minorHAnsi"/>
          <w:sz w:val="22"/>
          <w:szCs w:val="22"/>
        </w:rPr>
        <w:t xml:space="preserve">  The following document should help you source data  - </w:t>
      </w:r>
      <w:hyperlink r:id="rId12" w:history="1">
        <w:r w:rsidR="00AE252E" w:rsidRPr="00091843">
          <w:rPr>
            <w:rStyle w:val="Hyperlink"/>
            <w:rFonts w:asciiTheme="minorHAnsi" w:hAnsiTheme="minorHAnsi" w:cstheme="minorHAnsi"/>
            <w:sz w:val="22"/>
            <w:szCs w:val="22"/>
          </w:rPr>
          <w:t>Section 75 - Evidence Signposting Guide</w:t>
        </w:r>
      </w:hyperlink>
    </w:p>
    <w:p w14:paraId="0F64C06E" w14:textId="184C0D94" w:rsidR="00E91D60" w:rsidRPr="00091843" w:rsidRDefault="00E91D60" w:rsidP="008F197A">
      <w:pPr>
        <w:autoSpaceDE w:val="0"/>
        <w:autoSpaceDN w:val="0"/>
        <w:adjustRightInd w:val="0"/>
        <w:jc w:val="both"/>
        <w:rPr>
          <w:rFonts w:asciiTheme="minorHAnsi" w:hAnsiTheme="minorHAnsi" w:cstheme="minorHAnsi"/>
          <w:b/>
          <w:sz w:val="22"/>
          <w:szCs w:val="22"/>
        </w:rPr>
      </w:pPr>
      <w:r w:rsidRPr="00091843">
        <w:rPr>
          <w:rFonts w:asciiTheme="minorHAnsi" w:hAnsiTheme="minorHAnsi" w:cstheme="minorHAnsi"/>
          <w:sz w:val="22"/>
          <w:szCs w:val="22"/>
        </w:rPr>
        <w:t xml:space="preserve"> </w:t>
      </w:r>
    </w:p>
    <w:p w14:paraId="02AEC04D" w14:textId="6175B311" w:rsidR="00E91D60" w:rsidRPr="00091843" w:rsidRDefault="00E91D60" w:rsidP="008F197A">
      <w:pPr>
        <w:autoSpaceDE w:val="0"/>
        <w:autoSpaceDN w:val="0"/>
        <w:adjustRightInd w:val="0"/>
        <w:jc w:val="both"/>
        <w:rPr>
          <w:rFonts w:asciiTheme="minorHAnsi" w:hAnsiTheme="minorHAnsi" w:cstheme="minorHAnsi"/>
          <w:b/>
          <w:sz w:val="22"/>
          <w:szCs w:val="22"/>
        </w:rPr>
      </w:pPr>
      <w:r w:rsidRPr="00091843">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091843"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091843" w:rsidRDefault="00E91D60" w:rsidP="00766EB5">
            <w:pPr>
              <w:spacing w:before="240" w:after="240"/>
              <w:jc w:val="center"/>
              <w:rPr>
                <w:rFonts w:asciiTheme="minorHAnsi" w:hAnsiTheme="minorHAnsi" w:cstheme="minorHAnsi"/>
                <w:b/>
                <w:sz w:val="22"/>
                <w:szCs w:val="22"/>
              </w:rPr>
            </w:pPr>
            <w:r w:rsidRPr="00091843">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091843" w:rsidRDefault="00E91D60" w:rsidP="00766EB5">
            <w:pPr>
              <w:spacing w:before="240" w:after="240"/>
              <w:jc w:val="center"/>
              <w:rPr>
                <w:rFonts w:asciiTheme="minorHAnsi" w:hAnsiTheme="minorHAnsi" w:cstheme="minorHAnsi"/>
                <w:b/>
                <w:sz w:val="22"/>
                <w:szCs w:val="22"/>
              </w:rPr>
            </w:pPr>
            <w:r w:rsidRPr="00091843">
              <w:rPr>
                <w:rFonts w:asciiTheme="minorHAnsi" w:hAnsiTheme="minorHAnsi" w:cstheme="minorHAnsi"/>
                <w:b/>
                <w:sz w:val="22"/>
                <w:szCs w:val="22"/>
              </w:rPr>
              <w:t>Details of evidence/information</w:t>
            </w:r>
          </w:p>
        </w:tc>
      </w:tr>
      <w:tr w:rsidR="00E91D60" w:rsidRPr="00091843" w14:paraId="338B583D" w14:textId="77777777" w:rsidTr="000B0B1F">
        <w:tc>
          <w:tcPr>
            <w:tcW w:w="1985" w:type="dxa"/>
            <w:shd w:val="clear" w:color="auto" w:fill="F2F2F2" w:themeFill="background1" w:themeFillShade="F2"/>
            <w:vAlign w:val="center"/>
          </w:tcPr>
          <w:p w14:paraId="44F8619A"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8364" w:type="dxa"/>
            <w:shd w:val="clear" w:color="auto" w:fill="auto"/>
          </w:tcPr>
          <w:p w14:paraId="1A96621D" w14:textId="6A90FF20" w:rsidR="001D0073" w:rsidRPr="00091843" w:rsidRDefault="003A2688" w:rsidP="00390DDC">
            <w:pPr>
              <w:spacing w:before="240" w:after="240"/>
              <w:rPr>
                <w:rStyle w:val="normaltextrun"/>
                <w:rFonts w:asciiTheme="minorHAnsi" w:hAnsiTheme="minorHAnsi" w:cstheme="minorHAnsi"/>
                <w:color w:val="000000"/>
                <w:sz w:val="22"/>
                <w:szCs w:val="22"/>
                <w:shd w:val="clear" w:color="auto" w:fill="FFFFFF"/>
              </w:rPr>
            </w:pPr>
            <w:r w:rsidRPr="00091843">
              <w:rPr>
                <w:rStyle w:val="normaltextrun"/>
                <w:rFonts w:asciiTheme="minorHAnsi" w:hAnsiTheme="minorHAnsi" w:cstheme="minorHAnsi"/>
                <w:color w:val="000000"/>
                <w:sz w:val="22"/>
                <w:szCs w:val="22"/>
                <w:shd w:val="clear" w:color="auto" w:fill="FFFFFF"/>
              </w:rPr>
              <w:t xml:space="preserve">There is information available that indicates that acts of domestic abuse such as female genital mutilation is mostly carried out within Muslim religious sects (although Christian and </w:t>
            </w:r>
            <w:r w:rsidR="003F7A39" w:rsidRPr="00091843">
              <w:rPr>
                <w:rStyle w:val="normaltextrun"/>
                <w:rFonts w:asciiTheme="minorHAnsi" w:hAnsiTheme="minorHAnsi" w:cstheme="minorHAnsi"/>
                <w:color w:val="000000"/>
                <w:sz w:val="22"/>
                <w:szCs w:val="22"/>
                <w:shd w:val="clear" w:color="auto" w:fill="FFFFFF"/>
              </w:rPr>
              <w:t>J</w:t>
            </w:r>
            <w:r w:rsidRPr="00091843">
              <w:rPr>
                <w:rStyle w:val="normaltextrun"/>
                <w:rFonts w:asciiTheme="minorHAnsi" w:hAnsiTheme="minorHAnsi" w:cstheme="minorHAnsi"/>
                <w:color w:val="000000"/>
                <w:sz w:val="22"/>
                <w:szCs w:val="22"/>
                <w:shd w:val="clear" w:color="auto" w:fill="FFFFFF"/>
              </w:rPr>
              <w:t xml:space="preserve">ewish religions have been known to partake in this practice also) as a religious requirement. This typically affects girls aged between 1-15 years. </w:t>
            </w:r>
          </w:p>
          <w:p w14:paraId="51D1BDC3" w14:textId="77777777" w:rsidR="003A2688" w:rsidRDefault="003F7A39" w:rsidP="00390DDC">
            <w:pPr>
              <w:spacing w:before="240" w:after="240"/>
              <w:rPr>
                <w:rStyle w:val="Hyperlink"/>
                <w:rFonts w:asciiTheme="minorHAnsi" w:hAnsiTheme="minorHAnsi" w:cstheme="minorHAnsi"/>
                <w:sz w:val="22"/>
                <w:szCs w:val="22"/>
              </w:rPr>
            </w:pPr>
            <w:r w:rsidRPr="00091843">
              <w:rPr>
                <w:rFonts w:asciiTheme="minorHAnsi" w:hAnsiTheme="minorHAnsi" w:cstheme="minorHAnsi"/>
                <w:sz w:val="22"/>
                <w:szCs w:val="22"/>
              </w:rPr>
              <w:t xml:space="preserve">ONS Data relating to DA and religious beliefs details the following religions: Christian, Hindu, Buddhist, Muslim, </w:t>
            </w:r>
            <w:proofErr w:type="gramStart"/>
            <w:r w:rsidRPr="00091843">
              <w:rPr>
                <w:rFonts w:asciiTheme="minorHAnsi" w:hAnsiTheme="minorHAnsi" w:cstheme="minorHAnsi"/>
                <w:sz w:val="22"/>
                <w:szCs w:val="22"/>
              </w:rPr>
              <w:t>No</w:t>
            </w:r>
            <w:proofErr w:type="gramEnd"/>
            <w:r w:rsidRPr="00091843">
              <w:rPr>
                <w:rFonts w:asciiTheme="minorHAnsi" w:hAnsiTheme="minorHAnsi" w:cstheme="minorHAnsi"/>
                <w:sz w:val="22"/>
                <w:szCs w:val="22"/>
              </w:rPr>
              <w:t xml:space="preserve"> religion or Other – however figures are only available for No religion, Christian or Muslim, with Muslim giving the highest figures.  Figures for other religions are censored due to disclosure constraints.  </w:t>
            </w:r>
            <w:hyperlink r:id="rId13" w:history="1">
              <w:r w:rsidR="000A62D1" w:rsidRPr="00091843">
                <w:rPr>
                  <w:rStyle w:val="Hyperlink"/>
                  <w:rFonts w:asciiTheme="minorHAnsi" w:hAnsiTheme="minorHAnsi" w:cstheme="minorHAnsi"/>
                  <w:sz w:val="22"/>
                  <w:szCs w:val="22"/>
                </w:rPr>
                <w:t>Domestic abuse prevalence and victim characteristics - Office for National Statistics (ons.gov.uk)</w:t>
              </w:r>
            </w:hyperlink>
          </w:p>
          <w:p w14:paraId="07C534E8" w14:textId="58FA4D09" w:rsidR="000A753E" w:rsidRPr="00091843" w:rsidRDefault="000A753E" w:rsidP="00390DDC">
            <w:pPr>
              <w:spacing w:before="240" w:after="240"/>
              <w:rPr>
                <w:rFonts w:asciiTheme="minorHAnsi" w:hAnsiTheme="minorHAnsi" w:cstheme="minorHAnsi"/>
                <w:sz w:val="22"/>
                <w:szCs w:val="22"/>
              </w:rPr>
            </w:pPr>
            <w:r>
              <w:rPr>
                <w:rStyle w:val="Hyperlink"/>
                <w:rFonts w:asciiTheme="minorHAnsi" w:hAnsiTheme="minorHAnsi" w:cstheme="minorHAnsi"/>
                <w:sz w:val="22"/>
                <w:szCs w:val="22"/>
              </w:rPr>
              <w:lastRenderedPageBreak/>
              <w:t>Internal fair employment monitoring shows only 87 employees selected ‘neither’ under community background/religion</w:t>
            </w:r>
            <w:r w:rsidR="000F148F">
              <w:rPr>
                <w:rStyle w:val="Hyperlink"/>
                <w:rFonts w:asciiTheme="minorHAnsi" w:hAnsiTheme="minorHAnsi" w:cstheme="minorHAnsi"/>
                <w:sz w:val="22"/>
                <w:szCs w:val="22"/>
              </w:rPr>
              <w:t xml:space="preserve">. This indicates they do not consider themselves either protestant or catholic. This equals 2% of Translink employees. </w:t>
            </w:r>
          </w:p>
        </w:tc>
      </w:tr>
      <w:tr w:rsidR="00E91D60" w:rsidRPr="00091843" w14:paraId="5578DCDC" w14:textId="77777777" w:rsidTr="000B0B1F">
        <w:tc>
          <w:tcPr>
            <w:tcW w:w="1985" w:type="dxa"/>
            <w:shd w:val="clear" w:color="auto" w:fill="F2F2F2" w:themeFill="background1" w:themeFillShade="F2"/>
            <w:vAlign w:val="center"/>
          </w:tcPr>
          <w:p w14:paraId="03C4D93B"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lastRenderedPageBreak/>
              <w:t>Political opinion</w:t>
            </w:r>
          </w:p>
        </w:tc>
        <w:tc>
          <w:tcPr>
            <w:tcW w:w="8364" w:type="dxa"/>
            <w:shd w:val="clear" w:color="auto" w:fill="auto"/>
          </w:tcPr>
          <w:p w14:paraId="31CE6156" w14:textId="30C2AD7A" w:rsidR="00E91D60" w:rsidRPr="00091843" w:rsidRDefault="00280A76" w:rsidP="00F806ED">
            <w:pPr>
              <w:pStyle w:val="paragraph"/>
              <w:spacing w:before="0" w:beforeAutospacing="0" w:after="0" w:afterAutospacing="0"/>
              <w:textAlignment w:val="baseline"/>
              <w:rPr>
                <w:rFonts w:asciiTheme="minorHAnsi" w:hAnsiTheme="minorHAnsi" w:cstheme="minorHAnsi"/>
                <w:sz w:val="22"/>
                <w:szCs w:val="22"/>
              </w:rPr>
            </w:pPr>
            <w:r w:rsidRPr="00091843">
              <w:rPr>
                <w:rStyle w:val="normaltextrun"/>
                <w:rFonts w:asciiTheme="minorHAnsi" w:hAnsiTheme="minorHAnsi" w:cstheme="minorHAnsi"/>
                <w:color w:val="000000"/>
                <w:sz w:val="22"/>
                <w:szCs w:val="22"/>
                <w:shd w:val="clear" w:color="auto" w:fill="FFFFFF"/>
              </w:rPr>
              <w:t>There is no information/evidence to indicate correlation between this category and the Domestic Abuse policy or Management Guidelines.</w:t>
            </w:r>
            <w:r w:rsidRPr="00091843">
              <w:rPr>
                <w:rStyle w:val="eop"/>
                <w:rFonts w:asciiTheme="minorHAnsi" w:hAnsiTheme="minorHAnsi" w:cstheme="minorHAnsi"/>
                <w:color w:val="000000"/>
                <w:sz w:val="22"/>
                <w:szCs w:val="22"/>
                <w:shd w:val="clear" w:color="auto" w:fill="FFFFFF"/>
              </w:rPr>
              <w:t> </w:t>
            </w:r>
          </w:p>
        </w:tc>
      </w:tr>
      <w:tr w:rsidR="00E91D60" w:rsidRPr="00091843" w14:paraId="19F756EF" w14:textId="77777777" w:rsidTr="000B0B1F">
        <w:tc>
          <w:tcPr>
            <w:tcW w:w="1985" w:type="dxa"/>
            <w:shd w:val="clear" w:color="auto" w:fill="F2F2F2" w:themeFill="background1" w:themeFillShade="F2"/>
            <w:vAlign w:val="center"/>
          </w:tcPr>
          <w:p w14:paraId="18BDBBBE"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8364" w:type="dxa"/>
            <w:shd w:val="clear" w:color="auto" w:fill="auto"/>
          </w:tcPr>
          <w:p w14:paraId="11A804DB" w14:textId="7366BCBD" w:rsidR="00E91D60" w:rsidRPr="00091843" w:rsidRDefault="00383FB6" w:rsidP="00F806ED">
            <w:pPr>
              <w:pStyle w:val="paragraph"/>
              <w:spacing w:before="0" w:beforeAutospacing="0" w:after="0" w:afterAutospacing="0"/>
              <w:textAlignment w:val="baseline"/>
              <w:rPr>
                <w:rFonts w:asciiTheme="minorHAnsi" w:hAnsiTheme="minorHAnsi" w:cstheme="minorHAnsi"/>
                <w:sz w:val="22"/>
                <w:szCs w:val="22"/>
              </w:rPr>
            </w:pPr>
            <w:r w:rsidRPr="00091843">
              <w:rPr>
                <w:rFonts w:asciiTheme="minorHAnsi" w:hAnsiTheme="minorHAnsi" w:cstheme="minorHAnsi"/>
                <w:sz w:val="22"/>
                <w:szCs w:val="22"/>
              </w:rPr>
              <w:t xml:space="preserve">Govt statistics on Domestic Abuse catalogued by ethnicity: </w:t>
            </w:r>
            <w:hyperlink r:id="rId14" w:history="1">
              <w:r w:rsidRPr="00091843">
                <w:rPr>
                  <w:rStyle w:val="Hyperlink"/>
                  <w:rFonts w:asciiTheme="minorHAnsi" w:hAnsiTheme="minorHAnsi" w:cstheme="minorHAnsi"/>
                  <w:sz w:val="22"/>
                  <w:szCs w:val="22"/>
                </w:rPr>
                <w:t>Domestic abuse - GOV.UK Ethnicity facts and figures (ethnicity-facts-figures.service.gov.uk)</w:t>
              </w:r>
            </w:hyperlink>
            <w:r w:rsidRPr="00091843">
              <w:rPr>
                <w:rFonts w:asciiTheme="minorHAnsi" w:hAnsiTheme="minorHAnsi" w:cstheme="minorHAnsi"/>
                <w:sz w:val="22"/>
                <w:szCs w:val="22"/>
              </w:rPr>
              <w:t xml:space="preserve"> </w:t>
            </w:r>
            <w:r w:rsidR="004454D4" w:rsidRPr="00091843">
              <w:rPr>
                <w:rFonts w:asciiTheme="minorHAnsi" w:hAnsiTheme="minorHAnsi" w:cstheme="minorHAnsi"/>
                <w:sz w:val="22"/>
                <w:szCs w:val="22"/>
              </w:rPr>
              <w:t xml:space="preserve">Data from 2020 </w:t>
            </w:r>
            <w:r w:rsidRPr="00091843">
              <w:rPr>
                <w:rFonts w:asciiTheme="minorHAnsi" w:hAnsiTheme="minorHAnsi" w:cstheme="minorHAnsi"/>
                <w:sz w:val="22"/>
                <w:szCs w:val="22"/>
              </w:rPr>
              <w:t>shows that domestic abuse affects all racial groups, with the 2</w:t>
            </w:r>
            <w:r w:rsidRPr="00091843">
              <w:rPr>
                <w:rFonts w:asciiTheme="minorHAnsi" w:hAnsiTheme="minorHAnsi" w:cstheme="minorHAnsi"/>
                <w:sz w:val="22"/>
                <w:szCs w:val="22"/>
                <w:vertAlign w:val="superscript"/>
              </w:rPr>
              <w:t>nd</w:t>
            </w:r>
            <w:r w:rsidRPr="00091843">
              <w:rPr>
                <w:rFonts w:asciiTheme="minorHAnsi" w:hAnsiTheme="minorHAnsi" w:cstheme="minorHAnsi"/>
                <w:sz w:val="22"/>
                <w:szCs w:val="22"/>
              </w:rPr>
              <w:t xml:space="preserve"> largest ethnic group affected after ‘white’, being Asian. </w:t>
            </w:r>
            <w:r w:rsidR="006C307B" w:rsidRPr="00091843">
              <w:rPr>
                <w:rFonts w:asciiTheme="minorHAnsi" w:hAnsiTheme="minorHAnsi" w:cstheme="minorHAnsi"/>
                <w:sz w:val="22"/>
                <w:szCs w:val="22"/>
              </w:rPr>
              <w:t xml:space="preserve"> </w:t>
            </w:r>
            <w:r w:rsidR="004454D4" w:rsidRPr="00091843">
              <w:rPr>
                <w:rFonts w:asciiTheme="minorHAnsi" w:hAnsiTheme="minorHAnsi" w:cstheme="minorHAnsi"/>
                <w:sz w:val="22"/>
                <w:szCs w:val="22"/>
              </w:rPr>
              <w:t>Data from March 2022 shows the highest affected ethnicity of domestic abuse to be ‘Mixed’</w:t>
            </w:r>
          </w:p>
          <w:p w14:paraId="14AC4A65" w14:textId="30AEBC84" w:rsidR="00383FB6" w:rsidRPr="00091843" w:rsidRDefault="00383FB6" w:rsidP="00F806ED">
            <w:pPr>
              <w:pStyle w:val="paragraph"/>
              <w:spacing w:before="0" w:beforeAutospacing="0" w:after="0" w:afterAutospacing="0"/>
              <w:textAlignment w:val="baseline"/>
              <w:rPr>
                <w:rFonts w:asciiTheme="minorHAnsi" w:hAnsiTheme="minorHAnsi" w:cstheme="minorHAnsi"/>
                <w:sz w:val="22"/>
                <w:szCs w:val="22"/>
              </w:rPr>
            </w:pPr>
          </w:p>
          <w:p w14:paraId="3A82D3CB" w14:textId="3056B931" w:rsidR="00383FB6" w:rsidRPr="00091843" w:rsidRDefault="005D533F" w:rsidP="00F806ED">
            <w:pPr>
              <w:pStyle w:val="paragraph"/>
              <w:spacing w:before="0" w:beforeAutospacing="0" w:after="0" w:afterAutospacing="0"/>
              <w:textAlignment w:val="baseline"/>
              <w:rPr>
                <w:rFonts w:asciiTheme="minorHAnsi" w:hAnsiTheme="minorHAnsi" w:cstheme="minorHAnsi"/>
                <w:sz w:val="22"/>
                <w:szCs w:val="22"/>
              </w:rPr>
            </w:pPr>
            <w:r w:rsidRPr="00091843">
              <w:rPr>
                <w:rFonts w:asciiTheme="minorHAnsi" w:hAnsiTheme="minorHAnsi" w:cstheme="minorHAnsi"/>
                <w:sz w:val="22"/>
                <w:szCs w:val="22"/>
              </w:rPr>
              <w:t xml:space="preserve">Internal Fair Employment Monitoring data on ethnicity identifies 29 people having selected an ethnicity other than white. This includes those who selected ‘prefer not to say’, but excludes any responses left blank. </w:t>
            </w:r>
            <w:r w:rsidR="006C307B" w:rsidRPr="00091843">
              <w:rPr>
                <w:rFonts w:asciiTheme="minorHAnsi" w:hAnsiTheme="minorHAnsi" w:cstheme="minorHAnsi"/>
                <w:sz w:val="22"/>
                <w:szCs w:val="22"/>
              </w:rPr>
              <w:t>This is from 4124 records, equalling less than 1% of Translink’s employees.</w:t>
            </w:r>
          </w:p>
          <w:p w14:paraId="0A0B5243" w14:textId="6F5F966D" w:rsidR="006C307B" w:rsidRPr="00091843" w:rsidRDefault="006C307B" w:rsidP="00F806ED">
            <w:pPr>
              <w:pStyle w:val="paragraph"/>
              <w:spacing w:before="0" w:beforeAutospacing="0" w:after="0" w:afterAutospacing="0"/>
              <w:textAlignment w:val="baseline"/>
              <w:rPr>
                <w:rFonts w:asciiTheme="minorHAnsi" w:hAnsiTheme="minorHAnsi" w:cstheme="minorHAnsi"/>
                <w:sz w:val="22"/>
                <w:szCs w:val="22"/>
              </w:rPr>
            </w:pPr>
          </w:p>
          <w:p w14:paraId="411AB561" w14:textId="64C88D6C" w:rsidR="006C307B" w:rsidRPr="00091843" w:rsidRDefault="006C307B" w:rsidP="00F806ED">
            <w:pPr>
              <w:pStyle w:val="paragraph"/>
              <w:spacing w:before="0" w:beforeAutospacing="0" w:after="0" w:afterAutospacing="0"/>
              <w:textAlignment w:val="baseline"/>
              <w:rPr>
                <w:rFonts w:asciiTheme="minorHAnsi" w:hAnsiTheme="minorHAnsi" w:cstheme="minorHAnsi"/>
                <w:sz w:val="22"/>
                <w:szCs w:val="22"/>
              </w:rPr>
            </w:pPr>
            <w:r w:rsidRPr="00091843">
              <w:rPr>
                <w:rFonts w:asciiTheme="minorHAnsi" w:hAnsiTheme="minorHAnsi" w:cstheme="minorHAnsi"/>
                <w:sz w:val="22"/>
                <w:szCs w:val="22"/>
              </w:rPr>
              <w:t>Gender breakdown of the 29 detailed above: Female = 7, male = 22</w:t>
            </w:r>
          </w:p>
          <w:p w14:paraId="41D81701" w14:textId="6890AF75" w:rsidR="00383FB6" w:rsidRPr="00091843" w:rsidRDefault="00383FB6"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091843" w14:paraId="7720C80E" w14:textId="77777777" w:rsidTr="00BE1FFB">
        <w:trPr>
          <w:trHeight w:val="5973"/>
        </w:trPr>
        <w:tc>
          <w:tcPr>
            <w:tcW w:w="1985" w:type="dxa"/>
            <w:shd w:val="clear" w:color="auto" w:fill="F2F2F2" w:themeFill="background1" w:themeFillShade="F2"/>
            <w:vAlign w:val="center"/>
          </w:tcPr>
          <w:p w14:paraId="40CED2EF"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Age</w:t>
            </w:r>
          </w:p>
        </w:tc>
        <w:tc>
          <w:tcPr>
            <w:tcW w:w="8364" w:type="dxa"/>
            <w:shd w:val="clear" w:color="auto" w:fill="auto"/>
          </w:tcPr>
          <w:p w14:paraId="5A3B920F" w14:textId="77777777" w:rsidR="008E70CC" w:rsidRPr="00091843" w:rsidRDefault="002D22A5" w:rsidP="00B665AC">
            <w:pPr>
              <w:spacing w:before="240" w:after="240"/>
              <w:rPr>
                <w:rFonts w:asciiTheme="minorHAnsi" w:hAnsiTheme="minorHAnsi" w:cstheme="minorHAnsi"/>
                <w:sz w:val="22"/>
                <w:szCs w:val="22"/>
              </w:rPr>
            </w:pPr>
            <w:r w:rsidRPr="00091843">
              <w:rPr>
                <w:rFonts w:asciiTheme="minorHAnsi" w:hAnsiTheme="minorHAnsi" w:cstheme="minorHAnsi"/>
                <w:sz w:val="22"/>
                <w:szCs w:val="22"/>
              </w:rPr>
              <w:t xml:space="preserve">Information published by ONS on statistical information on domestic abuse and violence cases in England and Wales in 2021 categorised by age and sex of the victim shows </w:t>
            </w:r>
            <w:r w:rsidR="00464367" w:rsidRPr="00091843">
              <w:rPr>
                <w:rFonts w:asciiTheme="minorHAnsi" w:hAnsiTheme="minorHAnsi" w:cstheme="minorHAnsi"/>
                <w:sz w:val="22"/>
                <w:szCs w:val="22"/>
              </w:rPr>
              <w:t xml:space="preserve">that percentages of women in all age brackets were between 43-56% and for men were between 23-34%. The higher of these percentages in women affected age ranges between 20-49 and in men were those aged over 65. </w:t>
            </w:r>
            <w:hyperlink r:id="rId15" w:history="1">
              <w:r w:rsidR="00E509AA" w:rsidRPr="00091843">
                <w:rPr>
                  <w:rFonts w:asciiTheme="minorHAnsi" w:hAnsiTheme="minorHAnsi" w:cstheme="minorHAnsi"/>
                  <w:color w:val="0000FF"/>
                  <w:sz w:val="22"/>
                  <w:szCs w:val="22"/>
                  <w:u w:val="single"/>
                </w:rPr>
                <w:t>Domestic abuse prevalence and victim characteristics - Office for National Statistics (ons.gov.uk)</w:t>
              </w:r>
            </w:hyperlink>
          </w:p>
          <w:p w14:paraId="58BA8357" w14:textId="412A8545" w:rsidR="009F0418" w:rsidRPr="00091843" w:rsidRDefault="009F0418" w:rsidP="009F0418">
            <w:pPr>
              <w:textAlignment w:val="baseline"/>
              <w:rPr>
                <w:rFonts w:asciiTheme="minorHAnsi" w:hAnsiTheme="minorHAnsi" w:cstheme="minorHAnsi"/>
                <w:sz w:val="22"/>
                <w:szCs w:val="22"/>
                <w:lang w:eastAsia="en-GB"/>
              </w:rPr>
            </w:pPr>
            <w:r w:rsidRPr="00091843">
              <w:rPr>
                <w:rFonts w:asciiTheme="minorHAnsi" w:hAnsiTheme="minorHAnsi" w:cstheme="minorHAnsi"/>
                <w:b/>
                <w:bCs/>
                <w:color w:val="000000"/>
                <w:sz w:val="22"/>
                <w:szCs w:val="22"/>
                <w:shd w:val="clear" w:color="auto" w:fill="FFFFFF"/>
                <w:lang w:eastAsia="en-GB"/>
              </w:rPr>
              <w:t>Internal Fair employment monitoring</w:t>
            </w:r>
            <w:r w:rsidRPr="00091843">
              <w:rPr>
                <w:rFonts w:asciiTheme="minorHAnsi" w:hAnsiTheme="minorHAnsi" w:cstheme="minorHAnsi"/>
                <w:color w:val="000000"/>
                <w:sz w:val="22"/>
                <w:szCs w:val="22"/>
                <w:shd w:val="clear" w:color="auto" w:fill="FFFFFF"/>
                <w:lang w:eastAsia="en-GB"/>
              </w:rPr>
              <w:t> data shows the following approximate figures for age groups</w:t>
            </w:r>
            <w:r w:rsidR="00BE1FFB" w:rsidRPr="00091843">
              <w:rPr>
                <w:rFonts w:asciiTheme="minorHAnsi" w:hAnsiTheme="minorHAnsi" w:cstheme="minorHAnsi"/>
                <w:color w:val="000000"/>
                <w:sz w:val="22"/>
                <w:szCs w:val="22"/>
                <w:shd w:val="clear" w:color="auto" w:fill="FFFFFF"/>
                <w:lang w:eastAsia="en-GB"/>
              </w:rPr>
              <w:t xml:space="preserve"> and gender</w:t>
            </w:r>
            <w:r w:rsidRPr="00091843">
              <w:rPr>
                <w:rFonts w:asciiTheme="minorHAnsi" w:hAnsiTheme="minorHAnsi" w:cstheme="minorHAnsi"/>
                <w:color w:val="000000"/>
                <w:sz w:val="22"/>
                <w:szCs w:val="22"/>
                <w:shd w:val="clear" w:color="auto" w:fill="FFFFFF"/>
                <w:lang w:eastAsia="en-GB"/>
              </w:rPr>
              <w:t xml:space="preserve"> of Translink employees (4</w:t>
            </w:r>
            <w:r w:rsidR="00BE1FFB" w:rsidRPr="00091843">
              <w:rPr>
                <w:rFonts w:asciiTheme="minorHAnsi" w:hAnsiTheme="minorHAnsi" w:cstheme="minorHAnsi"/>
                <w:color w:val="000000"/>
                <w:sz w:val="22"/>
                <w:szCs w:val="22"/>
                <w:shd w:val="clear" w:color="auto" w:fill="FFFFFF"/>
                <w:lang w:eastAsia="en-GB"/>
              </w:rPr>
              <w:t>124</w:t>
            </w:r>
            <w:r w:rsidRPr="00091843">
              <w:rPr>
                <w:rFonts w:asciiTheme="minorHAnsi" w:hAnsiTheme="minorHAnsi" w:cstheme="minorHAnsi"/>
                <w:color w:val="000000"/>
                <w:sz w:val="22"/>
                <w:szCs w:val="22"/>
                <w:shd w:val="clear" w:color="auto" w:fill="FFFFFF"/>
                <w:lang w:eastAsia="en-GB"/>
              </w:rPr>
              <w:t>): </w:t>
            </w:r>
            <w:r w:rsidRPr="00091843">
              <w:rPr>
                <w:rFonts w:asciiTheme="minorHAnsi" w:hAnsiTheme="minorHAnsi" w:cstheme="minorHAnsi"/>
                <w:color w:val="000000"/>
                <w:sz w:val="22"/>
                <w:szCs w:val="22"/>
                <w:lang w:eastAsia="en-GB"/>
              </w:rPr>
              <w:t>  </w:t>
            </w:r>
          </w:p>
          <w:p w14:paraId="4D547C7C" w14:textId="2ED9413D" w:rsidR="00BE1FFB" w:rsidRPr="00091843" w:rsidRDefault="009F0418" w:rsidP="00BE1FFB">
            <w:pP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  </w:t>
            </w:r>
          </w:p>
          <w:tbl>
            <w:tblPr>
              <w:tblStyle w:val="TableGrid"/>
              <w:tblW w:w="0" w:type="auto"/>
              <w:tblLook w:val="04A0" w:firstRow="1" w:lastRow="0" w:firstColumn="1" w:lastColumn="0" w:noHBand="0" w:noVBand="1"/>
            </w:tblPr>
            <w:tblGrid>
              <w:gridCol w:w="1481"/>
              <w:gridCol w:w="1560"/>
              <w:gridCol w:w="1275"/>
              <w:gridCol w:w="1276"/>
              <w:gridCol w:w="1134"/>
              <w:gridCol w:w="1412"/>
            </w:tblGrid>
            <w:tr w:rsidR="004C6902" w:rsidRPr="00091843" w14:paraId="2DBA0B0B" w14:textId="30818172" w:rsidTr="004C6902">
              <w:tc>
                <w:tcPr>
                  <w:tcW w:w="6726" w:type="dxa"/>
                  <w:gridSpan w:val="5"/>
                  <w:shd w:val="clear" w:color="auto" w:fill="F2F2F2" w:themeFill="background1" w:themeFillShade="F2"/>
                  <w:vAlign w:val="center"/>
                </w:tcPr>
                <w:p w14:paraId="0388AF4F" w14:textId="67A813F2"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Male</w:t>
                  </w:r>
                </w:p>
              </w:tc>
              <w:tc>
                <w:tcPr>
                  <w:tcW w:w="1412" w:type="dxa"/>
                  <w:shd w:val="clear" w:color="auto" w:fill="F2F2F2" w:themeFill="background1" w:themeFillShade="F2"/>
                </w:tcPr>
                <w:p w14:paraId="734FB493" w14:textId="77777777" w:rsidR="004C6902" w:rsidRPr="00091843" w:rsidRDefault="004C6902" w:rsidP="00BE1FFB">
                  <w:pPr>
                    <w:jc w:val="center"/>
                    <w:rPr>
                      <w:rFonts w:asciiTheme="minorHAnsi" w:hAnsiTheme="minorHAnsi" w:cstheme="minorHAnsi"/>
                      <w:sz w:val="22"/>
                      <w:szCs w:val="22"/>
                    </w:rPr>
                  </w:pPr>
                </w:p>
              </w:tc>
            </w:tr>
            <w:tr w:rsidR="004C6902" w:rsidRPr="00091843" w14:paraId="0577CC44" w14:textId="53CF5427" w:rsidTr="004C6902">
              <w:tc>
                <w:tcPr>
                  <w:tcW w:w="1481" w:type="dxa"/>
                  <w:vAlign w:val="center"/>
                </w:tcPr>
                <w:p w14:paraId="55467851" w14:textId="5C25EFBD"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16-24</w:t>
                  </w:r>
                </w:p>
              </w:tc>
              <w:tc>
                <w:tcPr>
                  <w:tcW w:w="1560" w:type="dxa"/>
                  <w:vAlign w:val="center"/>
                </w:tcPr>
                <w:p w14:paraId="0B8294AB" w14:textId="473CF506"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25-34</w:t>
                  </w:r>
                </w:p>
              </w:tc>
              <w:tc>
                <w:tcPr>
                  <w:tcW w:w="1275" w:type="dxa"/>
                  <w:vAlign w:val="center"/>
                </w:tcPr>
                <w:p w14:paraId="2B8E2469" w14:textId="74CA1763"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35-44</w:t>
                  </w:r>
                </w:p>
              </w:tc>
              <w:tc>
                <w:tcPr>
                  <w:tcW w:w="1276" w:type="dxa"/>
                  <w:vAlign w:val="center"/>
                </w:tcPr>
                <w:p w14:paraId="0717A425" w14:textId="082EB5C8"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45-54</w:t>
                  </w:r>
                </w:p>
              </w:tc>
              <w:tc>
                <w:tcPr>
                  <w:tcW w:w="1134" w:type="dxa"/>
                  <w:vAlign w:val="center"/>
                </w:tcPr>
                <w:p w14:paraId="3100C44F" w14:textId="7CD92296"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55</w:t>
                  </w:r>
                  <w:r>
                    <w:rPr>
                      <w:rFonts w:asciiTheme="minorHAnsi" w:hAnsiTheme="minorHAnsi" w:cstheme="minorHAnsi"/>
                      <w:sz w:val="22"/>
                      <w:szCs w:val="22"/>
                    </w:rPr>
                    <w:t>-64</w:t>
                  </w:r>
                </w:p>
              </w:tc>
              <w:tc>
                <w:tcPr>
                  <w:tcW w:w="1412" w:type="dxa"/>
                </w:tcPr>
                <w:p w14:paraId="53DC339C" w14:textId="70A83D3A" w:rsidR="004C6902" w:rsidRPr="00091843" w:rsidRDefault="004C6902" w:rsidP="00BE1FFB">
                  <w:pPr>
                    <w:jc w:val="center"/>
                    <w:rPr>
                      <w:rFonts w:asciiTheme="minorHAnsi" w:hAnsiTheme="minorHAnsi" w:cstheme="minorHAnsi"/>
                      <w:sz w:val="22"/>
                      <w:szCs w:val="22"/>
                    </w:rPr>
                  </w:pPr>
                  <w:r>
                    <w:rPr>
                      <w:rFonts w:asciiTheme="minorHAnsi" w:hAnsiTheme="minorHAnsi" w:cstheme="minorHAnsi"/>
                      <w:sz w:val="22"/>
                      <w:szCs w:val="22"/>
                    </w:rPr>
                    <w:t>65+</w:t>
                  </w:r>
                </w:p>
              </w:tc>
            </w:tr>
            <w:tr w:rsidR="004C6902" w:rsidRPr="00091843" w14:paraId="0BA747AE" w14:textId="41B4C089" w:rsidTr="00607712">
              <w:trPr>
                <w:trHeight w:val="232"/>
              </w:trPr>
              <w:tc>
                <w:tcPr>
                  <w:tcW w:w="1481" w:type="dxa"/>
                  <w:vAlign w:val="center"/>
                </w:tcPr>
                <w:p w14:paraId="5FE3FDB4" w14:textId="0D08250B"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75</w:t>
                  </w:r>
                </w:p>
              </w:tc>
              <w:tc>
                <w:tcPr>
                  <w:tcW w:w="1560" w:type="dxa"/>
                  <w:vAlign w:val="center"/>
                </w:tcPr>
                <w:p w14:paraId="4888DAA6" w14:textId="7F0C3A48"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389</w:t>
                  </w:r>
                </w:p>
              </w:tc>
              <w:tc>
                <w:tcPr>
                  <w:tcW w:w="1275" w:type="dxa"/>
                  <w:vAlign w:val="center"/>
                </w:tcPr>
                <w:p w14:paraId="45390099" w14:textId="7A3FFCD5"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800</w:t>
                  </w:r>
                </w:p>
              </w:tc>
              <w:tc>
                <w:tcPr>
                  <w:tcW w:w="1276" w:type="dxa"/>
                  <w:vAlign w:val="center"/>
                </w:tcPr>
                <w:p w14:paraId="36D8D5CF" w14:textId="39CB856E"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1160</w:t>
                  </w:r>
                </w:p>
              </w:tc>
              <w:tc>
                <w:tcPr>
                  <w:tcW w:w="1134" w:type="dxa"/>
                  <w:vAlign w:val="center"/>
                </w:tcPr>
                <w:p w14:paraId="378F3314" w14:textId="2FA09EA7"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w:t>
                  </w:r>
                  <w:r>
                    <w:rPr>
                      <w:rFonts w:asciiTheme="minorHAnsi" w:hAnsiTheme="minorHAnsi" w:cstheme="minorHAnsi"/>
                      <w:sz w:val="22"/>
                      <w:szCs w:val="22"/>
                    </w:rPr>
                    <w:t>008</w:t>
                  </w:r>
                </w:p>
              </w:tc>
              <w:tc>
                <w:tcPr>
                  <w:tcW w:w="1412" w:type="dxa"/>
                  <w:vAlign w:val="center"/>
                </w:tcPr>
                <w:p w14:paraId="4E4B31F1" w14:textId="483BEFCB" w:rsidR="004C6902" w:rsidRPr="00091843" w:rsidRDefault="004C6902" w:rsidP="00607712">
                  <w:pPr>
                    <w:jc w:val="center"/>
                    <w:rPr>
                      <w:rFonts w:asciiTheme="minorHAnsi" w:hAnsiTheme="minorHAnsi" w:cstheme="minorHAnsi"/>
                      <w:sz w:val="22"/>
                      <w:szCs w:val="22"/>
                    </w:rPr>
                  </w:pPr>
                  <w:r>
                    <w:rPr>
                      <w:rFonts w:asciiTheme="minorHAnsi" w:hAnsiTheme="minorHAnsi" w:cstheme="minorHAnsi"/>
                      <w:sz w:val="22"/>
                      <w:szCs w:val="22"/>
                    </w:rPr>
                    <w:t>104</w:t>
                  </w:r>
                  <w:r w:rsidR="00607712">
                    <w:rPr>
                      <w:rFonts w:asciiTheme="minorHAnsi" w:hAnsiTheme="minorHAnsi" w:cstheme="minorHAnsi"/>
                      <w:sz w:val="22"/>
                      <w:szCs w:val="22"/>
                    </w:rPr>
                    <w:t xml:space="preserve"> (2.5%)</w:t>
                  </w:r>
                </w:p>
              </w:tc>
            </w:tr>
            <w:tr w:rsidR="004C6902" w:rsidRPr="00091843" w14:paraId="02DBA889" w14:textId="35C7D327" w:rsidTr="004C6902">
              <w:tc>
                <w:tcPr>
                  <w:tcW w:w="6726" w:type="dxa"/>
                  <w:gridSpan w:val="5"/>
                  <w:shd w:val="clear" w:color="auto" w:fill="F2F2F2" w:themeFill="background1" w:themeFillShade="F2"/>
                  <w:vAlign w:val="center"/>
                </w:tcPr>
                <w:p w14:paraId="0D048E81" w14:textId="7C750D92"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Female</w:t>
                  </w:r>
                </w:p>
              </w:tc>
              <w:tc>
                <w:tcPr>
                  <w:tcW w:w="1412" w:type="dxa"/>
                  <w:shd w:val="clear" w:color="auto" w:fill="F2F2F2" w:themeFill="background1" w:themeFillShade="F2"/>
                </w:tcPr>
                <w:p w14:paraId="4DFC4886" w14:textId="77777777" w:rsidR="004C6902" w:rsidRPr="00091843" w:rsidRDefault="004C6902" w:rsidP="00BE1FFB">
                  <w:pPr>
                    <w:jc w:val="center"/>
                    <w:rPr>
                      <w:rFonts w:asciiTheme="minorHAnsi" w:hAnsiTheme="minorHAnsi" w:cstheme="minorHAnsi"/>
                      <w:sz w:val="22"/>
                      <w:szCs w:val="22"/>
                    </w:rPr>
                  </w:pPr>
                </w:p>
              </w:tc>
            </w:tr>
            <w:tr w:rsidR="004C6902" w:rsidRPr="00091843" w14:paraId="52A97212" w14:textId="62770FD9" w:rsidTr="004C6902">
              <w:tc>
                <w:tcPr>
                  <w:tcW w:w="1481" w:type="dxa"/>
                  <w:vAlign w:val="center"/>
                </w:tcPr>
                <w:p w14:paraId="3FDD2FB0" w14:textId="5B3D555C"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16-24</w:t>
                  </w:r>
                </w:p>
              </w:tc>
              <w:tc>
                <w:tcPr>
                  <w:tcW w:w="1560" w:type="dxa"/>
                  <w:vAlign w:val="center"/>
                </w:tcPr>
                <w:p w14:paraId="237B5B51" w14:textId="1849A895"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25-34</w:t>
                  </w:r>
                </w:p>
              </w:tc>
              <w:tc>
                <w:tcPr>
                  <w:tcW w:w="1275" w:type="dxa"/>
                  <w:vAlign w:val="center"/>
                </w:tcPr>
                <w:p w14:paraId="4E6AFDE1" w14:textId="4B700949"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35-44</w:t>
                  </w:r>
                </w:p>
              </w:tc>
              <w:tc>
                <w:tcPr>
                  <w:tcW w:w="1276" w:type="dxa"/>
                  <w:vAlign w:val="center"/>
                </w:tcPr>
                <w:p w14:paraId="799A7734" w14:textId="766B8C09"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45-54</w:t>
                  </w:r>
                </w:p>
              </w:tc>
              <w:tc>
                <w:tcPr>
                  <w:tcW w:w="1134" w:type="dxa"/>
                  <w:vAlign w:val="center"/>
                </w:tcPr>
                <w:p w14:paraId="35DBF742" w14:textId="7F1AA4EF"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55</w:t>
                  </w:r>
                  <w:r>
                    <w:rPr>
                      <w:rFonts w:asciiTheme="minorHAnsi" w:hAnsiTheme="minorHAnsi" w:cstheme="minorHAnsi"/>
                      <w:sz w:val="22"/>
                      <w:szCs w:val="22"/>
                    </w:rPr>
                    <w:t>-64</w:t>
                  </w:r>
                </w:p>
              </w:tc>
              <w:tc>
                <w:tcPr>
                  <w:tcW w:w="1412" w:type="dxa"/>
                </w:tcPr>
                <w:p w14:paraId="0CA7E980" w14:textId="6687C64C" w:rsidR="004C6902" w:rsidRPr="00091843" w:rsidRDefault="004C6902" w:rsidP="00BE1FFB">
                  <w:pPr>
                    <w:jc w:val="center"/>
                    <w:rPr>
                      <w:rFonts w:asciiTheme="minorHAnsi" w:hAnsiTheme="minorHAnsi" w:cstheme="minorHAnsi"/>
                      <w:sz w:val="22"/>
                      <w:szCs w:val="22"/>
                    </w:rPr>
                  </w:pPr>
                  <w:r>
                    <w:rPr>
                      <w:rFonts w:asciiTheme="minorHAnsi" w:hAnsiTheme="minorHAnsi" w:cstheme="minorHAnsi"/>
                      <w:sz w:val="22"/>
                      <w:szCs w:val="22"/>
                    </w:rPr>
                    <w:t>65+</w:t>
                  </w:r>
                </w:p>
              </w:tc>
            </w:tr>
            <w:tr w:rsidR="004C6902" w:rsidRPr="00091843" w14:paraId="7BD316C0" w14:textId="20B59C08" w:rsidTr="00607712">
              <w:trPr>
                <w:trHeight w:val="303"/>
              </w:trPr>
              <w:tc>
                <w:tcPr>
                  <w:tcW w:w="1481" w:type="dxa"/>
                  <w:vAlign w:val="center"/>
                </w:tcPr>
                <w:p w14:paraId="498A073D" w14:textId="04EDB244"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24</w:t>
                  </w:r>
                </w:p>
              </w:tc>
              <w:tc>
                <w:tcPr>
                  <w:tcW w:w="1560" w:type="dxa"/>
                  <w:vAlign w:val="center"/>
                </w:tcPr>
                <w:p w14:paraId="4F447BD0" w14:textId="1DCC86BB"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100</w:t>
                  </w:r>
                </w:p>
              </w:tc>
              <w:tc>
                <w:tcPr>
                  <w:tcW w:w="1275" w:type="dxa"/>
                  <w:vAlign w:val="center"/>
                </w:tcPr>
                <w:p w14:paraId="114EAD70" w14:textId="57F6AC09"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161</w:t>
                  </w:r>
                </w:p>
              </w:tc>
              <w:tc>
                <w:tcPr>
                  <w:tcW w:w="1276" w:type="dxa"/>
                  <w:vAlign w:val="center"/>
                </w:tcPr>
                <w:p w14:paraId="1260511F" w14:textId="486BA468"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198</w:t>
                  </w:r>
                </w:p>
              </w:tc>
              <w:tc>
                <w:tcPr>
                  <w:tcW w:w="1134" w:type="dxa"/>
                  <w:vAlign w:val="center"/>
                </w:tcPr>
                <w:p w14:paraId="1414C4EB" w14:textId="276EFADA" w:rsidR="004C6902" w:rsidRPr="00091843" w:rsidRDefault="004C6902" w:rsidP="00BE1FFB">
                  <w:pPr>
                    <w:jc w:val="center"/>
                    <w:rPr>
                      <w:rFonts w:asciiTheme="minorHAnsi" w:hAnsiTheme="minorHAnsi" w:cstheme="minorHAnsi"/>
                      <w:sz w:val="22"/>
                      <w:szCs w:val="22"/>
                    </w:rPr>
                  </w:pPr>
                  <w:r w:rsidRPr="00091843">
                    <w:rPr>
                      <w:rFonts w:asciiTheme="minorHAnsi" w:hAnsiTheme="minorHAnsi" w:cstheme="minorHAnsi"/>
                      <w:sz w:val="22"/>
                      <w:szCs w:val="22"/>
                    </w:rPr>
                    <w:t>10</w:t>
                  </w:r>
                  <w:r>
                    <w:rPr>
                      <w:rFonts w:asciiTheme="minorHAnsi" w:hAnsiTheme="minorHAnsi" w:cstheme="minorHAnsi"/>
                      <w:sz w:val="22"/>
                      <w:szCs w:val="22"/>
                    </w:rPr>
                    <w:t>2</w:t>
                  </w:r>
                </w:p>
              </w:tc>
              <w:tc>
                <w:tcPr>
                  <w:tcW w:w="1412" w:type="dxa"/>
                  <w:vAlign w:val="center"/>
                </w:tcPr>
                <w:p w14:paraId="722FB226" w14:textId="73709EFB" w:rsidR="004C6902" w:rsidRPr="00091843" w:rsidRDefault="004C6902" w:rsidP="004C6902">
                  <w:pPr>
                    <w:jc w:val="center"/>
                    <w:rPr>
                      <w:rFonts w:asciiTheme="minorHAnsi" w:hAnsiTheme="minorHAnsi" w:cstheme="minorHAnsi"/>
                      <w:sz w:val="22"/>
                      <w:szCs w:val="22"/>
                    </w:rPr>
                  </w:pPr>
                  <w:r>
                    <w:rPr>
                      <w:rFonts w:asciiTheme="minorHAnsi" w:hAnsiTheme="minorHAnsi" w:cstheme="minorHAnsi"/>
                      <w:sz w:val="22"/>
                      <w:szCs w:val="22"/>
                    </w:rPr>
                    <w:t>6</w:t>
                  </w:r>
                </w:p>
              </w:tc>
            </w:tr>
            <w:tr w:rsidR="004C6902" w:rsidRPr="00091843" w14:paraId="3CECC2D2" w14:textId="77777777" w:rsidTr="00607712">
              <w:trPr>
                <w:trHeight w:val="297"/>
              </w:trPr>
              <w:tc>
                <w:tcPr>
                  <w:tcW w:w="5592" w:type="dxa"/>
                  <w:gridSpan w:val="4"/>
                  <w:vAlign w:val="center"/>
                </w:tcPr>
                <w:p w14:paraId="60DFE248" w14:textId="79E09371" w:rsidR="004C6902" w:rsidRPr="00091843" w:rsidRDefault="004C6902" w:rsidP="00BE1FFB">
                  <w:pPr>
                    <w:jc w:val="center"/>
                    <w:rPr>
                      <w:rFonts w:asciiTheme="minorHAnsi" w:hAnsiTheme="minorHAnsi" w:cstheme="minorHAnsi"/>
                      <w:sz w:val="22"/>
                      <w:szCs w:val="22"/>
                    </w:rPr>
                  </w:pPr>
                  <w:r>
                    <w:rPr>
                      <w:rFonts w:asciiTheme="minorHAnsi" w:hAnsiTheme="minorHAnsi" w:cstheme="minorHAnsi"/>
                      <w:sz w:val="22"/>
                      <w:szCs w:val="22"/>
                    </w:rPr>
                    <w:t>20-49</w:t>
                  </w:r>
                </w:p>
              </w:tc>
              <w:tc>
                <w:tcPr>
                  <w:tcW w:w="1134" w:type="dxa"/>
                  <w:vAlign w:val="center"/>
                </w:tcPr>
                <w:p w14:paraId="07F8D839" w14:textId="77777777" w:rsidR="004C6902" w:rsidRPr="00091843" w:rsidRDefault="004C6902" w:rsidP="00BE1FFB">
                  <w:pPr>
                    <w:jc w:val="center"/>
                    <w:rPr>
                      <w:rFonts w:asciiTheme="minorHAnsi" w:hAnsiTheme="minorHAnsi" w:cstheme="minorHAnsi"/>
                      <w:sz w:val="22"/>
                      <w:szCs w:val="22"/>
                    </w:rPr>
                  </w:pPr>
                </w:p>
              </w:tc>
              <w:tc>
                <w:tcPr>
                  <w:tcW w:w="1412" w:type="dxa"/>
                  <w:vAlign w:val="center"/>
                </w:tcPr>
                <w:p w14:paraId="708BC40B" w14:textId="77777777" w:rsidR="004C6902" w:rsidRDefault="004C6902" w:rsidP="004C6902">
                  <w:pPr>
                    <w:jc w:val="center"/>
                    <w:rPr>
                      <w:rFonts w:asciiTheme="minorHAnsi" w:hAnsiTheme="minorHAnsi" w:cstheme="minorHAnsi"/>
                      <w:sz w:val="22"/>
                      <w:szCs w:val="22"/>
                    </w:rPr>
                  </w:pPr>
                </w:p>
              </w:tc>
            </w:tr>
            <w:tr w:rsidR="004C6902" w:rsidRPr="00091843" w14:paraId="03BB7F76" w14:textId="77777777" w:rsidTr="00607712">
              <w:trPr>
                <w:trHeight w:val="274"/>
              </w:trPr>
              <w:tc>
                <w:tcPr>
                  <w:tcW w:w="5592" w:type="dxa"/>
                  <w:gridSpan w:val="4"/>
                  <w:vAlign w:val="center"/>
                </w:tcPr>
                <w:p w14:paraId="31C1FDD3" w14:textId="0F57DD7A" w:rsidR="004C6902" w:rsidRPr="00091843" w:rsidRDefault="004C6902" w:rsidP="00BE1FFB">
                  <w:pPr>
                    <w:jc w:val="center"/>
                    <w:rPr>
                      <w:rFonts w:asciiTheme="minorHAnsi" w:hAnsiTheme="minorHAnsi" w:cstheme="minorHAnsi"/>
                      <w:sz w:val="22"/>
                      <w:szCs w:val="22"/>
                    </w:rPr>
                  </w:pPr>
                  <w:r>
                    <w:rPr>
                      <w:rFonts w:asciiTheme="minorHAnsi" w:hAnsiTheme="minorHAnsi" w:cstheme="minorHAnsi"/>
                      <w:sz w:val="22"/>
                      <w:szCs w:val="22"/>
                    </w:rPr>
                    <w:t>362 (</w:t>
                  </w:r>
                  <w:r w:rsidR="00607712">
                    <w:rPr>
                      <w:rFonts w:asciiTheme="minorHAnsi" w:hAnsiTheme="minorHAnsi" w:cstheme="minorHAnsi"/>
                      <w:sz w:val="22"/>
                      <w:szCs w:val="22"/>
                    </w:rPr>
                    <w:t>8.8%)</w:t>
                  </w:r>
                </w:p>
              </w:tc>
              <w:tc>
                <w:tcPr>
                  <w:tcW w:w="1134" w:type="dxa"/>
                  <w:vAlign w:val="center"/>
                </w:tcPr>
                <w:p w14:paraId="7A336276" w14:textId="77777777" w:rsidR="004C6902" w:rsidRPr="00091843" w:rsidRDefault="004C6902" w:rsidP="00BE1FFB">
                  <w:pPr>
                    <w:jc w:val="center"/>
                    <w:rPr>
                      <w:rFonts w:asciiTheme="minorHAnsi" w:hAnsiTheme="minorHAnsi" w:cstheme="minorHAnsi"/>
                      <w:sz w:val="22"/>
                      <w:szCs w:val="22"/>
                    </w:rPr>
                  </w:pPr>
                </w:p>
              </w:tc>
              <w:tc>
                <w:tcPr>
                  <w:tcW w:w="1412" w:type="dxa"/>
                  <w:vAlign w:val="center"/>
                </w:tcPr>
                <w:p w14:paraId="20554EC4" w14:textId="77777777" w:rsidR="004C6902" w:rsidRDefault="004C6902" w:rsidP="004C6902">
                  <w:pPr>
                    <w:jc w:val="center"/>
                    <w:rPr>
                      <w:rFonts w:asciiTheme="minorHAnsi" w:hAnsiTheme="minorHAnsi" w:cstheme="minorHAnsi"/>
                      <w:sz w:val="22"/>
                      <w:szCs w:val="22"/>
                    </w:rPr>
                  </w:pPr>
                </w:p>
              </w:tc>
            </w:tr>
          </w:tbl>
          <w:p w14:paraId="597EF8EF" w14:textId="00A6CE40" w:rsidR="006C307B" w:rsidRPr="00091843" w:rsidRDefault="003A2688" w:rsidP="00B665AC">
            <w:pPr>
              <w:spacing w:before="240" w:after="240"/>
              <w:rPr>
                <w:rFonts w:asciiTheme="minorHAnsi" w:hAnsiTheme="minorHAnsi" w:cstheme="minorHAnsi"/>
                <w:sz w:val="22"/>
                <w:szCs w:val="22"/>
              </w:rPr>
            </w:pPr>
            <w:r w:rsidRPr="00091843">
              <w:rPr>
                <w:rFonts w:asciiTheme="minorHAnsi" w:hAnsiTheme="minorHAnsi" w:cstheme="minorHAnsi"/>
                <w:sz w:val="22"/>
                <w:szCs w:val="22"/>
              </w:rPr>
              <w:t xml:space="preserve">ONS Data shows that individuals aged 20-24 were most likely to experience domestic abuse – but for women aged 25-60 DA figures </w:t>
            </w:r>
            <w:proofErr w:type="gramStart"/>
            <w:r w:rsidRPr="00091843">
              <w:rPr>
                <w:rFonts w:asciiTheme="minorHAnsi" w:hAnsiTheme="minorHAnsi" w:cstheme="minorHAnsi"/>
                <w:sz w:val="22"/>
                <w:szCs w:val="22"/>
              </w:rPr>
              <w:t>still remained</w:t>
            </w:r>
            <w:proofErr w:type="gramEnd"/>
            <w:r w:rsidRPr="00091843">
              <w:rPr>
                <w:rFonts w:asciiTheme="minorHAnsi" w:hAnsiTheme="minorHAnsi" w:cstheme="minorHAnsi"/>
                <w:sz w:val="22"/>
                <w:szCs w:val="22"/>
              </w:rPr>
              <w:t xml:space="preserve"> high.</w:t>
            </w:r>
          </w:p>
        </w:tc>
      </w:tr>
      <w:tr w:rsidR="00E91D60" w:rsidRPr="00091843" w14:paraId="19802743" w14:textId="77777777" w:rsidTr="000B0B1F">
        <w:tc>
          <w:tcPr>
            <w:tcW w:w="1985" w:type="dxa"/>
            <w:shd w:val="clear" w:color="auto" w:fill="F2F2F2" w:themeFill="background1" w:themeFillShade="F2"/>
            <w:vAlign w:val="center"/>
          </w:tcPr>
          <w:p w14:paraId="3FA7BC1E"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Marital status</w:t>
            </w:r>
          </w:p>
        </w:tc>
        <w:tc>
          <w:tcPr>
            <w:tcW w:w="8364" w:type="dxa"/>
            <w:shd w:val="clear" w:color="auto" w:fill="auto"/>
          </w:tcPr>
          <w:p w14:paraId="3F269E8C" w14:textId="5544F6DF" w:rsidR="0050719D" w:rsidRPr="0050719D" w:rsidRDefault="00207785" w:rsidP="006A178A">
            <w:pPr>
              <w:spacing w:before="240" w:after="240"/>
              <w:rPr>
                <w:rStyle w:val="Hyperlink"/>
                <w:rFonts w:asciiTheme="minorHAnsi" w:hAnsiTheme="minorHAnsi" w:cstheme="minorHAnsi"/>
                <w:sz w:val="22"/>
                <w:szCs w:val="22"/>
              </w:rPr>
            </w:pPr>
            <w:r w:rsidRPr="00091843">
              <w:rPr>
                <w:rStyle w:val="normaltextrun"/>
                <w:rFonts w:asciiTheme="minorHAnsi" w:hAnsiTheme="minorHAnsi" w:cstheme="minorHAnsi"/>
                <w:color w:val="000000"/>
                <w:sz w:val="22"/>
                <w:szCs w:val="22"/>
                <w:shd w:val="clear" w:color="auto" w:fill="FFFFFF"/>
              </w:rPr>
              <w:t>Govt. statistical data indicates that in 2020 the marital status of adults who were more likely to experience domestic abuse was ‘Separated’ or ‘Divorced’, with ‘single’ being the 3</w:t>
            </w:r>
            <w:r w:rsidRPr="00091843">
              <w:rPr>
                <w:rStyle w:val="normaltextrun"/>
                <w:rFonts w:asciiTheme="minorHAnsi" w:hAnsiTheme="minorHAnsi" w:cstheme="minorHAnsi"/>
                <w:color w:val="000000"/>
                <w:sz w:val="22"/>
                <w:szCs w:val="22"/>
                <w:shd w:val="clear" w:color="auto" w:fill="FFFFFF"/>
                <w:vertAlign w:val="superscript"/>
              </w:rPr>
              <w:t>rd</w:t>
            </w:r>
            <w:r w:rsidRPr="00091843">
              <w:rPr>
                <w:rStyle w:val="normaltextrun"/>
                <w:rFonts w:asciiTheme="minorHAnsi" w:hAnsiTheme="minorHAnsi" w:cstheme="minorHAnsi"/>
                <w:color w:val="000000"/>
                <w:sz w:val="22"/>
                <w:szCs w:val="22"/>
                <w:shd w:val="clear" w:color="auto" w:fill="FFFFFF"/>
              </w:rPr>
              <w:t xml:space="preserve"> most common marital status, however, this data does also note that marital status may </w:t>
            </w:r>
            <w:r w:rsidRPr="00091843">
              <w:rPr>
                <w:rStyle w:val="normaltextrun"/>
                <w:rFonts w:asciiTheme="minorHAnsi" w:hAnsiTheme="minorHAnsi" w:cstheme="minorHAnsi"/>
                <w:color w:val="000000"/>
                <w:sz w:val="22"/>
                <w:szCs w:val="22"/>
                <w:shd w:val="clear" w:color="auto" w:fill="FFFFFF"/>
              </w:rPr>
              <w:lastRenderedPageBreak/>
              <w:t xml:space="preserve">have changed as a result of the abuse: </w:t>
            </w:r>
            <w:hyperlink r:id="rId16" w:anchor="ethnicity" w:history="1">
              <w:r w:rsidRPr="00091843">
                <w:rPr>
                  <w:rStyle w:val="Hyperlink"/>
                  <w:rFonts w:asciiTheme="minorHAnsi" w:hAnsiTheme="minorHAnsi" w:cstheme="minorHAnsi"/>
                  <w:sz w:val="22"/>
                  <w:szCs w:val="22"/>
                </w:rPr>
                <w:t>Domestic abuse victim characteristics, England and Wales - Office for National Statistics (ons.gov.uk)</w:t>
              </w:r>
            </w:hyperlink>
          </w:p>
          <w:p w14:paraId="20E8AEA1" w14:textId="7DC070EE" w:rsidR="0050719D" w:rsidRPr="0050719D" w:rsidRDefault="0050719D" w:rsidP="006A178A">
            <w:pPr>
              <w:spacing w:before="240" w:after="240"/>
              <w:rPr>
                <w:rFonts w:asciiTheme="minorHAnsi" w:hAnsiTheme="minorHAnsi" w:cstheme="minorHAnsi"/>
                <w:sz w:val="22"/>
                <w:szCs w:val="22"/>
              </w:rPr>
            </w:pPr>
            <w:r w:rsidRPr="0050719D">
              <w:rPr>
                <w:rStyle w:val="Hyperlink"/>
                <w:rFonts w:asciiTheme="minorHAnsi" w:hAnsiTheme="minorHAnsi" w:cstheme="minorHAnsi"/>
                <w:color w:val="auto"/>
                <w:sz w:val="22"/>
                <w:szCs w:val="22"/>
                <w:u w:val="none"/>
              </w:rPr>
              <w:t xml:space="preserve">Internal fair employment monitoring shows that approximately 20% of Translink employees is married, in a civil partnership or co-habiting with a partner. This </w:t>
            </w:r>
            <w:proofErr w:type="gramStart"/>
            <w:r w:rsidRPr="0050719D">
              <w:rPr>
                <w:rStyle w:val="Hyperlink"/>
                <w:rFonts w:asciiTheme="minorHAnsi" w:hAnsiTheme="minorHAnsi" w:cstheme="minorHAnsi"/>
                <w:color w:val="auto"/>
                <w:sz w:val="22"/>
                <w:szCs w:val="22"/>
                <w:u w:val="none"/>
              </w:rPr>
              <w:t>data</w:t>
            </w:r>
            <w:proofErr w:type="gramEnd"/>
            <w:r w:rsidRPr="0050719D">
              <w:rPr>
                <w:rStyle w:val="Hyperlink"/>
                <w:rFonts w:asciiTheme="minorHAnsi" w:hAnsiTheme="minorHAnsi" w:cstheme="minorHAnsi"/>
                <w:color w:val="auto"/>
                <w:sz w:val="22"/>
                <w:szCs w:val="22"/>
                <w:u w:val="none"/>
              </w:rPr>
              <w:t xml:space="preserve"> however, is based on information provided at employment onboarding stage and is therefore subject to change. </w:t>
            </w:r>
          </w:p>
        </w:tc>
      </w:tr>
      <w:tr w:rsidR="00E91D60" w:rsidRPr="00091843"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lastRenderedPageBreak/>
              <w:t>Sexual orientation</w:t>
            </w:r>
          </w:p>
        </w:tc>
        <w:tc>
          <w:tcPr>
            <w:tcW w:w="8364" w:type="dxa"/>
            <w:shd w:val="clear" w:color="auto" w:fill="auto"/>
          </w:tcPr>
          <w:p w14:paraId="128C760F" w14:textId="71279481" w:rsidR="00E91D60" w:rsidRPr="00091843" w:rsidRDefault="00C40C82" w:rsidP="00B665AC">
            <w:pPr>
              <w:spacing w:before="240" w:after="240"/>
              <w:rPr>
                <w:rFonts w:asciiTheme="minorHAnsi" w:hAnsiTheme="minorHAnsi" w:cstheme="minorHAnsi"/>
                <w:sz w:val="22"/>
                <w:szCs w:val="22"/>
              </w:rPr>
            </w:pPr>
            <w:r w:rsidRPr="00091843">
              <w:rPr>
                <w:rStyle w:val="normaltextrun"/>
                <w:rFonts w:asciiTheme="minorHAnsi" w:hAnsiTheme="minorHAnsi" w:cstheme="minorHAnsi"/>
                <w:color w:val="000000"/>
                <w:sz w:val="22"/>
                <w:szCs w:val="22"/>
                <w:shd w:val="clear" w:color="auto" w:fill="FFFFFF"/>
              </w:rPr>
              <w:t xml:space="preserve">There is no specific data in relation to sexual orientation of victims of domestic abuse, but it is commonly believed that domestic abuse within the LGBT+ communities is at least as common as for heterosexual cis gender individuals. </w:t>
            </w:r>
            <w:r w:rsidR="00FF0B38" w:rsidRPr="00091843">
              <w:rPr>
                <w:rStyle w:val="normaltextrun"/>
                <w:rFonts w:asciiTheme="minorHAnsi" w:hAnsiTheme="minorHAnsi" w:cstheme="minorHAnsi"/>
                <w:color w:val="000000"/>
                <w:sz w:val="22"/>
                <w:szCs w:val="22"/>
                <w:shd w:val="clear" w:color="auto" w:fill="FFFFFF"/>
              </w:rPr>
              <w:t xml:space="preserve"> </w:t>
            </w:r>
          </w:p>
        </w:tc>
      </w:tr>
      <w:tr w:rsidR="00E91D60" w:rsidRPr="00091843"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Men and women generally</w:t>
            </w:r>
          </w:p>
        </w:tc>
        <w:tc>
          <w:tcPr>
            <w:tcW w:w="8364" w:type="dxa"/>
            <w:shd w:val="clear" w:color="auto" w:fill="auto"/>
          </w:tcPr>
          <w:p w14:paraId="4E64DE00" w14:textId="5EDA4EB8" w:rsidR="00EE2BD8" w:rsidRPr="00091843" w:rsidRDefault="001347E6" w:rsidP="00390DDC">
            <w:pPr>
              <w:spacing w:before="240" w:after="240"/>
              <w:rPr>
                <w:rFonts w:asciiTheme="minorHAnsi" w:hAnsiTheme="minorHAnsi" w:cstheme="minorHAnsi"/>
                <w:sz w:val="22"/>
                <w:szCs w:val="22"/>
              </w:rPr>
            </w:pPr>
            <w:r w:rsidRPr="00091843">
              <w:rPr>
                <w:rFonts w:asciiTheme="minorHAnsi" w:hAnsiTheme="minorHAnsi" w:cstheme="minorHAnsi"/>
                <w:sz w:val="22"/>
                <w:szCs w:val="22"/>
              </w:rPr>
              <w:t>Information published by ONS on statistical information on domestic abuse and violence cases in England and Wales in 2021 – show approximately 73% of victims are women</w:t>
            </w:r>
            <w:r w:rsidR="002D22A5" w:rsidRPr="00091843">
              <w:rPr>
                <w:rFonts w:asciiTheme="minorHAnsi" w:hAnsiTheme="minorHAnsi" w:cstheme="minorHAnsi"/>
                <w:sz w:val="22"/>
                <w:szCs w:val="22"/>
              </w:rPr>
              <w:t xml:space="preserve">, 27% are men. </w:t>
            </w:r>
            <w:hyperlink r:id="rId17" w:history="1">
              <w:r w:rsidR="002D22A5" w:rsidRPr="00091843">
                <w:rPr>
                  <w:rFonts w:asciiTheme="minorHAnsi" w:hAnsiTheme="minorHAnsi" w:cstheme="minorHAnsi"/>
                  <w:color w:val="0000FF"/>
                  <w:sz w:val="22"/>
                  <w:szCs w:val="22"/>
                  <w:u w:val="single"/>
                </w:rPr>
                <w:t>Domestic abuse prevalence and victim characteristics - Office for National Statistics (ons.gov.uk)</w:t>
              </w:r>
            </w:hyperlink>
            <w:r w:rsidR="002D22A5" w:rsidRPr="00091843">
              <w:rPr>
                <w:rFonts w:asciiTheme="minorHAnsi" w:hAnsiTheme="minorHAnsi" w:cstheme="minorHAnsi"/>
                <w:sz w:val="22"/>
                <w:szCs w:val="22"/>
              </w:rPr>
              <w:t xml:space="preserve"> </w:t>
            </w:r>
          </w:p>
          <w:p w14:paraId="780ACAB2" w14:textId="32A023CD" w:rsidR="003531DD" w:rsidRPr="00091843" w:rsidRDefault="003531DD" w:rsidP="00390DDC">
            <w:pPr>
              <w:spacing w:before="240" w:after="240"/>
              <w:rPr>
                <w:rFonts w:asciiTheme="minorHAnsi" w:hAnsiTheme="minorHAnsi" w:cstheme="minorHAnsi"/>
                <w:sz w:val="22"/>
                <w:szCs w:val="22"/>
              </w:rPr>
            </w:pPr>
            <w:r w:rsidRPr="00091843">
              <w:rPr>
                <w:rFonts w:asciiTheme="minorHAnsi" w:hAnsiTheme="minorHAnsi" w:cstheme="minorHAnsi"/>
                <w:sz w:val="22"/>
                <w:szCs w:val="22"/>
              </w:rPr>
              <w:t xml:space="preserve">Living with Abuse website claims that 1 in 4 women, and 1 in 6 men will be affected by domestic abuse in their lifetime. </w:t>
            </w:r>
            <w:hyperlink r:id="rId18" w:history="1">
              <w:r w:rsidR="001F332B" w:rsidRPr="00091843">
                <w:rPr>
                  <w:rFonts w:asciiTheme="minorHAnsi" w:hAnsiTheme="minorHAnsi" w:cstheme="minorHAnsi"/>
                  <w:color w:val="0000FF"/>
                  <w:sz w:val="22"/>
                  <w:szCs w:val="22"/>
                  <w:u w:val="single"/>
                </w:rPr>
                <w:t xml:space="preserve">Domestic Abuse Statistics | </w:t>
              </w:r>
              <w:proofErr w:type="gramStart"/>
              <w:r w:rsidR="001F332B" w:rsidRPr="00091843">
                <w:rPr>
                  <w:rFonts w:asciiTheme="minorHAnsi" w:hAnsiTheme="minorHAnsi" w:cstheme="minorHAnsi"/>
                  <w:color w:val="0000FF"/>
                  <w:sz w:val="22"/>
                  <w:szCs w:val="22"/>
                  <w:u w:val="single"/>
                </w:rPr>
                <w:t>lwa.org.uk :</w:t>
              </w:r>
              <w:proofErr w:type="gramEnd"/>
              <w:r w:rsidR="001F332B" w:rsidRPr="00091843">
                <w:rPr>
                  <w:rFonts w:asciiTheme="minorHAnsi" w:hAnsiTheme="minorHAnsi" w:cstheme="minorHAnsi"/>
                  <w:color w:val="0000FF"/>
                  <w:sz w:val="22"/>
                  <w:szCs w:val="22"/>
                  <w:u w:val="single"/>
                </w:rPr>
                <w:t xml:space="preserve"> LWA</w:t>
              </w:r>
            </w:hyperlink>
          </w:p>
          <w:p w14:paraId="7F0665BC" w14:textId="77777777" w:rsidR="009F0418" w:rsidRPr="00091843" w:rsidRDefault="009F0418" w:rsidP="009F0418">
            <w:pPr>
              <w:textAlignment w:val="baseline"/>
              <w:rPr>
                <w:rFonts w:asciiTheme="minorHAnsi" w:hAnsiTheme="minorHAnsi" w:cstheme="minorHAnsi"/>
                <w:sz w:val="22"/>
                <w:szCs w:val="22"/>
                <w:lang w:eastAsia="en-GB"/>
              </w:rPr>
            </w:pPr>
            <w:r w:rsidRPr="00091843">
              <w:rPr>
                <w:rFonts w:asciiTheme="minorHAnsi" w:hAnsiTheme="minorHAnsi" w:cstheme="minorHAnsi"/>
                <w:b/>
                <w:bCs/>
                <w:color w:val="000000"/>
                <w:sz w:val="22"/>
                <w:szCs w:val="22"/>
                <w:shd w:val="clear" w:color="auto" w:fill="FFFFFF"/>
                <w:lang w:eastAsia="en-GB"/>
              </w:rPr>
              <w:t>Internal Fair employment monitoring</w:t>
            </w:r>
            <w:r w:rsidRPr="00091843">
              <w:rPr>
                <w:rFonts w:asciiTheme="minorHAnsi" w:hAnsiTheme="minorHAnsi" w:cstheme="minorHAnsi"/>
                <w:color w:val="000000"/>
                <w:sz w:val="22"/>
                <w:szCs w:val="22"/>
                <w:shd w:val="clear" w:color="auto" w:fill="FFFFFF"/>
                <w:lang w:eastAsia="en-GB"/>
              </w:rPr>
              <w:t> data shows the following breakdown by gender for employees:</w:t>
            </w:r>
            <w:r w:rsidRPr="00091843">
              <w:rPr>
                <w:rFonts w:asciiTheme="minorHAnsi" w:hAnsiTheme="minorHAnsi" w:cstheme="minorHAnsi"/>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260"/>
            </w:tblGrid>
            <w:tr w:rsidR="009F0418" w:rsidRPr="00091843" w14:paraId="4615BED4" w14:textId="77777777" w:rsidTr="005706EE">
              <w:trPr>
                <w:trHeight w:val="318"/>
              </w:trPr>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9DFE6"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Male  </w:t>
                  </w:r>
                </w:p>
              </w:tc>
              <w:tc>
                <w:tcPr>
                  <w:tcW w:w="1260" w:type="dxa"/>
                  <w:tcBorders>
                    <w:top w:val="single" w:sz="6" w:space="0" w:color="000000"/>
                    <w:left w:val="nil"/>
                    <w:bottom w:val="single" w:sz="6" w:space="0" w:color="000000"/>
                    <w:right w:val="single" w:sz="6" w:space="0" w:color="000000"/>
                  </w:tcBorders>
                  <w:shd w:val="clear" w:color="auto" w:fill="auto"/>
                  <w:vAlign w:val="center"/>
                  <w:hideMark/>
                </w:tcPr>
                <w:p w14:paraId="658F50A5"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Female  </w:t>
                  </w:r>
                </w:p>
              </w:tc>
            </w:tr>
            <w:tr w:rsidR="009F0418" w:rsidRPr="00091843" w14:paraId="2102C7B5" w14:textId="77777777" w:rsidTr="005706EE">
              <w:trPr>
                <w:trHeight w:val="282"/>
              </w:trPr>
              <w:tc>
                <w:tcPr>
                  <w:tcW w:w="1170" w:type="dxa"/>
                  <w:tcBorders>
                    <w:top w:val="nil"/>
                    <w:left w:val="single" w:sz="6" w:space="0" w:color="000000"/>
                    <w:bottom w:val="single" w:sz="6" w:space="0" w:color="000000"/>
                    <w:right w:val="single" w:sz="6" w:space="0" w:color="000000"/>
                  </w:tcBorders>
                  <w:shd w:val="clear" w:color="auto" w:fill="auto"/>
                  <w:vAlign w:val="center"/>
                  <w:hideMark/>
                </w:tcPr>
                <w:p w14:paraId="4B46B2A4"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3639  </w:t>
                  </w:r>
                </w:p>
              </w:tc>
              <w:tc>
                <w:tcPr>
                  <w:tcW w:w="1260" w:type="dxa"/>
                  <w:tcBorders>
                    <w:top w:val="nil"/>
                    <w:left w:val="nil"/>
                    <w:bottom w:val="single" w:sz="6" w:space="0" w:color="000000"/>
                    <w:right w:val="single" w:sz="6" w:space="0" w:color="000000"/>
                  </w:tcBorders>
                  <w:shd w:val="clear" w:color="auto" w:fill="auto"/>
                  <w:vAlign w:val="center"/>
                  <w:hideMark/>
                </w:tcPr>
                <w:p w14:paraId="72401F6F"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603  </w:t>
                  </w:r>
                </w:p>
              </w:tc>
            </w:tr>
            <w:tr w:rsidR="009F0418" w:rsidRPr="00091843" w14:paraId="0E73E86F" w14:textId="77777777" w:rsidTr="008011C0">
              <w:tc>
                <w:tcPr>
                  <w:tcW w:w="1170" w:type="dxa"/>
                  <w:tcBorders>
                    <w:top w:val="nil"/>
                    <w:left w:val="single" w:sz="6" w:space="0" w:color="000000"/>
                    <w:bottom w:val="single" w:sz="6" w:space="0" w:color="000000"/>
                    <w:right w:val="single" w:sz="6" w:space="0" w:color="000000"/>
                  </w:tcBorders>
                  <w:shd w:val="clear" w:color="auto" w:fill="auto"/>
                  <w:vAlign w:val="center"/>
                  <w:hideMark/>
                </w:tcPr>
                <w:p w14:paraId="02B43144"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85%  </w:t>
                  </w:r>
                </w:p>
              </w:tc>
              <w:tc>
                <w:tcPr>
                  <w:tcW w:w="1260" w:type="dxa"/>
                  <w:tcBorders>
                    <w:top w:val="nil"/>
                    <w:left w:val="nil"/>
                    <w:bottom w:val="single" w:sz="6" w:space="0" w:color="000000"/>
                    <w:right w:val="single" w:sz="6" w:space="0" w:color="000000"/>
                  </w:tcBorders>
                  <w:shd w:val="clear" w:color="auto" w:fill="auto"/>
                  <w:vAlign w:val="center"/>
                  <w:hideMark/>
                </w:tcPr>
                <w:p w14:paraId="55D2AE41" w14:textId="77777777" w:rsidR="009F0418" w:rsidRPr="00091843" w:rsidRDefault="009F0418" w:rsidP="009F0418">
                  <w:pPr>
                    <w:jc w:val="center"/>
                    <w:textAlignment w:val="baseline"/>
                    <w:rPr>
                      <w:rFonts w:asciiTheme="minorHAnsi" w:hAnsiTheme="minorHAnsi" w:cstheme="minorHAnsi"/>
                      <w:sz w:val="22"/>
                      <w:szCs w:val="22"/>
                      <w:lang w:eastAsia="en-GB"/>
                    </w:rPr>
                  </w:pPr>
                  <w:r w:rsidRPr="00091843">
                    <w:rPr>
                      <w:rFonts w:asciiTheme="minorHAnsi" w:hAnsiTheme="minorHAnsi" w:cstheme="minorHAnsi"/>
                      <w:sz w:val="22"/>
                      <w:szCs w:val="22"/>
                      <w:lang w:eastAsia="en-GB"/>
                    </w:rPr>
                    <w:t>15%  </w:t>
                  </w:r>
                </w:p>
              </w:tc>
            </w:tr>
          </w:tbl>
          <w:p w14:paraId="23F83479" w14:textId="0EA591D4" w:rsidR="009F0418" w:rsidRPr="00091843" w:rsidRDefault="009F0418" w:rsidP="00390DDC">
            <w:pPr>
              <w:spacing w:before="240" w:after="240"/>
              <w:rPr>
                <w:rFonts w:asciiTheme="minorHAnsi" w:hAnsiTheme="minorHAnsi" w:cstheme="minorHAnsi"/>
                <w:sz w:val="22"/>
                <w:szCs w:val="22"/>
              </w:rPr>
            </w:pPr>
          </w:p>
        </w:tc>
      </w:tr>
      <w:tr w:rsidR="008E328A" w:rsidRPr="00091843" w14:paraId="25A75F03" w14:textId="77777777" w:rsidTr="000B0B1F">
        <w:tc>
          <w:tcPr>
            <w:tcW w:w="1985" w:type="dxa"/>
            <w:shd w:val="clear" w:color="auto" w:fill="F2F2F2" w:themeFill="background1" w:themeFillShade="F2"/>
            <w:vAlign w:val="center"/>
          </w:tcPr>
          <w:p w14:paraId="556C785E" w14:textId="77777777" w:rsidR="008E328A" w:rsidRPr="00091843" w:rsidRDefault="008E328A" w:rsidP="008E328A">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Disability</w:t>
            </w:r>
          </w:p>
        </w:tc>
        <w:tc>
          <w:tcPr>
            <w:tcW w:w="8364" w:type="dxa"/>
            <w:shd w:val="clear" w:color="auto" w:fill="auto"/>
          </w:tcPr>
          <w:p w14:paraId="28F4B0BF" w14:textId="77777777" w:rsidR="008E328A" w:rsidRPr="00091843" w:rsidRDefault="00866647" w:rsidP="008E328A">
            <w:pPr>
              <w:spacing w:before="240" w:after="240"/>
              <w:rPr>
                <w:rFonts w:asciiTheme="minorHAnsi" w:hAnsiTheme="minorHAnsi" w:cstheme="minorHAnsi"/>
                <w:sz w:val="22"/>
                <w:szCs w:val="22"/>
              </w:rPr>
            </w:pPr>
            <w:hyperlink r:id="rId19" w:anchor="ethnicity" w:history="1">
              <w:r w:rsidR="004454D4" w:rsidRPr="00091843">
                <w:rPr>
                  <w:rStyle w:val="Hyperlink"/>
                  <w:rFonts w:asciiTheme="minorHAnsi" w:hAnsiTheme="minorHAnsi" w:cstheme="minorHAnsi"/>
                  <w:sz w:val="22"/>
                  <w:szCs w:val="22"/>
                </w:rPr>
                <w:t xml:space="preserve">Domestic abuse victim characteristics, </w:t>
              </w:r>
              <w:proofErr w:type="gramStart"/>
              <w:r w:rsidR="004454D4" w:rsidRPr="00091843">
                <w:rPr>
                  <w:rStyle w:val="Hyperlink"/>
                  <w:rFonts w:asciiTheme="minorHAnsi" w:hAnsiTheme="minorHAnsi" w:cstheme="minorHAnsi"/>
                  <w:sz w:val="22"/>
                  <w:szCs w:val="22"/>
                </w:rPr>
                <w:t>England</w:t>
              </w:r>
              <w:proofErr w:type="gramEnd"/>
              <w:r w:rsidR="004454D4" w:rsidRPr="00091843">
                <w:rPr>
                  <w:rStyle w:val="Hyperlink"/>
                  <w:rFonts w:asciiTheme="minorHAnsi" w:hAnsiTheme="minorHAnsi" w:cstheme="minorHAnsi"/>
                  <w:sz w:val="22"/>
                  <w:szCs w:val="22"/>
                </w:rPr>
                <w:t xml:space="preserve"> and Wales - Office for National Statistics (ons.gov.uk)</w:t>
              </w:r>
            </w:hyperlink>
            <w:r w:rsidR="004454D4" w:rsidRPr="00091843">
              <w:rPr>
                <w:rFonts w:asciiTheme="minorHAnsi" w:hAnsiTheme="minorHAnsi" w:cstheme="minorHAnsi"/>
                <w:sz w:val="22"/>
                <w:szCs w:val="22"/>
              </w:rPr>
              <w:t xml:space="preserve"> </w:t>
            </w:r>
          </w:p>
          <w:p w14:paraId="7F5C8D5B" w14:textId="77777777" w:rsidR="004454D4" w:rsidRDefault="004454D4" w:rsidP="008E328A">
            <w:pPr>
              <w:spacing w:before="240" w:after="240"/>
              <w:rPr>
                <w:rFonts w:asciiTheme="minorHAnsi" w:hAnsiTheme="minorHAnsi" w:cstheme="minorHAnsi"/>
                <w:sz w:val="22"/>
                <w:szCs w:val="22"/>
              </w:rPr>
            </w:pPr>
            <w:r w:rsidRPr="00091843">
              <w:rPr>
                <w:rFonts w:asciiTheme="minorHAnsi" w:hAnsiTheme="minorHAnsi" w:cstheme="minorHAnsi"/>
                <w:sz w:val="22"/>
                <w:szCs w:val="22"/>
              </w:rPr>
              <w:t xml:space="preserve">Data regarding those aged between 16-74 indicates that both men and women identified as disabled where more than twice as likely to experience domestic abuse, compared to those who are not disabled. </w:t>
            </w:r>
          </w:p>
          <w:p w14:paraId="3D529EEA" w14:textId="23113816" w:rsidR="005A5E64" w:rsidRPr="00091843" w:rsidRDefault="005A5E64" w:rsidP="008E328A">
            <w:pPr>
              <w:spacing w:before="240" w:after="240"/>
              <w:rPr>
                <w:rFonts w:asciiTheme="minorHAnsi" w:hAnsiTheme="minorHAnsi" w:cstheme="minorHAnsi"/>
                <w:sz w:val="22"/>
                <w:szCs w:val="22"/>
              </w:rPr>
            </w:pPr>
            <w:r>
              <w:rPr>
                <w:rFonts w:asciiTheme="minorHAnsi" w:hAnsiTheme="minorHAnsi" w:cstheme="minorHAnsi"/>
                <w:sz w:val="22"/>
                <w:szCs w:val="22"/>
              </w:rPr>
              <w:t xml:space="preserve">Internal fair employment monitoring identifies 68 (1.7%) employees as having a disability – however this information is gathered at onboarding and is therefore subject to change throughout their employment. </w:t>
            </w:r>
          </w:p>
        </w:tc>
      </w:tr>
      <w:tr w:rsidR="008E328A" w:rsidRPr="00091843" w14:paraId="73D39F98" w14:textId="77777777" w:rsidTr="000B0B1F">
        <w:tc>
          <w:tcPr>
            <w:tcW w:w="1985" w:type="dxa"/>
            <w:shd w:val="clear" w:color="auto" w:fill="F2F2F2" w:themeFill="background1" w:themeFillShade="F2"/>
            <w:vAlign w:val="center"/>
          </w:tcPr>
          <w:p w14:paraId="20F4AE10" w14:textId="77777777" w:rsidR="008E328A" w:rsidRPr="00091843" w:rsidRDefault="008E328A" w:rsidP="008E328A">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Dependants</w:t>
            </w:r>
          </w:p>
        </w:tc>
        <w:tc>
          <w:tcPr>
            <w:tcW w:w="8364" w:type="dxa"/>
            <w:shd w:val="clear" w:color="auto" w:fill="auto"/>
          </w:tcPr>
          <w:p w14:paraId="07CD8E2A" w14:textId="298346BE" w:rsidR="006C197F" w:rsidRPr="000F148F" w:rsidRDefault="000F148F" w:rsidP="008E328A">
            <w:pPr>
              <w:spacing w:before="240" w:after="240"/>
              <w:rPr>
                <w:rFonts w:asciiTheme="minorHAnsi" w:hAnsiTheme="minorHAnsi" w:cstheme="minorHAnsi"/>
                <w:sz w:val="22"/>
                <w:szCs w:val="22"/>
              </w:rPr>
            </w:pPr>
            <w:r w:rsidRPr="000F148F">
              <w:rPr>
                <w:rStyle w:val="normaltextrun"/>
                <w:rFonts w:asciiTheme="minorHAnsi" w:hAnsiTheme="minorHAnsi" w:cstheme="minorHAnsi"/>
                <w:color w:val="000000"/>
                <w:sz w:val="22"/>
                <w:szCs w:val="22"/>
                <w:shd w:val="clear" w:color="auto" w:fill="FFFFFF"/>
              </w:rPr>
              <w:t xml:space="preserve">Information from The National Centre for Domestic Violence (NCDV) says that 1 in 5 children have lived with an adult perpetrating domestic abuse and that 62% of children living with domestic abuse are directly harmed by the perpetrator. </w:t>
            </w:r>
            <w:hyperlink r:id="rId20" w:history="1">
              <w:r w:rsidRPr="000F148F">
                <w:rPr>
                  <w:rStyle w:val="Hyperlink"/>
                  <w:rFonts w:asciiTheme="minorHAnsi" w:hAnsiTheme="minorHAnsi" w:cstheme="minorHAnsi"/>
                  <w:sz w:val="22"/>
                  <w:szCs w:val="22"/>
                </w:rPr>
                <w:t>Domestic Abuse Statistics UK • NCDV</w:t>
              </w:r>
            </w:hyperlink>
          </w:p>
        </w:tc>
      </w:tr>
    </w:tbl>
    <w:p w14:paraId="52387253" w14:textId="7FFCF25D" w:rsidR="009A0FED" w:rsidRDefault="009A0FED" w:rsidP="00E91D60">
      <w:pPr>
        <w:autoSpaceDE w:val="0"/>
        <w:autoSpaceDN w:val="0"/>
        <w:adjustRightInd w:val="0"/>
        <w:rPr>
          <w:rFonts w:asciiTheme="minorHAnsi" w:hAnsiTheme="minorHAnsi" w:cstheme="minorHAnsi"/>
          <w:b/>
          <w:sz w:val="22"/>
          <w:szCs w:val="22"/>
        </w:rPr>
      </w:pPr>
    </w:p>
    <w:p w14:paraId="25EADF3C" w14:textId="77777777" w:rsidR="002D7A77" w:rsidRPr="00091843" w:rsidRDefault="002D7A77" w:rsidP="00E91D60">
      <w:pPr>
        <w:autoSpaceDE w:val="0"/>
        <w:autoSpaceDN w:val="0"/>
        <w:adjustRightInd w:val="0"/>
        <w:rPr>
          <w:rFonts w:asciiTheme="minorHAnsi" w:hAnsiTheme="minorHAnsi" w:cstheme="minorHAnsi"/>
          <w:b/>
          <w:sz w:val="22"/>
          <w:szCs w:val="22"/>
        </w:rPr>
      </w:pPr>
    </w:p>
    <w:p w14:paraId="15C8C695" w14:textId="13883730" w:rsidR="00E91D60" w:rsidRPr="00091843" w:rsidRDefault="00766EB5" w:rsidP="00625162">
      <w:pPr>
        <w:autoSpaceDE w:val="0"/>
        <w:autoSpaceDN w:val="0"/>
        <w:adjustRightInd w:val="0"/>
        <w:ind w:left="-142"/>
        <w:rPr>
          <w:rFonts w:asciiTheme="minorHAnsi" w:hAnsiTheme="minorHAnsi" w:cstheme="minorHAnsi"/>
          <w:b/>
          <w:sz w:val="22"/>
          <w:szCs w:val="22"/>
        </w:rPr>
      </w:pPr>
      <w:r w:rsidRPr="00091843">
        <w:rPr>
          <w:rFonts w:asciiTheme="minorHAnsi" w:hAnsiTheme="minorHAnsi" w:cstheme="minorHAnsi"/>
          <w:b/>
          <w:sz w:val="22"/>
          <w:szCs w:val="22"/>
        </w:rPr>
        <w:t>Needs, Experiences and P</w:t>
      </w:r>
      <w:r w:rsidR="00E91D60" w:rsidRPr="00091843">
        <w:rPr>
          <w:rFonts w:asciiTheme="minorHAnsi" w:hAnsiTheme="minorHAnsi" w:cstheme="minorHAnsi"/>
          <w:b/>
          <w:sz w:val="22"/>
          <w:szCs w:val="22"/>
        </w:rPr>
        <w:t>riorities</w:t>
      </w:r>
    </w:p>
    <w:p w14:paraId="5276ECB0" w14:textId="77777777" w:rsidR="00467ECA" w:rsidRPr="00091843" w:rsidRDefault="00E91D60" w:rsidP="008F197A">
      <w:pPr>
        <w:autoSpaceDE w:val="0"/>
        <w:autoSpaceDN w:val="0"/>
        <w:adjustRightInd w:val="0"/>
        <w:ind w:left="-142"/>
        <w:jc w:val="both"/>
        <w:rPr>
          <w:rFonts w:asciiTheme="minorHAnsi" w:hAnsiTheme="minorHAnsi" w:cstheme="minorHAnsi"/>
          <w:sz w:val="22"/>
          <w:szCs w:val="22"/>
        </w:rPr>
      </w:pPr>
      <w:proofErr w:type="gramStart"/>
      <w:r w:rsidRPr="00091843">
        <w:rPr>
          <w:rFonts w:asciiTheme="minorHAnsi" w:hAnsiTheme="minorHAnsi" w:cstheme="minorHAnsi"/>
          <w:sz w:val="22"/>
          <w:szCs w:val="22"/>
        </w:rPr>
        <w:lastRenderedPageBreak/>
        <w:t>Taking into account</w:t>
      </w:r>
      <w:proofErr w:type="gramEnd"/>
      <w:r w:rsidRPr="00091843">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091843" w:rsidRDefault="00E91D60" w:rsidP="008F197A">
      <w:pPr>
        <w:autoSpaceDE w:val="0"/>
        <w:autoSpaceDN w:val="0"/>
        <w:adjustRightInd w:val="0"/>
        <w:ind w:left="-142"/>
        <w:jc w:val="both"/>
        <w:rPr>
          <w:rFonts w:asciiTheme="minorHAnsi" w:hAnsiTheme="minorHAnsi" w:cstheme="minorHAnsi"/>
          <w:sz w:val="22"/>
          <w:szCs w:val="22"/>
        </w:rPr>
      </w:pPr>
      <w:r w:rsidRPr="00091843">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091843"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091843" w:rsidRDefault="00E91D60" w:rsidP="00766EB5">
            <w:pPr>
              <w:spacing w:before="240" w:after="240"/>
              <w:jc w:val="center"/>
              <w:rPr>
                <w:rFonts w:asciiTheme="minorHAnsi" w:hAnsiTheme="minorHAnsi" w:cstheme="minorHAnsi"/>
                <w:b/>
                <w:sz w:val="22"/>
                <w:szCs w:val="22"/>
              </w:rPr>
            </w:pPr>
            <w:r w:rsidRPr="00091843">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091843" w:rsidRDefault="00E91D60" w:rsidP="00766EB5">
            <w:pPr>
              <w:spacing w:before="240" w:after="240"/>
              <w:jc w:val="center"/>
              <w:rPr>
                <w:rFonts w:asciiTheme="minorHAnsi" w:hAnsiTheme="minorHAnsi" w:cstheme="minorHAnsi"/>
                <w:b/>
                <w:sz w:val="22"/>
                <w:szCs w:val="22"/>
              </w:rPr>
            </w:pPr>
            <w:r w:rsidRPr="00091843">
              <w:rPr>
                <w:rFonts w:asciiTheme="minorHAnsi" w:hAnsiTheme="minorHAnsi" w:cstheme="minorHAnsi"/>
                <w:b/>
                <w:sz w:val="22"/>
                <w:szCs w:val="22"/>
              </w:rPr>
              <w:t>Details of needs/experiences/priorities</w:t>
            </w:r>
          </w:p>
        </w:tc>
      </w:tr>
      <w:tr w:rsidR="00E91D60" w:rsidRPr="00091843" w14:paraId="056B0856" w14:textId="77777777" w:rsidTr="000B0B1F">
        <w:tc>
          <w:tcPr>
            <w:tcW w:w="1985" w:type="dxa"/>
            <w:shd w:val="clear" w:color="auto" w:fill="F2F2F2" w:themeFill="background1" w:themeFillShade="F2"/>
            <w:vAlign w:val="center"/>
          </w:tcPr>
          <w:p w14:paraId="36270BE5"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8364" w:type="dxa"/>
          </w:tcPr>
          <w:p w14:paraId="3C1BCCB0" w14:textId="77777777" w:rsidR="00E91D60" w:rsidRDefault="000F148F"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both some data and general knowledge that shows religion can play some part regarding domestic violence, however this is more predominantly found in </w:t>
            </w:r>
            <w:r w:rsidR="00A52289">
              <w:rPr>
                <w:rFonts w:asciiTheme="minorHAnsi" w:hAnsiTheme="minorHAnsi" w:cstheme="minorHAnsi"/>
                <w:sz w:val="22"/>
                <w:szCs w:val="22"/>
              </w:rPr>
              <w:t>non-</w:t>
            </w:r>
            <w:proofErr w:type="spellStart"/>
            <w:r w:rsidR="00A52289">
              <w:rPr>
                <w:rFonts w:asciiTheme="minorHAnsi" w:hAnsiTheme="minorHAnsi" w:cstheme="minorHAnsi"/>
                <w:sz w:val="22"/>
                <w:szCs w:val="22"/>
              </w:rPr>
              <w:t>christian</w:t>
            </w:r>
            <w:proofErr w:type="spellEnd"/>
            <w:r w:rsidR="00A52289">
              <w:rPr>
                <w:rFonts w:asciiTheme="minorHAnsi" w:hAnsiTheme="minorHAnsi" w:cstheme="minorHAnsi"/>
                <w:sz w:val="22"/>
                <w:szCs w:val="22"/>
              </w:rPr>
              <w:t xml:space="preserve"> religions. As the above data shows, internal fair employment monitoring indicates that only 2% of employees may have a non-</w:t>
            </w:r>
            <w:proofErr w:type="spellStart"/>
            <w:r w:rsidR="00A52289">
              <w:rPr>
                <w:rFonts w:asciiTheme="minorHAnsi" w:hAnsiTheme="minorHAnsi" w:cstheme="minorHAnsi"/>
                <w:sz w:val="22"/>
                <w:szCs w:val="22"/>
              </w:rPr>
              <w:t>christian</w:t>
            </w:r>
            <w:proofErr w:type="spellEnd"/>
            <w:r w:rsidR="00A52289">
              <w:rPr>
                <w:rFonts w:asciiTheme="minorHAnsi" w:hAnsiTheme="minorHAnsi" w:cstheme="minorHAnsi"/>
                <w:sz w:val="22"/>
                <w:szCs w:val="22"/>
              </w:rPr>
              <w:t xml:space="preserve">, if any, religious background. </w:t>
            </w:r>
          </w:p>
          <w:p w14:paraId="1300167A" w14:textId="7FA6CDE4" w:rsidR="00A52289" w:rsidRPr="00091843" w:rsidRDefault="00F17D4F" w:rsidP="00D77990">
            <w:pPr>
              <w:spacing w:before="240" w:after="240"/>
              <w:rPr>
                <w:rFonts w:asciiTheme="minorHAnsi" w:hAnsiTheme="minorHAnsi" w:cstheme="minorHAnsi"/>
                <w:sz w:val="22"/>
                <w:szCs w:val="22"/>
              </w:rPr>
            </w:pPr>
            <w:proofErr w:type="gramStart"/>
            <w:r>
              <w:rPr>
                <w:rFonts w:asciiTheme="minorHAnsi" w:hAnsiTheme="minorHAnsi" w:cstheme="minorHAnsi"/>
                <w:sz w:val="22"/>
                <w:szCs w:val="22"/>
              </w:rPr>
              <w:t>Therefore</w:t>
            </w:r>
            <w:proofErr w:type="gramEnd"/>
            <w:r>
              <w:rPr>
                <w:rFonts w:asciiTheme="minorHAnsi" w:hAnsiTheme="minorHAnsi" w:cstheme="minorHAnsi"/>
                <w:sz w:val="22"/>
                <w:szCs w:val="22"/>
              </w:rPr>
              <w:t xml:space="preserve"> there a</w:t>
            </w:r>
            <w:r w:rsidRPr="00F17D4F">
              <w:rPr>
                <w:rFonts w:asciiTheme="minorHAnsi" w:hAnsiTheme="minorHAnsi" w:cstheme="minorHAnsi"/>
                <w:sz w:val="22"/>
                <w:szCs w:val="22"/>
              </w:rPr>
              <w:t>re</w:t>
            </w:r>
            <w:r>
              <w:rPr>
                <w:rFonts w:asciiTheme="minorHAnsi" w:hAnsiTheme="minorHAnsi" w:cstheme="minorHAnsi"/>
                <w:sz w:val="22"/>
                <w:szCs w:val="22"/>
              </w:rPr>
              <w:t xml:space="preserve"> no specific needs or priorities identified based on religious belief </w:t>
            </w:r>
            <w:r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776443FE" w14:textId="77777777" w:rsidTr="000B0B1F">
        <w:tc>
          <w:tcPr>
            <w:tcW w:w="1985" w:type="dxa"/>
            <w:shd w:val="clear" w:color="auto" w:fill="F2F2F2" w:themeFill="background1" w:themeFillShade="F2"/>
            <w:vAlign w:val="center"/>
          </w:tcPr>
          <w:p w14:paraId="762B7FB0"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Political opinion</w:t>
            </w:r>
          </w:p>
        </w:tc>
        <w:tc>
          <w:tcPr>
            <w:tcW w:w="8364" w:type="dxa"/>
          </w:tcPr>
          <w:p w14:paraId="7DCE88D5" w14:textId="73933EAB" w:rsidR="00E91D60" w:rsidRPr="00091843" w:rsidRDefault="00280A76" w:rsidP="00D77990">
            <w:pPr>
              <w:spacing w:before="240" w:after="240"/>
              <w:rPr>
                <w:rFonts w:asciiTheme="minorHAnsi" w:hAnsiTheme="minorHAnsi" w:cstheme="minorHAnsi"/>
                <w:sz w:val="22"/>
                <w:szCs w:val="22"/>
              </w:rPr>
            </w:pPr>
            <w:r w:rsidRPr="00D26CBD">
              <w:rPr>
                <w:rStyle w:val="normaltextrun"/>
                <w:rFonts w:asciiTheme="minorHAnsi" w:hAnsiTheme="minorHAnsi" w:cstheme="minorHAnsi"/>
                <w:color w:val="000000"/>
                <w:sz w:val="22"/>
                <w:szCs w:val="22"/>
              </w:rPr>
              <w:t xml:space="preserve">There </w:t>
            </w:r>
            <w:r w:rsidR="00F17D4F" w:rsidRPr="00D26CBD">
              <w:rPr>
                <w:rStyle w:val="normaltextrun"/>
                <w:rFonts w:asciiTheme="minorHAnsi" w:hAnsiTheme="minorHAnsi" w:cstheme="minorHAnsi"/>
                <w:color w:val="000000"/>
                <w:sz w:val="22"/>
                <w:szCs w:val="22"/>
              </w:rPr>
              <w:t xml:space="preserve">are </w:t>
            </w:r>
            <w:r w:rsidRPr="00D26CBD">
              <w:rPr>
                <w:rStyle w:val="normaltextrun"/>
                <w:rFonts w:asciiTheme="minorHAnsi" w:hAnsiTheme="minorHAnsi" w:cstheme="minorHAnsi"/>
                <w:color w:val="000000"/>
                <w:sz w:val="22"/>
                <w:szCs w:val="22"/>
              </w:rPr>
              <w:t xml:space="preserve">no identified </w:t>
            </w:r>
            <w:r w:rsidR="00F17D4F" w:rsidRPr="00D26CBD">
              <w:rPr>
                <w:rStyle w:val="normaltextrun"/>
                <w:rFonts w:asciiTheme="minorHAnsi" w:hAnsiTheme="minorHAnsi" w:cstheme="minorHAnsi"/>
                <w:color w:val="000000"/>
                <w:sz w:val="22"/>
                <w:szCs w:val="22"/>
              </w:rPr>
              <w:t xml:space="preserve">needs based on </w:t>
            </w:r>
            <w:r w:rsidRPr="00D26CBD">
              <w:rPr>
                <w:rStyle w:val="normaltextrun"/>
                <w:rFonts w:asciiTheme="minorHAnsi" w:hAnsiTheme="minorHAnsi" w:cstheme="minorHAnsi"/>
                <w:color w:val="000000"/>
                <w:sz w:val="22"/>
                <w:szCs w:val="22"/>
              </w:rPr>
              <w:t xml:space="preserve">a person’s </w:t>
            </w:r>
            <w:r w:rsidR="00176C6D" w:rsidRPr="00D26CBD">
              <w:rPr>
                <w:rStyle w:val="normaltextrun"/>
                <w:rFonts w:asciiTheme="minorHAnsi" w:hAnsiTheme="minorHAnsi" w:cstheme="minorHAnsi"/>
                <w:color w:val="000000"/>
                <w:sz w:val="22"/>
                <w:szCs w:val="22"/>
              </w:rPr>
              <w:t>political opinion</w:t>
            </w:r>
            <w:r w:rsidRPr="00D26CBD">
              <w:rPr>
                <w:rStyle w:val="normaltextrun"/>
                <w:rFonts w:asciiTheme="minorHAnsi" w:hAnsiTheme="minorHAnsi" w:cstheme="minorHAnsi"/>
                <w:color w:val="000000"/>
                <w:sz w:val="22"/>
                <w:szCs w:val="22"/>
              </w:rPr>
              <w:t xml:space="preserve"> </w:t>
            </w:r>
            <w:r w:rsidR="00F17D4F" w:rsidRPr="00D26CBD">
              <w:rPr>
                <w:rStyle w:val="normaltextrun"/>
                <w:rFonts w:asciiTheme="minorHAnsi" w:hAnsiTheme="minorHAnsi" w:cstheme="minorHAnsi"/>
                <w:color w:val="000000"/>
                <w:sz w:val="22"/>
                <w:szCs w:val="22"/>
              </w:rPr>
              <w:t xml:space="preserve">which could potentially be impacted by the implementation of </w:t>
            </w:r>
            <w:r w:rsidRPr="00D26CBD">
              <w:rPr>
                <w:rStyle w:val="normaltextrun"/>
                <w:rFonts w:asciiTheme="minorHAnsi" w:hAnsiTheme="minorHAnsi" w:cstheme="minorHAnsi"/>
                <w:color w:val="000000"/>
                <w:sz w:val="22"/>
                <w:szCs w:val="22"/>
              </w:rPr>
              <w:t>Domestic Abuse Policy or Management Guidelines.</w:t>
            </w:r>
          </w:p>
        </w:tc>
      </w:tr>
      <w:tr w:rsidR="00E91D60" w:rsidRPr="00091843" w14:paraId="2C866519" w14:textId="77777777" w:rsidTr="000B0B1F">
        <w:tc>
          <w:tcPr>
            <w:tcW w:w="1985" w:type="dxa"/>
            <w:shd w:val="clear" w:color="auto" w:fill="F2F2F2" w:themeFill="background1" w:themeFillShade="F2"/>
            <w:vAlign w:val="center"/>
          </w:tcPr>
          <w:p w14:paraId="5C9167C6"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8364" w:type="dxa"/>
          </w:tcPr>
          <w:p w14:paraId="3197B813" w14:textId="77777777" w:rsidR="00E91D60" w:rsidRDefault="00A52289" w:rsidP="00172896">
            <w:pPr>
              <w:spacing w:before="240" w:after="240"/>
              <w:rPr>
                <w:rFonts w:asciiTheme="minorHAnsi" w:hAnsiTheme="minorHAnsi" w:cstheme="minorHAnsi"/>
                <w:sz w:val="22"/>
                <w:szCs w:val="22"/>
              </w:rPr>
            </w:pPr>
            <w:r>
              <w:rPr>
                <w:rFonts w:asciiTheme="minorHAnsi" w:hAnsiTheme="minorHAnsi" w:cstheme="minorHAnsi"/>
                <w:sz w:val="22"/>
                <w:szCs w:val="22"/>
              </w:rPr>
              <w:t xml:space="preserve">The data above shows a change in statistics between 2020 – 2022, whereby there were more cases of white victims, but more recent results show that those with mixed ethnicity reported domestic abuse. It is difficult to clarify any reasoning behind this as the data is reliant on the reports made, and information from NCDV indicates a belief that only 24% of DA cases are </w:t>
            </w:r>
            <w:proofErr w:type="gramStart"/>
            <w:r>
              <w:rPr>
                <w:rFonts w:asciiTheme="minorHAnsi" w:hAnsiTheme="minorHAnsi" w:cstheme="minorHAnsi"/>
                <w:sz w:val="22"/>
                <w:szCs w:val="22"/>
              </w:rPr>
              <w:t>actually reported</w:t>
            </w:r>
            <w:proofErr w:type="gramEnd"/>
            <w:r>
              <w:rPr>
                <w:rFonts w:asciiTheme="minorHAnsi" w:hAnsiTheme="minorHAnsi" w:cstheme="minorHAnsi"/>
                <w:sz w:val="22"/>
                <w:szCs w:val="22"/>
              </w:rPr>
              <w:t xml:space="preserve">. </w:t>
            </w:r>
          </w:p>
          <w:p w14:paraId="5147048D" w14:textId="5D11A6C0" w:rsidR="00A52289" w:rsidRPr="00091843" w:rsidRDefault="00A52289" w:rsidP="00172896">
            <w:pPr>
              <w:spacing w:before="240" w:after="240"/>
              <w:rPr>
                <w:rFonts w:asciiTheme="minorHAnsi" w:hAnsiTheme="minorHAnsi" w:cstheme="minorHAnsi"/>
                <w:sz w:val="22"/>
                <w:szCs w:val="22"/>
              </w:rPr>
            </w:pPr>
            <w:r>
              <w:rPr>
                <w:rFonts w:asciiTheme="minorHAnsi" w:hAnsiTheme="minorHAnsi" w:cstheme="minorHAnsi"/>
                <w:sz w:val="22"/>
                <w:szCs w:val="22"/>
              </w:rPr>
              <w:t xml:space="preserve">As the internal data above shows less than 1% of Translink employees have been recorded as being of ethnicity other than white, and there is nothing detailed in the policy </w:t>
            </w:r>
            <w:proofErr w:type="gramStart"/>
            <w:r>
              <w:rPr>
                <w:rFonts w:asciiTheme="minorHAnsi" w:hAnsiTheme="minorHAnsi" w:cstheme="minorHAnsi"/>
                <w:sz w:val="22"/>
                <w:szCs w:val="22"/>
              </w:rPr>
              <w:t xml:space="preserve">to </w:t>
            </w:r>
            <w:r w:rsidR="0094271F">
              <w:rPr>
                <w:rFonts w:asciiTheme="minorHAnsi" w:hAnsiTheme="minorHAnsi" w:cstheme="minorHAnsi"/>
                <w:sz w:val="22"/>
                <w:szCs w:val="22"/>
              </w:rPr>
              <w:t xml:space="preserve"> negatively</w:t>
            </w:r>
            <w:proofErr w:type="gramEnd"/>
            <w:r w:rsidR="0094271F">
              <w:rPr>
                <w:rFonts w:asciiTheme="minorHAnsi" w:hAnsiTheme="minorHAnsi" w:cstheme="minorHAnsi"/>
                <w:sz w:val="22"/>
                <w:szCs w:val="22"/>
              </w:rPr>
              <w:t xml:space="preserve"> impact on different </w:t>
            </w:r>
            <w:r w:rsidR="002245C1">
              <w:rPr>
                <w:rFonts w:asciiTheme="minorHAnsi" w:hAnsiTheme="minorHAnsi" w:cstheme="minorHAnsi"/>
                <w:sz w:val="22"/>
                <w:szCs w:val="22"/>
              </w:rPr>
              <w:t xml:space="preserve">racial groups, therefore there </w:t>
            </w:r>
            <w:r w:rsidR="00F17D4F">
              <w:rPr>
                <w:rFonts w:asciiTheme="minorHAnsi" w:hAnsiTheme="minorHAnsi" w:cstheme="minorHAnsi"/>
                <w:sz w:val="22"/>
                <w:szCs w:val="22"/>
              </w:rPr>
              <w:t>a</w:t>
            </w:r>
            <w:r w:rsidR="00F17D4F" w:rsidRPr="00F17D4F">
              <w:rPr>
                <w:rFonts w:asciiTheme="minorHAnsi" w:hAnsiTheme="minorHAnsi" w:cstheme="minorHAnsi"/>
                <w:sz w:val="22"/>
                <w:szCs w:val="22"/>
              </w:rPr>
              <w:t>re</w:t>
            </w:r>
            <w:r w:rsidR="002245C1">
              <w:rPr>
                <w:rFonts w:asciiTheme="minorHAnsi" w:hAnsiTheme="minorHAnsi" w:cstheme="minorHAnsi"/>
                <w:sz w:val="22"/>
                <w:szCs w:val="22"/>
              </w:rPr>
              <w:t xml:space="preserve"> no specific needs or priorities identified</w:t>
            </w:r>
            <w:r w:rsidR="00F17D4F">
              <w:rPr>
                <w:rFonts w:asciiTheme="minorHAnsi" w:hAnsiTheme="minorHAnsi" w:cstheme="minorHAnsi"/>
                <w:sz w:val="22"/>
                <w:szCs w:val="22"/>
              </w:rPr>
              <w:t xml:space="preserve"> based on </w:t>
            </w:r>
            <w:r w:rsidR="002245C1">
              <w:rPr>
                <w:rFonts w:asciiTheme="minorHAnsi" w:hAnsiTheme="minorHAnsi" w:cstheme="minorHAnsi"/>
                <w:sz w:val="22"/>
                <w:szCs w:val="22"/>
              </w:rPr>
              <w:t>racial group</w:t>
            </w:r>
            <w:r w:rsidR="00F17D4F">
              <w:rPr>
                <w:rFonts w:asciiTheme="minorHAnsi" w:hAnsiTheme="minorHAnsi" w:cstheme="minorHAnsi"/>
                <w:sz w:val="22"/>
                <w:szCs w:val="22"/>
              </w:rPr>
              <w:t xml:space="preserve"> </w:t>
            </w:r>
            <w:r w:rsidR="00F17D4F" w:rsidRPr="00F17D4F">
              <w:rPr>
                <w:rFonts w:asciiTheme="minorHAnsi" w:hAnsiTheme="minorHAnsi" w:cstheme="minorHAnsi"/>
                <w:sz w:val="22"/>
                <w:szCs w:val="22"/>
              </w:rPr>
              <w:t>which could potentially be impacted by the implementation of Domestic Abuse Policy or Management Guidelines</w:t>
            </w:r>
            <w:r w:rsidR="003E2103">
              <w:rPr>
                <w:rFonts w:asciiTheme="minorHAnsi" w:hAnsiTheme="minorHAnsi" w:cstheme="minorHAnsi"/>
                <w:sz w:val="22"/>
                <w:szCs w:val="22"/>
              </w:rPr>
              <w:t>.</w:t>
            </w:r>
          </w:p>
        </w:tc>
      </w:tr>
      <w:tr w:rsidR="00E91D60" w:rsidRPr="00091843" w14:paraId="4F1C3BF2" w14:textId="77777777" w:rsidTr="000B0B1F">
        <w:tc>
          <w:tcPr>
            <w:tcW w:w="1985" w:type="dxa"/>
            <w:shd w:val="clear" w:color="auto" w:fill="F2F2F2" w:themeFill="background1" w:themeFillShade="F2"/>
            <w:vAlign w:val="center"/>
          </w:tcPr>
          <w:p w14:paraId="3AE13BAF" w14:textId="77777777" w:rsidR="00E91D60" w:rsidRPr="00091843" w:rsidRDefault="00E91D60" w:rsidP="00766EB5">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Age</w:t>
            </w:r>
          </w:p>
        </w:tc>
        <w:tc>
          <w:tcPr>
            <w:tcW w:w="8364" w:type="dxa"/>
          </w:tcPr>
          <w:p w14:paraId="5294D2E3" w14:textId="49EA75E6" w:rsidR="002D7A77" w:rsidRDefault="00DE14AC" w:rsidP="00390DDC">
            <w:pPr>
              <w:spacing w:before="240" w:after="240"/>
              <w:rPr>
                <w:rFonts w:asciiTheme="minorHAnsi" w:hAnsiTheme="minorHAnsi" w:cstheme="minorHAnsi"/>
                <w:sz w:val="22"/>
                <w:szCs w:val="22"/>
              </w:rPr>
            </w:pPr>
            <w:r w:rsidRPr="00091843">
              <w:rPr>
                <w:rFonts w:asciiTheme="minorHAnsi" w:hAnsiTheme="minorHAnsi" w:cstheme="minorHAnsi"/>
                <w:sz w:val="22"/>
                <w:szCs w:val="22"/>
              </w:rPr>
              <w:t>From the data detailed above there is no clear age range in which people are most likely to be impacted by domestic abuse – in women the age range is wide with very little difference in percentage of those affected</w:t>
            </w:r>
            <w:r w:rsidR="0008657C">
              <w:rPr>
                <w:rFonts w:asciiTheme="minorHAnsi" w:hAnsiTheme="minorHAnsi" w:cstheme="minorHAnsi"/>
                <w:sz w:val="22"/>
                <w:szCs w:val="22"/>
              </w:rPr>
              <w:t xml:space="preserve"> (showing slightly higher figures for 16-24)</w:t>
            </w:r>
            <w:r w:rsidRPr="00091843">
              <w:rPr>
                <w:rFonts w:asciiTheme="minorHAnsi" w:hAnsiTheme="minorHAnsi" w:cstheme="minorHAnsi"/>
                <w:sz w:val="22"/>
                <w:szCs w:val="22"/>
              </w:rPr>
              <w:t xml:space="preserve">, but </w:t>
            </w:r>
            <w:r w:rsidR="0008657C">
              <w:rPr>
                <w:rFonts w:asciiTheme="minorHAnsi" w:hAnsiTheme="minorHAnsi" w:cstheme="minorHAnsi"/>
                <w:sz w:val="22"/>
                <w:szCs w:val="22"/>
              </w:rPr>
              <w:t>the affected age groups</w:t>
            </w:r>
            <w:r w:rsidRPr="00091843">
              <w:rPr>
                <w:rFonts w:asciiTheme="minorHAnsi" w:hAnsiTheme="minorHAnsi" w:cstheme="minorHAnsi"/>
                <w:sz w:val="22"/>
                <w:szCs w:val="22"/>
              </w:rPr>
              <w:t xml:space="preserve"> are</w:t>
            </w:r>
            <w:r w:rsidR="0008657C">
              <w:rPr>
                <w:rFonts w:asciiTheme="minorHAnsi" w:hAnsiTheme="minorHAnsi" w:cstheme="minorHAnsi"/>
                <w:sz w:val="22"/>
                <w:szCs w:val="22"/>
              </w:rPr>
              <w:t xml:space="preserve"> </w:t>
            </w:r>
            <w:proofErr w:type="gramStart"/>
            <w:r w:rsidR="0008657C">
              <w:rPr>
                <w:rFonts w:asciiTheme="minorHAnsi" w:hAnsiTheme="minorHAnsi" w:cstheme="minorHAnsi"/>
                <w:sz w:val="22"/>
                <w:szCs w:val="22"/>
              </w:rPr>
              <w:t>all</w:t>
            </w:r>
            <w:r w:rsidRPr="00091843">
              <w:rPr>
                <w:rFonts w:asciiTheme="minorHAnsi" w:hAnsiTheme="minorHAnsi" w:cstheme="minorHAnsi"/>
                <w:sz w:val="22"/>
                <w:szCs w:val="22"/>
              </w:rPr>
              <w:t xml:space="preserve"> of</w:t>
            </w:r>
            <w:proofErr w:type="gramEnd"/>
            <w:r w:rsidRPr="00091843">
              <w:rPr>
                <w:rFonts w:asciiTheme="minorHAnsi" w:hAnsiTheme="minorHAnsi" w:cstheme="minorHAnsi"/>
                <w:sz w:val="22"/>
                <w:szCs w:val="22"/>
              </w:rPr>
              <w:t xml:space="preserve"> typical working age. </w:t>
            </w:r>
          </w:p>
          <w:p w14:paraId="52EAC180" w14:textId="77777777" w:rsidR="00E91D60" w:rsidRDefault="00DE14AC" w:rsidP="00390DDC">
            <w:pPr>
              <w:spacing w:before="240" w:after="240"/>
              <w:rPr>
                <w:rFonts w:asciiTheme="minorHAnsi" w:hAnsiTheme="minorHAnsi" w:cstheme="minorHAnsi"/>
                <w:sz w:val="22"/>
                <w:szCs w:val="22"/>
              </w:rPr>
            </w:pPr>
            <w:r w:rsidRPr="00091843">
              <w:rPr>
                <w:rFonts w:asciiTheme="minorHAnsi" w:hAnsiTheme="minorHAnsi" w:cstheme="minorHAnsi"/>
                <w:sz w:val="22"/>
                <w:szCs w:val="22"/>
              </w:rPr>
              <w:t xml:space="preserve">There is also very little difference in the percentage for those affecting men, however, the higher percentages are for older men over 65 years – which would indicate they are more likely to be retired. </w:t>
            </w:r>
          </w:p>
          <w:p w14:paraId="6DBB8CFA" w14:textId="2C4AD677" w:rsidR="002D7A77" w:rsidRPr="00091843" w:rsidRDefault="00F17D4F" w:rsidP="00390DDC">
            <w:pPr>
              <w:spacing w:before="240" w:after="240"/>
              <w:rPr>
                <w:rFonts w:asciiTheme="minorHAnsi" w:hAnsiTheme="minorHAnsi" w:cstheme="minorHAnsi"/>
                <w:color w:val="FF0000"/>
                <w:sz w:val="22"/>
                <w:szCs w:val="22"/>
              </w:rPr>
            </w:pPr>
            <w:proofErr w:type="gramStart"/>
            <w:r>
              <w:rPr>
                <w:rFonts w:asciiTheme="minorHAnsi" w:hAnsiTheme="minorHAnsi" w:cstheme="minorHAnsi"/>
                <w:sz w:val="22"/>
                <w:szCs w:val="22"/>
              </w:rPr>
              <w:t>Therefore</w:t>
            </w:r>
            <w:proofErr w:type="gramEnd"/>
            <w:r>
              <w:rPr>
                <w:rFonts w:asciiTheme="minorHAnsi" w:hAnsiTheme="minorHAnsi" w:cstheme="minorHAnsi"/>
                <w:sz w:val="22"/>
                <w:szCs w:val="22"/>
              </w:rPr>
              <w:t xml:space="preserve"> there a</w:t>
            </w:r>
            <w:r w:rsidRPr="00F17D4F">
              <w:rPr>
                <w:rFonts w:asciiTheme="minorHAnsi" w:hAnsiTheme="minorHAnsi" w:cstheme="minorHAnsi"/>
                <w:sz w:val="22"/>
                <w:szCs w:val="22"/>
              </w:rPr>
              <w:t>re</w:t>
            </w:r>
            <w:r>
              <w:rPr>
                <w:rFonts w:asciiTheme="minorHAnsi" w:hAnsiTheme="minorHAnsi" w:cstheme="minorHAnsi"/>
                <w:sz w:val="22"/>
                <w:szCs w:val="22"/>
              </w:rPr>
              <w:t xml:space="preserve"> no specific needs or priorities identified based on age </w:t>
            </w:r>
            <w:r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2EFF7628" w14:textId="77777777" w:rsidTr="000B0B1F">
        <w:tc>
          <w:tcPr>
            <w:tcW w:w="1985" w:type="dxa"/>
            <w:shd w:val="clear" w:color="auto" w:fill="F2F2F2" w:themeFill="background1" w:themeFillShade="F2"/>
            <w:vAlign w:val="center"/>
          </w:tcPr>
          <w:p w14:paraId="093486C3"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lastRenderedPageBreak/>
              <w:t>Marital status</w:t>
            </w:r>
          </w:p>
        </w:tc>
        <w:tc>
          <w:tcPr>
            <w:tcW w:w="8364" w:type="dxa"/>
          </w:tcPr>
          <w:p w14:paraId="07E89117" w14:textId="77777777" w:rsidR="00E91D60" w:rsidRDefault="001E5C7F"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Data shows that those with a marital status of separated/divorced are more likely to have experienced domestic abuse than those who are married or in a civil partnership. However, it is noted that this may be that their marital status has changed since the domestic abuse was reported and/or because of the abuse, and therefore those who are married/civil partnered or cohabiting but are experiencing domestic abuse may not have reported it. </w:t>
            </w:r>
          </w:p>
          <w:p w14:paraId="3F22A422" w14:textId="1EB5F940" w:rsidR="001E5C7F" w:rsidRPr="00091843" w:rsidRDefault="00F17D4F" w:rsidP="00390DDC">
            <w:pPr>
              <w:spacing w:before="240" w:after="240"/>
              <w:rPr>
                <w:rFonts w:asciiTheme="minorHAnsi" w:hAnsiTheme="minorHAnsi" w:cstheme="minorHAnsi"/>
                <w:sz w:val="22"/>
                <w:szCs w:val="22"/>
              </w:rPr>
            </w:pPr>
            <w:proofErr w:type="gramStart"/>
            <w:r>
              <w:rPr>
                <w:rFonts w:asciiTheme="minorHAnsi" w:hAnsiTheme="minorHAnsi" w:cstheme="minorHAnsi"/>
                <w:sz w:val="22"/>
                <w:szCs w:val="22"/>
              </w:rPr>
              <w:t>Therefore</w:t>
            </w:r>
            <w:proofErr w:type="gramEnd"/>
            <w:r>
              <w:rPr>
                <w:rFonts w:asciiTheme="minorHAnsi" w:hAnsiTheme="minorHAnsi" w:cstheme="minorHAnsi"/>
                <w:sz w:val="22"/>
                <w:szCs w:val="22"/>
              </w:rPr>
              <w:t xml:space="preserve"> there a</w:t>
            </w:r>
            <w:r w:rsidRPr="00F17D4F">
              <w:rPr>
                <w:rFonts w:asciiTheme="minorHAnsi" w:hAnsiTheme="minorHAnsi" w:cstheme="minorHAnsi"/>
                <w:sz w:val="22"/>
                <w:szCs w:val="22"/>
              </w:rPr>
              <w:t>re</w:t>
            </w:r>
            <w:r>
              <w:rPr>
                <w:rFonts w:asciiTheme="minorHAnsi" w:hAnsiTheme="minorHAnsi" w:cstheme="minorHAnsi"/>
                <w:sz w:val="22"/>
                <w:szCs w:val="22"/>
              </w:rPr>
              <w:t xml:space="preserve"> no specific needs or priorities identified based on marital status </w:t>
            </w:r>
            <w:r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0699172B" w14:textId="77777777" w:rsidTr="000B0B1F">
        <w:tc>
          <w:tcPr>
            <w:tcW w:w="1985" w:type="dxa"/>
            <w:shd w:val="clear" w:color="auto" w:fill="F2F2F2" w:themeFill="background1" w:themeFillShade="F2"/>
            <w:vAlign w:val="center"/>
          </w:tcPr>
          <w:p w14:paraId="1964B327"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Sexual orientation</w:t>
            </w:r>
          </w:p>
        </w:tc>
        <w:tc>
          <w:tcPr>
            <w:tcW w:w="8364" w:type="dxa"/>
          </w:tcPr>
          <w:p w14:paraId="473991BF" w14:textId="2597E802" w:rsidR="00E91D60" w:rsidRPr="00091843" w:rsidRDefault="005A5E64"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Whilst there is no specific data available it is recognised that domestic abuse can affect those in the LGBT+ community in the same way for those who are considered heterosexual. </w:t>
            </w:r>
            <w:proofErr w:type="gramStart"/>
            <w:r w:rsidR="00F17D4F">
              <w:rPr>
                <w:rFonts w:asciiTheme="minorHAnsi" w:hAnsiTheme="minorHAnsi" w:cstheme="minorHAnsi"/>
                <w:sz w:val="22"/>
                <w:szCs w:val="22"/>
              </w:rPr>
              <w:t>Therefore</w:t>
            </w:r>
            <w:proofErr w:type="gramEnd"/>
            <w:r w:rsidR="00F17D4F">
              <w:rPr>
                <w:rFonts w:asciiTheme="minorHAnsi" w:hAnsiTheme="minorHAnsi" w:cstheme="minorHAnsi"/>
                <w:sz w:val="22"/>
                <w:szCs w:val="22"/>
              </w:rPr>
              <w:t xml:space="preserve"> there a</w:t>
            </w:r>
            <w:r w:rsidR="00F17D4F" w:rsidRPr="00F17D4F">
              <w:rPr>
                <w:rFonts w:asciiTheme="minorHAnsi" w:hAnsiTheme="minorHAnsi" w:cstheme="minorHAnsi"/>
                <w:sz w:val="22"/>
                <w:szCs w:val="22"/>
              </w:rPr>
              <w:t>re</w:t>
            </w:r>
            <w:r w:rsidR="00F17D4F">
              <w:rPr>
                <w:rFonts w:asciiTheme="minorHAnsi" w:hAnsiTheme="minorHAnsi" w:cstheme="minorHAnsi"/>
                <w:sz w:val="22"/>
                <w:szCs w:val="22"/>
              </w:rPr>
              <w:t xml:space="preserve"> no specific needs or priorities identified based on sexual orientation </w:t>
            </w:r>
            <w:r w:rsidR="00F17D4F"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Men and women generally</w:t>
            </w:r>
          </w:p>
        </w:tc>
        <w:tc>
          <w:tcPr>
            <w:tcW w:w="8364" w:type="dxa"/>
          </w:tcPr>
          <w:p w14:paraId="3A3051BC" w14:textId="77777777" w:rsidR="00E91D60" w:rsidRDefault="00DE14AC" w:rsidP="00390DDC">
            <w:pPr>
              <w:spacing w:before="240" w:after="240"/>
              <w:rPr>
                <w:rFonts w:asciiTheme="minorHAnsi" w:hAnsiTheme="minorHAnsi" w:cstheme="minorHAnsi"/>
                <w:sz w:val="22"/>
                <w:szCs w:val="22"/>
              </w:rPr>
            </w:pPr>
            <w:r w:rsidRPr="00091843">
              <w:rPr>
                <w:rFonts w:asciiTheme="minorHAnsi" w:hAnsiTheme="minorHAnsi" w:cstheme="minorHAnsi"/>
                <w:sz w:val="22"/>
                <w:szCs w:val="22"/>
              </w:rPr>
              <w:t>As the data above shows domestic violence is more prevalent against women generally with more than two-thirds of reports made being against women</w:t>
            </w:r>
            <w:r w:rsidR="001F332B" w:rsidRPr="00091843">
              <w:rPr>
                <w:rFonts w:asciiTheme="minorHAnsi" w:hAnsiTheme="minorHAnsi" w:cstheme="minorHAnsi"/>
                <w:sz w:val="22"/>
                <w:szCs w:val="22"/>
              </w:rPr>
              <w:t xml:space="preserve"> in 2021 and an average of 1 in 4 women being affected by domestic abuse at some point in their lives. This average means that Translink could have 150 female employees who are suffering, have suffered or could suffer domestic abuse. If we then consider that a third of that number could be an estimate of how many men may suffer domestic abuse from our workforce, this could be 50</w:t>
            </w:r>
            <w:r w:rsidR="005316AD" w:rsidRPr="00091843">
              <w:rPr>
                <w:rFonts w:asciiTheme="minorHAnsi" w:hAnsiTheme="minorHAnsi" w:cstheme="minorHAnsi"/>
                <w:sz w:val="22"/>
                <w:szCs w:val="22"/>
              </w:rPr>
              <w:t xml:space="preserve">. </w:t>
            </w:r>
          </w:p>
          <w:p w14:paraId="27493E64" w14:textId="3EEAB012" w:rsidR="002D7A77" w:rsidRPr="00091843" w:rsidRDefault="002D7A77"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Whilst the policy does provide information on the statistics that domestic abuse is commonly considered to be experienced more by women than men, there is nothing in the policy to impact its application for either sex. </w:t>
            </w:r>
            <w:proofErr w:type="gramStart"/>
            <w:r w:rsidR="00F17D4F">
              <w:rPr>
                <w:rFonts w:asciiTheme="minorHAnsi" w:hAnsiTheme="minorHAnsi" w:cstheme="minorHAnsi"/>
                <w:sz w:val="22"/>
                <w:szCs w:val="22"/>
              </w:rPr>
              <w:t>Therefore</w:t>
            </w:r>
            <w:proofErr w:type="gramEnd"/>
            <w:r w:rsidR="00F17D4F">
              <w:rPr>
                <w:rFonts w:asciiTheme="minorHAnsi" w:hAnsiTheme="minorHAnsi" w:cstheme="minorHAnsi"/>
                <w:sz w:val="22"/>
                <w:szCs w:val="22"/>
              </w:rPr>
              <w:t xml:space="preserve"> there a</w:t>
            </w:r>
            <w:r w:rsidR="00F17D4F" w:rsidRPr="00F17D4F">
              <w:rPr>
                <w:rFonts w:asciiTheme="minorHAnsi" w:hAnsiTheme="minorHAnsi" w:cstheme="minorHAnsi"/>
                <w:sz w:val="22"/>
                <w:szCs w:val="22"/>
              </w:rPr>
              <w:t>re</w:t>
            </w:r>
            <w:r w:rsidR="00F17D4F">
              <w:rPr>
                <w:rFonts w:asciiTheme="minorHAnsi" w:hAnsiTheme="minorHAnsi" w:cstheme="minorHAnsi"/>
                <w:sz w:val="22"/>
                <w:szCs w:val="22"/>
              </w:rPr>
              <w:t xml:space="preserve"> no specific needs or priorities identified based on men and women generally </w:t>
            </w:r>
            <w:r w:rsidR="00F17D4F"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30AE04DD" w14:textId="77777777" w:rsidTr="000B0B1F">
        <w:tc>
          <w:tcPr>
            <w:tcW w:w="1985" w:type="dxa"/>
            <w:shd w:val="clear" w:color="auto" w:fill="F2F2F2" w:themeFill="background1" w:themeFillShade="F2"/>
            <w:vAlign w:val="center"/>
          </w:tcPr>
          <w:p w14:paraId="41B4C0E2"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Disability</w:t>
            </w:r>
          </w:p>
        </w:tc>
        <w:tc>
          <w:tcPr>
            <w:tcW w:w="8364" w:type="dxa"/>
          </w:tcPr>
          <w:p w14:paraId="3EB2FE17" w14:textId="3D65B931" w:rsidR="00EE7CDA" w:rsidRDefault="00EE7CDA"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data above shows that those with a disability as defined by the Disability Discrimination Act are more likely to experience domestic abuse than those who don’t meet the description. </w:t>
            </w:r>
          </w:p>
          <w:p w14:paraId="4E586881" w14:textId="5E0E89BC" w:rsidR="00EE7CDA" w:rsidRPr="00091843" w:rsidRDefault="00F17D4F" w:rsidP="00390DDC">
            <w:pPr>
              <w:spacing w:before="240" w:after="240"/>
              <w:rPr>
                <w:rFonts w:asciiTheme="minorHAnsi" w:hAnsiTheme="minorHAnsi" w:cstheme="minorHAnsi"/>
                <w:sz w:val="22"/>
                <w:szCs w:val="22"/>
              </w:rPr>
            </w:pPr>
            <w:r>
              <w:rPr>
                <w:rFonts w:asciiTheme="minorHAnsi" w:hAnsiTheme="minorHAnsi" w:cstheme="minorHAnsi"/>
                <w:sz w:val="22"/>
                <w:szCs w:val="22"/>
              </w:rPr>
              <w:t>There a</w:t>
            </w:r>
            <w:r w:rsidRPr="00F17D4F">
              <w:rPr>
                <w:rFonts w:asciiTheme="minorHAnsi" w:hAnsiTheme="minorHAnsi" w:cstheme="minorHAnsi"/>
                <w:sz w:val="22"/>
                <w:szCs w:val="22"/>
              </w:rPr>
              <w:t>re</w:t>
            </w:r>
            <w:r>
              <w:rPr>
                <w:rFonts w:asciiTheme="minorHAnsi" w:hAnsiTheme="minorHAnsi" w:cstheme="minorHAnsi"/>
                <w:sz w:val="22"/>
                <w:szCs w:val="22"/>
              </w:rPr>
              <w:t xml:space="preserve"> no specific needs or priorities identified based on disability </w:t>
            </w:r>
            <w:r w:rsidRPr="00F17D4F">
              <w:rPr>
                <w:rFonts w:asciiTheme="minorHAnsi" w:hAnsiTheme="minorHAnsi" w:cstheme="minorHAnsi"/>
                <w:sz w:val="22"/>
                <w:szCs w:val="22"/>
              </w:rPr>
              <w:t>which could potentially be impacted by the implementation of Domestic Abuse Policy or Management Guidelines</w:t>
            </w:r>
          </w:p>
        </w:tc>
      </w:tr>
      <w:tr w:rsidR="00E91D60" w:rsidRPr="00091843" w14:paraId="6802E370" w14:textId="77777777" w:rsidTr="000B0B1F">
        <w:tc>
          <w:tcPr>
            <w:tcW w:w="1985" w:type="dxa"/>
            <w:shd w:val="clear" w:color="auto" w:fill="F2F2F2" w:themeFill="background1" w:themeFillShade="F2"/>
            <w:vAlign w:val="center"/>
          </w:tcPr>
          <w:p w14:paraId="1EFD709F" w14:textId="77777777" w:rsidR="00E91D60" w:rsidRPr="00091843" w:rsidRDefault="00E91D60" w:rsidP="00766EB5">
            <w:pPr>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Dependants</w:t>
            </w:r>
          </w:p>
        </w:tc>
        <w:tc>
          <w:tcPr>
            <w:tcW w:w="8364" w:type="dxa"/>
          </w:tcPr>
          <w:p w14:paraId="7BD65189" w14:textId="35ADE6B4" w:rsidR="00F17D4F" w:rsidRPr="00091843" w:rsidRDefault="00EE7CDA" w:rsidP="00F17D4F">
            <w:pPr>
              <w:spacing w:before="240" w:after="240"/>
              <w:rPr>
                <w:rFonts w:asciiTheme="minorHAnsi" w:hAnsiTheme="minorHAnsi" w:cstheme="minorHAnsi"/>
                <w:sz w:val="22"/>
                <w:szCs w:val="22"/>
              </w:rPr>
            </w:pPr>
            <w:r>
              <w:rPr>
                <w:rFonts w:asciiTheme="minorHAnsi" w:hAnsiTheme="minorHAnsi" w:cstheme="minorHAnsi"/>
                <w:sz w:val="22"/>
                <w:szCs w:val="22"/>
              </w:rPr>
              <w:t xml:space="preserve">The data above shows that domestic abuse does occur in households </w:t>
            </w:r>
            <w:proofErr w:type="gramStart"/>
            <w:r>
              <w:rPr>
                <w:rFonts w:asciiTheme="minorHAnsi" w:hAnsiTheme="minorHAnsi" w:cstheme="minorHAnsi"/>
                <w:sz w:val="22"/>
                <w:szCs w:val="22"/>
              </w:rPr>
              <w:t>were</w:t>
            </w:r>
            <w:proofErr w:type="gramEnd"/>
            <w:r>
              <w:rPr>
                <w:rFonts w:asciiTheme="minorHAnsi" w:hAnsiTheme="minorHAnsi" w:cstheme="minorHAnsi"/>
                <w:sz w:val="22"/>
                <w:szCs w:val="22"/>
              </w:rPr>
              <w:t xml:space="preserve"> dependants are present, however there is no real data to indicate whether it is more or less likely to happen when there are dependants. There is nothing identified in the policy that would be affected by whether or not an employee has dependants in applying the policy, except where it may be considered necessary to share information about suspected domestic </w:t>
            </w:r>
            <w:r>
              <w:rPr>
                <w:rFonts w:asciiTheme="minorHAnsi" w:hAnsiTheme="minorHAnsi" w:cstheme="minorHAnsi"/>
                <w:sz w:val="22"/>
                <w:szCs w:val="22"/>
              </w:rPr>
              <w:lastRenderedPageBreak/>
              <w:t xml:space="preserve">abuse occurring without consent to relevant parties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PSNI, if it is thought that dependants may be at risk. </w:t>
            </w:r>
          </w:p>
        </w:tc>
      </w:tr>
    </w:tbl>
    <w:p w14:paraId="0BF0F5F9" w14:textId="77777777" w:rsidR="0008657C" w:rsidRPr="00091843" w:rsidRDefault="0008657C" w:rsidP="00E91D60">
      <w:pPr>
        <w:rPr>
          <w:rFonts w:asciiTheme="minorHAnsi" w:hAnsiTheme="minorHAnsi" w:cstheme="minorHAnsi"/>
          <w:b/>
          <w:sz w:val="22"/>
          <w:szCs w:val="22"/>
        </w:rPr>
      </w:pPr>
    </w:p>
    <w:p w14:paraId="2D5EA6E9" w14:textId="3E19AA69" w:rsidR="00E91D60" w:rsidRPr="00091843" w:rsidRDefault="00625162" w:rsidP="00E91D60">
      <w:pPr>
        <w:rPr>
          <w:rFonts w:asciiTheme="minorHAnsi" w:hAnsiTheme="minorHAnsi" w:cstheme="minorHAnsi"/>
          <w:b/>
          <w:sz w:val="22"/>
          <w:szCs w:val="22"/>
          <w:u w:val="single"/>
        </w:rPr>
      </w:pPr>
      <w:bookmarkStart w:id="1" w:name="Part2"/>
      <w:r w:rsidRPr="00091843">
        <w:rPr>
          <w:rFonts w:asciiTheme="minorHAnsi" w:hAnsiTheme="minorHAnsi" w:cstheme="minorHAnsi"/>
          <w:b/>
          <w:sz w:val="22"/>
          <w:szCs w:val="22"/>
          <w:u w:val="single"/>
        </w:rPr>
        <w:t xml:space="preserve">PART 2 - SCREENING QUESTIONS </w:t>
      </w:r>
    </w:p>
    <w:bookmarkEnd w:id="1"/>
    <w:p w14:paraId="2335F0D8" w14:textId="77777777" w:rsidR="00E91D60" w:rsidRPr="00091843" w:rsidRDefault="00E91D60" w:rsidP="00E91D60">
      <w:pPr>
        <w:rPr>
          <w:rFonts w:asciiTheme="minorHAnsi" w:hAnsiTheme="minorHAnsi" w:cstheme="minorHAnsi"/>
          <w:sz w:val="22"/>
          <w:szCs w:val="22"/>
        </w:rPr>
      </w:pPr>
    </w:p>
    <w:p w14:paraId="33F2E354" w14:textId="669B0072" w:rsidR="00E91D60" w:rsidRPr="00091843" w:rsidRDefault="00E91D60" w:rsidP="00E91D60">
      <w:pPr>
        <w:rPr>
          <w:rFonts w:asciiTheme="minorHAnsi" w:hAnsiTheme="minorHAnsi" w:cstheme="minorHAnsi"/>
          <w:b/>
          <w:sz w:val="22"/>
          <w:szCs w:val="22"/>
        </w:rPr>
      </w:pPr>
      <w:r w:rsidRPr="00091843">
        <w:rPr>
          <w:rFonts w:asciiTheme="minorHAnsi" w:hAnsiTheme="minorHAnsi" w:cstheme="minorHAnsi"/>
          <w:b/>
          <w:sz w:val="22"/>
          <w:szCs w:val="22"/>
        </w:rPr>
        <w:t xml:space="preserve">Introduction </w:t>
      </w:r>
    </w:p>
    <w:p w14:paraId="0807CCFC" w14:textId="09D7EDEE"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091843">
        <w:rPr>
          <w:rFonts w:asciiTheme="minorHAnsi" w:hAnsiTheme="minorHAnsi" w:cstheme="minorHAnsi"/>
          <w:sz w:val="22"/>
          <w:szCs w:val="22"/>
        </w:rPr>
        <w:t xml:space="preserve">are given on pages 66-68 of the Guide: </w:t>
      </w:r>
      <w:hyperlink r:id="rId21" w:history="1">
        <w:r w:rsidR="002842FC" w:rsidRPr="00091843">
          <w:rPr>
            <w:rStyle w:val="Hyperlink"/>
            <w:rFonts w:asciiTheme="minorHAnsi" w:hAnsiTheme="minorHAnsi" w:cstheme="minorHAnsi"/>
            <w:sz w:val="22"/>
            <w:szCs w:val="22"/>
          </w:rPr>
          <w:t>Guide for Public Authorities April 2010</w:t>
        </w:r>
      </w:hyperlink>
    </w:p>
    <w:p w14:paraId="2E4F8D41"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091843" w:rsidRDefault="0073123B"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091843">
        <w:rPr>
          <w:rFonts w:asciiTheme="minorHAnsi" w:hAnsiTheme="minorHAnsi" w:cstheme="minorHAnsi"/>
          <w:sz w:val="22"/>
          <w:szCs w:val="22"/>
        </w:rPr>
        <w:t>i.e.</w:t>
      </w:r>
      <w:proofErr w:type="gramEnd"/>
      <w:r w:rsidRPr="00091843">
        <w:rPr>
          <w:rFonts w:asciiTheme="minorHAnsi" w:hAnsiTheme="minorHAnsi" w:cstheme="minorHAnsi"/>
          <w:sz w:val="22"/>
          <w:szCs w:val="22"/>
        </w:rPr>
        <w:t xml:space="preserve"> minor, major or none.</w:t>
      </w:r>
    </w:p>
    <w:p w14:paraId="4E4DB61C" w14:textId="77777777" w:rsidR="0067661E" w:rsidRPr="00091843"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091843" w:rsidRDefault="00C40E06" w:rsidP="008F197A">
      <w:pPr>
        <w:autoSpaceDE w:val="0"/>
        <w:autoSpaceDN w:val="0"/>
        <w:adjustRightInd w:val="0"/>
        <w:jc w:val="both"/>
        <w:rPr>
          <w:rFonts w:asciiTheme="minorHAnsi" w:hAnsiTheme="minorHAnsi" w:cstheme="minorHAnsi"/>
          <w:b/>
          <w:sz w:val="22"/>
          <w:szCs w:val="22"/>
        </w:rPr>
      </w:pPr>
      <w:r w:rsidRPr="00091843">
        <w:rPr>
          <w:rFonts w:asciiTheme="minorHAnsi" w:hAnsiTheme="minorHAnsi" w:cstheme="minorHAnsi"/>
          <w:b/>
          <w:sz w:val="22"/>
          <w:szCs w:val="22"/>
        </w:rPr>
        <w:t>Impact: Major / Minor / None</w:t>
      </w:r>
    </w:p>
    <w:p w14:paraId="5A5159C3"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the public authority’s conclusion is </w:t>
      </w:r>
      <w:r w:rsidRPr="00091843">
        <w:rPr>
          <w:rFonts w:asciiTheme="minorHAnsi" w:hAnsiTheme="minorHAnsi" w:cstheme="minorHAnsi"/>
          <w:b/>
          <w:sz w:val="22"/>
          <w:szCs w:val="22"/>
          <w:u w:val="single"/>
        </w:rPr>
        <w:t>major</w:t>
      </w:r>
      <w:r w:rsidRPr="00091843">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091843"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091843" w:rsidRDefault="00C40E06" w:rsidP="00E91D60">
      <w:pPr>
        <w:autoSpaceDE w:val="0"/>
        <w:autoSpaceDN w:val="0"/>
        <w:adjustRightInd w:val="0"/>
        <w:rPr>
          <w:rFonts w:asciiTheme="minorHAnsi" w:hAnsiTheme="minorHAnsi" w:cstheme="minorHAnsi"/>
          <w:b/>
          <w:sz w:val="22"/>
          <w:szCs w:val="22"/>
        </w:rPr>
      </w:pPr>
      <w:r w:rsidRPr="00091843">
        <w:rPr>
          <w:rFonts w:asciiTheme="minorHAnsi" w:hAnsiTheme="minorHAnsi" w:cstheme="minorHAnsi"/>
          <w:b/>
          <w:sz w:val="22"/>
          <w:szCs w:val="22"/>
        </w:rPr>
        <w:t xml:space="preserve">In favour of </w:t>
      </w:r>
      <w:r w:rsidR="0073123B" w:rsidRPr="00091843">
        <w:rPr>
          <w:rFonts w:asciiTheme="minorHAnsi" w:hAnsiTheme="minorHAnsi" w:cstheme="minorHAnsi"/>
          <w:b/>
          <w:sz w:val="22"/>
          <w:szCs w:val="22"/>
        </w:rPr>
        <w:t>‘</w:t>
      </w:r>
      <w:r w:rsidRPr="00091843">
        <w:rPr>
          <w:rFonts w:asciiTheme="minorHAnsi" w:hAnsiTheme="minorHAnsi" w:cstheme="minorHAnsi"/>
          <w:b/>
          <w:sz w:val="22"/>
          <w:szCs w:val="22"/>
        </w:rPr>
        <w:t>MAJOR</w:t>
      </w:r>
      <w:r w:rsidR="0073123B" w:rsidRPr="00091843">
        <w:rPr>
          <w:rFonts w:asciiTheme="minorHAnsi" w:hAnsiTheme="minorHAnsi" w:cstheme="minorHAnsi"/>
          <w:b/>
          <w:sz w:val="22"/>
          <w:szCs w:val="22"/>
        </w:rPr>
        <w:t>’</w:t>
      </w:r>
      <w:r w:rsidRPr="00091843">
        <w:rPr>
          <w:rFonts w:asciiTheme="minorHAnsi" w:hAnsiTheme="minorHAnsi" w:cstheme="minorHAnsi"/>
          <w:b/>
          <w:sz w:val="22"/>
          <w:szCs w:val="22"/>
        </w:rPr>
        <w:t xml:space="preserve"> i</w:t>
      </w:r>
      <w:r w:rsidR="0073123B" w:rsidRPr="00091843">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091843" w14:paraId="1D39EEB8" w14:textId="77777777" w:rsidTr="00EF3B46">
        <w:tc>
          <w:tcPr>
            <w:tcW w:w="534" w:type="dxa"/>
            <w:shd w:val="clear" w:color="auto" w:fill="F2F2F2"/>
            <w:vAlign w:val="center"/>
          </w:tcPr>
          <w:p w14:paraId="35482CD7"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is significant in terms of its strategic importance;</w:t>
            </w:r>
          </w:p>
        </w:tc>
      </w:tr>
      <w:tr w:rsidR="00C40E06" w:rsidRPr="00091843" w14:paraId="0F1837E7" w14:textId="77777777" w:rsidTr="00EF3B46">
        <w:tc>
          <w:tcPr>
            <w:tcW w:w="534" w:type="dxa"/>
            <w:shd w:val="clear" w:color="auto" w:fill="auto"/>
            <w:vAlign w:val="center"/>
          </w:tcPr>
          <w:p w14:paraId="5287BFFD"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091843">
              <w:rPr>
                <w:rFonts w:asciiTheme="minorHAnsi" w:hAnsiTheme="minorHAnsi" w:cstheme="minorHAnsi"/>
                <w:sz w:val="22"/>
                <w:szCs w:val="22"/>
              </w:rPr>
              <w:t>in order to</w:t>
            </w:r>
            <w:proofErr w:type="gramEnd"/>
            <w:r w:rsidRPr="00091843">
              <w:rPr>
                <w:rFonts w:asciiTheme="minorHAnsi" w:hAnsiTheme="minorHAnsi" w:cstheme="minorHAnsi"/>
                <w:sz w:val="22"/>
                <w:szCs w:val="22"/>
              </w:rPr>
              <w:t xml:space="preserve"> better assess them;</w:t>
            </w:r>
          </w:p>
        </w:tc>
      </w:tr>
      <w:tr w:rsidR="00C40E06" w:rsidRPr="00091843" w14:paraId="20A05356" w14:textId="77777777" w:rsidTr="00EF3B46">
        <w:tc>
          <w:tcPr>
            <w:tcW w:w="534" w:type="dxa"/>
            <w:shd w:val="clear" w:color="auto" w:fill="F2F2F2"/>
            <w:vAlign w:val="center"/>
          </w:tcPr>
          <w:p w14:paraId="2F255323"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091843" w14:paraId="6C976016" w14:textId="77777777" w:rsidTr="00EF3B46">
        <w:tc>
          <w:tcPr>
            <w:tcW w:w="534" w:type="dxa"/>
            <w:shd w:val="clear" w:color="auto" w:fill="auto"/>
            <w:vAlign w:val="center"/>
          </w:tcPr>
          <w:p w14:paraId="41A9D3D2"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091843" w14:paraId="67BDB19E" w14:textId="77777777" w:rsidTr="00EF3B46">
        <w:tc>
          <w:tcPr>
            <w:tcW w:w="534" w:type="dxa"/>
            <w:shd w:val="clear" w:color="auto" w:fill="F2F2F2"/>
            <w:vAlign w:val="center"/>
          </w:tcPr>
          <w:p w14:paraId="064E1C04"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is likely to be challenged by way of judicial review;</w:t>
            </w:r>
          </w:p>
        </w:tc>
      </w:tr>
      <w:tr w:rsidR="00C40E06" w:rsidRPr="00091843" w14:paraId="2510CECE" w14:textId="77777777" w:rsidTr="00EF3B46">
        <w:tc>
          <w:tcPr>
            <w:tcW w:w="534" w:type="dxa"/>
            <w:shd w:val="clear" w:color="auto" w:fill="auto"/>
            <w:vAlign w:val="center"/>
          </w:tcPr>
          <w:p w14:paraId="7353E6D1" w14:textId="77777777" w:rsidR="00C40E06" w:rsidRPr="00091843" w:rsidRDefault="00C40E06" w:rsidP="00BE0562">
            <w:pPr>
              <w:autoSpaceDE w:val="0"/>
              <w:autoSpaceDN w:val="0"/>
              <w:adjustRightInd w:val="0"/>
              <w:jc w:val="center"/>
              <w:rPr>
                <w:rFonts w:asciiTheme="minorHAnsi" w:hAnsiTheme="minorHAnsi" w:cstheme="minorHAnsi"/>
                <w:b/>
                <w:sz w:val="22"/>
                <w:szCs w:val="22"/>
              </w:rPr>
            </w:pPr>
            <w:r w:rsidRPr="00091843">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091843" w:rsidRDefault="00C40E06"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is significant in terms of expenditure.</w:t>
            </w:r>
          </w:p>
        </w:tc>
      </w:tr>
    </w:tbl>
    <w:p w14:paraId="10DA7AE6" w14:textId="77777777" w:rsidR="00C40E06" w:rsidRPr="00091843"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091843" w:rsidRDefault="00E91D60" w:rsidP="008F197A">
      <w:pPr>
        <w:tabs>
          <w:tab w:val="left" w:pos="900"/>
        </w:tabs>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the public authority’s conclusion is </w:t>
      </w:r>
      <w:r w:rsidRPr="00091843">
        <w:rPr>
          <w:rFonts w:asciiTheme="minorHAnsi" w:hAnsiTheme="minorHAnsi" w:cstheme="minorHAnsi"/>
          <w:b/>
          <w:sz w:val="22"/>
          <w:szCs w:val="22"/>
          <w:u w:val="single"/>
        </w:rPr>
        <w:t>minor</w:t>
      </w:r>
      <w:r w:rsidRPr="00091843">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091843" w:rsidRDefault="00192EA1" w:rsidP="008F197A">
      <w:pPr>
        <w:numPr>
          <w:ilvl w:val="0"/>
          <w:numId w:val="3"/>
        </w:num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M</w:t>
      </w:r>
      <w:r w:rsidR="00E91D60" w:rsidRPr="00091843">
        <w:rPr>
          <w:rFonts w:asciiTheme="minorHAnsi" w:hAnsiTheme="minorHAnsi" w:cstheme="minorHAnsi"/>
          <w:sz w:val="22"/>
          <w:szCs w:val="22"/>
        </w:rPr>
        <w:t>easures to mitigate the adverse impact; or</w:t>
      </w:r>
    </w:p>
    <w:p w14:paraId="606C4B85" w14:textId="77777777" w:rsidR="00E91D60" w:rsidRPr="00091843" w:rsidRDefault="00192EA1" w:rsidP="008F197A">
      <w:pPr>
        <w:numPr>
          <w:ilvl w:val="0"/>
          <w:numId w:val="3"/>
        </w:num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T</w:t>
      </w:r>
      <w:r w:rsidR="00E91D60" w:rsidRPr="00091843">
        <w:rPr>
          <w:rFonts w:asciiTheme="minorHAnsi" w:hAnsiTheme="minorHAnsi" w:cstheme="minorHAnsi"/>
          <w:sz w:val="22"/>
          <w:szCs w:val="22"/>
        </w:rPr>
        <w:t>he introduction of an alternative policy to better promote equality of opportunity and/or good relations.</w:t>
      </w:r>
    </w:p>
    <w:p w14:paraId="359A17DE" w14:textId="13EA0CCD" w:rsidR="00E91D60" w:rsidRDefault="00E91D60" w:rsidP="008F197A">
      <w:pPr>
        <w:jc w:val="both"/>
        <w:rPr>
          <w:rFonts w:asciiTheme="minorHAnsi" w:hAnsiTheme="minorHAnsi" w:cstheme="minorHAnsi"/>
          <w:b/>
          <w:sz w:val="22"/>
          <w:szCs w:val="22"/>
        </w:rPr>
      </w:pPr>
    </w:p>
    <w:p w14:paraId="14F9D54A" w14:textId="4F782FEE" w:rsidR="005706EE" w:rsidRDefault="005706EE" w:rsidP="008F197A">
      <w:pPr>
        <w:jc w:val="both"/>
        <w:rPr>
          <w:rFonts w:asciiTheme="minorHAnsi" w:hAnsiTheme="minorHAnsi" w:cstheme="minorHAnsi"/>
          <w:b/>
          <w:sz w:val="22"/>
          <w:szCs w:val="22"/>
        </w:rPr>
      </w:pPr>
    </w:p>
    <w:p w14:paraId="50D39234" w14:textId="5F9CBF70" w:rsidR="005706EE" w:rsidRDefault="005706EE" w:rsidP="008F197A">
      <w:pPr>
        <w:jc w:val="both"/>
        <w:rPr>
          <w:rFonts w:asciiTheme="minorHAnsi" w:hAnsiTheme="minorHAnsi" w:cstheme="minorHAnsi"/>
          <w:b/>
          <w:sz w:val="22"/>
          <w:szCs w:val="22"/>
        </w:rPr>
      </w:pPr>
    </w:p>
    <w:p w14:paraId="1B6910C5" w14:textId="77777777" w:rsidR="005706EE" w:rsidRPr="00091843" w:rsidRDefault="005706EE" w:rsidP="008F197A">
      <w:pPr>
        <w:jc w:val="both"/>
        <w:rPr>
          <w:rFonts w:asciiTheme="minorHAnsi" w:hAnsiTheme="minorHAnsi" w:cstheme="minorHAnsi"/>
          <w:b/>
          <w:sz w:val="22"/>
          <w:szCs w:val="22"/>
        </w:rPr>
      </w:pPr>
    </w:p>
    <w:p w14:paraId="73925E5C" w14:textId="77777777" w:rsidR="00C40E06" w:rsidRPr="00091843" w:rsidRDefault="00E91D60" w:rsidP="008F197A">
      <w:pPr>
        <w:jc w:val="both"/>
        <w:rPr>
          <w:rFonts w:asciiTheme="minorHAnsi" w:hAnsiTheme="minorHAnsi" w:cstheme="minorHAnsi"/>
          <w:b/>
          <w:sz w:val="22"/>
          <w:szCs w:val="22"/>
        </w:rPr>
      </w:pPr>
      <w:r w:rsidRPr="00091843">
        <w:rPr>
          <w:rFonts w:asciiTheme="minorHAnsi" w:hAnsiTheme="minorHAnsi" w:cstheme="minorHAnsi"/>
          <w:b/>
          <w:sz w:val="22"/>
          <w:szCs w:val="22"/>
        </w:rPr>
        <w:lastRenderedPageBreak/>
        <w:t>In favour</w:t>
      </w:r>
      <w:r w:rsidR="00C40E06" w:rsidRPr="00091843">
        <w:rPr>
          <w:rFonts w:asciiTheme="minorHAnsi" w:hAnsiTheme="minorHAnsi" w:cstheme="minorHAnsi"/>
          <w:b/>
          <w:sz w:val="22"/>
          <w:szCs w:val="22"/>
        </w:rPr>
        <w:t xml:space="preserve"> of ‘MINOR</w:t>
      </w:r>
      <w:r w:rsidRPr="00091843">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091843" w14:paraId="5B10D9A4" w14:textId="77777777" w:rsidTr="00EF3B46">
        <w:tc>
          <w:tcPr>
            <w:tcW w:w="568" w:type="dxa"/>
            <w:shd w:val="clear" w:color="auto" w:fill="F2F2F2"/>
            <w:vAlign w:val="center"/>
          </w:tcPr>
          <w:p w14:paraId="513AF0E6" w14:textId="77777777" w:rsidR="00C40E06" w:rsidRPr="00091843" w:rsidRDefault="0073123B" w:rsidP="008F197A">
            <w:pPr>
              <w:tabs>
                <w:tab w:val="left" w:pos="567"/>
              </w:tabs>
              <w:jc w:val="both"/>
              <w:rPr>
                <w:rFonts w:asciiTheme="minorHAnsi" w:hAnsiTheme="minorHAnsi" w:cstheme="minorHAnsi"/>
                <w:b/>
                <w:sz w:val="22"/>
                <w:szCs w:val="22"/>
              </w:rPr>
            </w:pPr>
            <w:r w:rsidRPr="00091843">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091843" w:rsidRDefault="0073123B"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is not unlawfully discriminatory and any residual potential impacts on people are judged to be negligible;</w:t>
            </w:r>
          </w:p>
        </w:tc>
      </w:tr>
      <w:tr w:rsidR="00C40E06" w:rsidRPr="00091843" w14:paraId="266FBD8A" w14:textId="77777777" w:rsidTr="00EF3B46">
        <w:tc>
          <w:tcPr>
            <w:tcW w:w="568" w:type="dxa"/>
            <w:shd w:val="clear" w:color="auto" w:fill="auto"/>
            <w:vAlign w:val="center"/>
          </w:tcPr>
          <w:p w14:paraId="307A3D2C" w14:textId="77777777" w:rsidR="00C40E06" w:rsidRPr="00091843" w:rsidRDefault="0073123B" w:rsidP="008F197A">
            <w:pPr>
              <w:tabs>
                <w:tab w:val="left" w:pos="567"/>
              </w:tabs>
              <w:jc w:val="both"/>
              <w:rPr>
                <w:rFonts w:asciiTheme="minorHAnsi" w:hAnsiTheme="minorHAnsi" w:cstheme="minorHAnsi"/>
                <w:b/>
                <w:sz w:val="22"/>
                <w:szCs w:val="22"/>
              </w:rPr>
            </w:pPr>
            <w:r w:rsidRPr="00091843">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091843" w:rsidRDefault="0073123B"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091843" w14:paraId="0B15BA9E" w14:textId="77777777" w:rsidTr="00EF3B46">
        <w:tc>
          <w:tcPr>
            <w:tcW w:w="568" w:type="dxa"/>
            <w:shd w:val="clear" w:color="auto" w:fill="F2F2F2"/>
            <w:vAlign w:val="center"/>
          </w:tcPr>
          <w:p w14:paraId="27C73180" w14:textId="77777777" w:rsidR="00C40E06" w:rsidRPr="00091843" w:rsidRDefault="0073123B" w:rsidP="008F197A">
            <w:pPr>
              <w:tabs>
                <w:tab w:val="left" w:pos="567"/>
              </w:tabs>
              <w:jc w:val="both"/>
              <w:rPr>
                <w:rFonts w:asciiTheme="minorHAnsi" w:hAnsiTheme="minorHAnsi" w:cstheme="minorHAnsi"/>
                <w:b/>
                <w:sz w:val="22"/>
                <w:szCs w:val="22"/>
              </w:rPr>
            </w:pPr>
            <w:r w:rsidRPr="00091843">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091843" w:rsidRDefault="0073123B"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091843">
              <w:rPr>
                <w:rFonts w:asciiTheme="minorHAnsi" w:hAnsiTheme="minorHAnsi" w:cstheme="minorHAnsi"/>
                <w:sz w:val="22"/>
                <w:szCs w:val="22"/>
              </w:rPr>
              <w:t>particular groups</w:t>
            </w:r>
            <w:proofErr w:type="gramEnd"/>
            <w:r w:rsidRPr="00091843">
              <w:rPr>
                <w:rFonts w:asciiTheme="minorHAnsi" w:hAnsiTheme="minorHAnsi" w:cstheme="minorHAnsi"/>
                <w:sz w:val="22"/>
                <w:szCs w:val="22"/>
              </w:rPr>
              <w:t xml:space="preserve"> of disadvantaged people;</w:t>
            </w:r>
          </w:p>
        </w:tc>
      </w:tr>
      <w:tr w:rsidR="00C40E06" w:rsidRPr="00091843" w14:paraId="75C4FBDE" w14:textId="77777777" w:rsidTr="00EF3B46">
        <w:tc>
          <w:tcPr>
            <w:tcW w:w="568" w:type="dxa"/>
            <w:shd w:val="clear" w:color="auto" w:fill="auto"/>
            <w:vAlign w:val="center"/>
          </w:tcPr>
          <w:p w14:paraId="5BA4E9E2" w14:textId="77777777" w:rsidR="00C40E06" w:rsidRPr="00091843" w:rsidRDefault="0073123B" w:rsidP="008F197A">
            <w:pPr>
              <w:tabs>
                <w:tab w:val="left" w:pos="567"/>
              </w:tabs>
              <w:jc w:val="both"/>
              <w:rPr>
                <w:rFonts w:asciiTheme="minorHAnsi" w:hAnsiTheme="minorHAnsi" w:cstheme="minorHAnsi"/>
                <w:b/>
                <w:sz w:val="22"/>
                <w:szCs w:val="22"/>
              </w:rPr>
            </w:pPr>
            <w:r w:rsidRPr="00091843">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091843" w:rsidRDefault="0073123B" w:rsidP="008F197A">
            <w:pPr>
              <w:spacing w:after="120"/>
              <w:jc w:val="both"/>
              <w:rPr>
                <w:rFonts w:asciiTheme="minorHAnsi" w:hAnsiTheme="minorHAnsi" w:cstheme="minorHAnsi"/>
                <w:sz w:val="22"/>
                <w:szCs w:val="22"/>
              </w:rPr>
            </w:pPr>
            <w:r w:rsidRPr="00091843">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091843" w:rsidRDefault="008F197A" w:rsidP="008F197A">
      <w:pPr>
        <w:tabs>
          <w:tab w:val="left" w:pos="2204"/>
        </w:tabs>
        <w:rPr>
          <w:rFonts w:asciiTheme="minorHAnsi" w:hAnsiTheme="minorHAnsi" w:cstheme="minorHAnsi"/>
          <w:sz w:val="22"/>
          <w:szCs w:val="22"/>
        </w:rPr>
      </w:pPr>
      <w:r w:rsidRPr="00091843">
        <w:rPr>
          <w:rFonts w:asciiTheme="minorHAnsi" w:hAnsiTheme="minorHAnsi" w:cstheme="minorHAnsi"/>
          <w:sz w:val="22"/>
          <w:szCs w:val="22"/>
        </w:rPr>
        <w:tab/>
      </w:r>
    </w:p>
    <w:p w14:paraId="0051C34C" w14:textId="77777777" w:rsidR="00C40E06" w:rsidRPr="00091843" w:rsidRDefault="00C40E06" w:rsidP="008F197A">
      <w:pPr>
        <w:jc w:val="both"/>
        <w:rPr>
          <w:rFonts w:asciiTheme="minorHAnsi" w:hAnsiTheme="minorHAnsi" w:cstheme="minorHAnsi"/>
          <w:sz w:val="22"/>
          <w:szCs w:val="22"/>
        </w:rPr>
      </w:pPr>
      <w:r w:rsidRPr="00091843">
        <w:rPr>
          <w:rFonts w:asciiTheme="minorHAnsi" w:hAnsiTheme="minorHAnsi" w:cstheme="minorHAnsi"/>
          <w:sz w:val="22"/>
          <w:szCs w:val="22"/>
        </w:rPr>
        <w:t xml:space="preserve">If the public authority’s conclusion is </w:t>
      </w:r>
      <w:r w:rsidRPr="00091843">
        <w:rPr>
          <w:rFonts w:asciiTheme="minorHAnsi" w:hAnsiTheme="minorHAnsi" w:cstheme="minorHAnsi"/>
          <w:b/>
          <w:sz w:val="22"/>
          <w:szCs w:val="22"/>
          <w:u w:val="single"/>
        </w:rPr>
        <w:t>none</w:t>
      </w:r>
      <w:r w:rsidRPr="00091843">
        <w:rPr>
          <w:rFonts w:asciiTheme="minorHAnsi" w:hAnsiTheme="minorHAnsi" w:cstheme="minorHAnsi"/>
          <w:sz w:val="22"/>
          <w:szCs w:val="22"/>
        </w:rPr>
        <w:t xml:space="preserve"> in respect of </w:t>
      </w:r>
      <w:proofErr w:type="gramStart"/>
      <w:r w:rsidRPr="00091843">
        <w:rPr>
          <w:rFonts w:asciiTheme="minorHAnsi" w:hAnsiTheme="minorHAnsi" w:cstheme="minorHAnsi"/>
          <w:sz w:val="22"/>
          <w:szCs w:val="22"/>
        </w:rPr>
        <w:t>all of</w:t>
      </w:r>
      <w:proofErr w:type="gramEnd"/>
      <w:r w:rsidRPr="00091843">
        <w:rPr>
          <w:rFonts w:asciiTheme="minorHAnsi" w:hAnsiTheme="minorHAnsi" w:cstheme="minorHAnsi"/>
          <w:sz w:val="22"/>
          <w:szCs w:val="22"/>
        </w:rPr>
        <w:t xml:space="preserve"> the Section 75 equality of opportunity and/or good relations categories, then the public authority may decide to screen the policy out.  </w:t>
      </w:r>
      <w:r w:rsidRPr="00091843">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091843" w:rsidRDefault="00625162" w:rsidP="008F197A">
      <w:pPr>
        <w:jc w:val="both"/>
        <w:rPr>
          <w:rFonts w:asciiTheme="minorHAnsi" w:hAnsiTheme="minorHAnsi" w:cstheme="minorHAnsi"/>
          <w:sz w:val="22"/>
          <w:szCs w:val="22"/>
        </w:rPr>
      </w:pPr>
    </w:p>
    <w:p w14:paraId="3B457E02" w14:textId="5811C327" w:rsidR="0073123B" w:rsidRPr="00091843" w:rsidRDefault="0073123B" w:rsidP="008F197A">
      <w:pPr>
        <w:jc w:val="both"/>
        <w:rPr>
          <w:rFonts w:asciiTheme="minorHAnsi" w:hAnsiTheme="minorHAnsi" w:cstheme="minorHAnsi"/>
          <w:b/>
          <w:sz w:val="22"/>
          <w:szCs w:val="22"/>
        </w:rPr>
      </w:pPr>
      <w:r w:rsidRPr="00091843">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091843" w14:paraId="22906CA3" w14:textId="77777777" w:rsidTr="00EF3B46">
        <w:tc>
          <w:tcPr>
            <w:tcW w:w="534" w:type="dxa"/>
            <w:shd w:val="clear" w:color="auto" w:fill="F2F2F2"/>
            <w:vAlign w:val="center"/>
          </w:tcPr>
          <w:p w14:paraId="73FFF6E7" w14:textId="77777777" w:rsidR="0073123B" w:rsidRPr="00091843" w:rsidRDefault="0073123B" w:rsidP="008F197A">
            <w:pPr>
              <w:jc w:val="both"/>
              <w:rPr>
                <w:rFonts w:asciiTheme="minorHAnsi" w:hAnsiTheme="minorHAnsi" w:cstheme="minorHAnsi"/>
                <w:b/>
                <w:sz w:val="22"/>
                <w:szCs w:val="22"/>
              </w:rPr>
            </w:pPr>
            <w:r w:rsidRPr="00091843">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091843" w:rsidRDefault="0073123B" w:rsidP="008F197A">
            <w:pPr>
              <w:tabs>
                <w:tab w:val="left" w:pos="360"/>
              </w:tabs>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has no relevance to equality of opportunity or good relations.</w:t>
            </w:r>
          </w:p>
        </w:tc>
      </w:tr>
      <w:tr w:rsidR="0073123B" w:rsidRPr="00091843" w14:paraId="55B28455" w14:textId="77777777" w:rsidTr="00EF3B46">
        <w:tc>
          <w:tcPr>
            <w:tcW w:w="534" w:type="dxa"/>
            <w:shd w:val="clear" w:color="auto" w:fill="auto"/>
            <w:vAlign w:val="center"/>
          </w:tcPr>
          <w:p w14:paraId="19A45E6B" w14:textId="77777777" w:rsidR="0073123B" w:rsidRPr="00091843" w:rsidRDefault="0073123B" w:rsidP="008F197A">
            <w:pPr>
              <w:jc w:val="both"/>
              <w:rPr>
                <w:rFonts w:asciiTheme="minorHAnsi" w:hAnsiTheme="minorHAnsi" w:cstheme="minorHAnsi"/>
                <w:b/>
                <w:sz w:val="22"/>
                <w:szCs w:val="22"/>
              </w:rPr>
            </w:pPr>
            <w:r w:rsidRPr="00091843">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091843" w:rsidRDefault="0073123B" w:rsidP="008F197A">
            <w:pPr>
              <w:tabs>
                <w:tab w:val="left" w:pos="360"/>
              </w:tabs>
              <w:spacing w:after="120"/>
              <w:jc w:val="both"/>
              <w:rPr>
                <w:rFonts w:asciiTheme="minorHAnsi" w:hAnsiTheme="minorHAnsi" w:cstheme="minorHAnsi"/>
                <w:sz w:val="22"/>
                <w:szCs w:val="22"/>
              </w:rPr>
            </w:pPr>
            <w:r w:rsidRPr="00091843">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091843">
              <w:rPr>
                <w:rFonts w:asciiTheme="minorHAnsi" w:hAnsiTheme="minorHAnsi" w:cstheme="minorHAnsi"/>
                <w:sz w:val="22"/>
                <w:szCs w:val="22"/>
              </w:rPr>
              <w:tab/>
            </w:r>
          </w:p>
        </w:tc>
      </w:tr>
    </w:tbl>
    <w:p w14:paraId="1FBD6B8A" w14:textId="77777777" w:rsidR="000B0B1F" w:rsidRPr="00091843"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091843" w:rsidRDefault="00E91D60" w:rsidP="00E91D60">
      <w:pPr>
        <w:autoSpaceDE w:val="0"/>
        <w:autoSpaceDN w:val="0"/>
        <w:adjustRightInd w:val="0"/>
        <w:rPr>
          <w:rFonts w:asciiTheme="minorHAnsi" w:hAnsiTheme="minorHAnsi" w:cstheme="minorHAnsi"/>
          <w:b/>
          <w:sz w:val="22"/>
          <w:szCs w:val="22"/>
        </w:rPr>
      </w:pPr>
      <w:r w:rsidRPr="00091843">
        <w:rPr>
          <w:rFonts w:asciiTheme="minorHAnsi" w:hAnsiTheme="minorHAnsi" w:cstheme="minorHAnsi"/>
          <w:b/>
          <w:sz w:val="22"/>
          <w:szCs w:val="22"/>
        </w:rPr>
        <w:t xml:space="preserve">Screening </w:t>
      </w:r>
      <w:r w:rsidR="00766EB5" w:rsidRPr="00091843">
        <w:rPr>
          <w:rFonts w:asciiTheme="minorHAnsi" w:hAnsiTheme="minorHAnsi" w:cstheme="minorHAnsi"/>
          <w:b/>
          <w:sz w:val="22"/>
          <w:szCs w:val="22"/>
        </w:rPr>
        <w:t>Q</w:t>
      </w:r>
      <w:r w:rsidRPr="00091843">
        <w:rPr>
          <w:rFonts w:asciiTheme="minorHAnsi" w:hAnsiTheme="minorHAnsi" w:cstheme="minorHAnsi"/>
          <w:b/>
          <w:sz w:val="22"/>
          <w:szCs w:val="22"/>
        </w:rPr>
        <w:t xml:space="preserve">uestions </w:t>
      </w:r>
      <w:r w:rsidR="006C7F84" w:rsidRPr="00091843">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091843" w14:paraId="1CEEF029" w14:textId="77777777" w:rsidTr="001E40DD">
        <w:trPr>
          <w:trHeight w:val="470"/>
        </w:trPr>
        <w:tc>
          <w:tcPr>
            <w:tcW w:w="10235" w:type="dxa"/>
            <w:gridSpan w:val="3"/>
            <w:shd w:val="clear" w:color="auto" w:fill="D9D9D9" w:themeFill="background1" w:themeFillShade="D9"/>
          </w:tcPr>
          <w:p w14:paraId="7B022914" w14:textId="55AC1CBB" w:rsidR="00E91D60" w:rsidRPr="00091843"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091843">
              <w:rPr>
                <w:rFonts w:asciiTheme="minorHAnsi" w:hAnsiTheme="minorHAnsi" w:cstheme="minorHAnsi"/>
                <w:b/>
                <w:sz w:val="22"/>
                <w:szCs w:val="22"/>
              </w:rPr>
              <w:t xml:space="preserve">Screening Question </w:t>
            </w:r>
            <w:r w:rsidR="00E91D60" w:rsidRPr="00091843">
              <w:rPr>
                <w:rFonts w:asciiTheme="minorHAnsi" w:hAnsiTheme="minorHAnsi" w:cstheme="minorHAnsi"/>
                <w:b/>
                <w:sz w:val="22"/>
                <w:szCs w:val="22"/>
              </w:rPr>
              <w:t>1</w:t>
            </w:r>
            <w:r w:rsidR="00E91D60" w:rsidRPr="00091843">
              <w:rPr>
                <w:rFonts w:asciiTheme="minorHAnsi" w:hAnsiTheme="minorHAnsi" w:cstheme="minorHAnsi"/>
                <w:sz w:val="22"/>
                <w:szCs w:val="22"/>
              </w:rPr>
              <w:t xml:space="preserve">  </w:t>
            </w:r>
          </w:p>
        </w:tc>
      </w:tr>
      <w:tr w:rsidR="000B0B1F" w:rsidRPr="00091843" w14:paraId="167634F0" w14:textId="77777777" w:rsidTr="003A5082">
        <w:trPr>
          <w:trHeight w:val="469"/>
        </w:trPr>
        <w:tc>
          <w:tcPr>
            <w:tcW w:w="10235" w:type="dxa"/>
            <w:gridSpan w:val="3"/>
            <w:shd w:val="clear" w:color="auto" w:fill="E1EFEB"/>
          </w:tcPr>
          <w:p w14:paraId="50B04C91" w14:textId="1FA4FC50" w:rsidR="000B0B1F" w:rsidRPr="00091843"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091843">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091843" w14:paraId="7598AA81" w14:textId="77777777" w:rsidTr="001E40DD">
        <w:trPr>
          <w:trHeight w:val="1042"/>
        </w:trPr>
        <w:tc>
          <w:tcPr>
            <w:tcW w:w="1843" w:type="dxa"/>
            <w:shd w:val="clear" w:color="auto" w:fill="E6E6E6"/>
            <w:vAlign w:val="center"/>
          </w:tcPr>
          <w:p w14:paraId="15800D2B" w14:textId="77777777" w:rsidR="00E91D60" w:rsidRPr="00091843" w:rsidRDefault="00E91D60" w:rsidP="0073123B">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091843" w:rsidRDefault="00E91D60" w:rsidP="0073123B">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091843" w:rsidRDefault="00E91D60" w:rsidP="0073123B">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 xml:space="preserve">Level of impact?    </w:t>
            </w:r>
            <w:r w:rsidR="00F66840" w:rsidRPr="00091843">
              <w:rPr>
                <w:rFonts w:asciiTheme="minorHAnsi" w:hAnsiTheme="minorHAnsi" w:cstheme="minorHAnsi"/>
                <w:sz w:val="22"/>
                <w:szCs w:val="22"/>
              </w:rPr>
              <w:t>Minor/Major/N</w:t>
            </w:r>
            <w:r w:rsidRPr="00091843">
              <w:rPr>
                <w:rFonts w:asciiTheme="minorHAnsi" w:hAnsiTheme="minorHAnsi" w:cstheme="minorHAnsi"/>
                <w:sz w:val="22"/>
                <w:szCs w:val="22"/>
              </w:rPr>
              <w:t>one</w:t>
            </w:r>
          </w:p>
        </w:tc>
      </w:tr>
      <w:tr w:rsidR="00E91D60" w:rsidRPr="00091843" w14:paraId="51152084" w14:textId="77777777" w:rsidTr="001E40DD">
        <w:tc>
          <w:tcPr>
            <w:tcW w:w="1843" w:type="dxa"/>
            <w:shd w:val="clear" w:color="auto" w:fill="F2F2F2" w:themeFill="background1" w:themeFillShade="F2"/>
            <w:vAlign w:val="center"/>
          </w:tcPr>
          <w:p w14:paraId="7CD214BD" w14:textId="77777777" w:rsidR="00E91D60" w:rsidRPr="00091843" w:rsidRDefault="00E91D60" w:rsidP="0073123B">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6379" w:type="dxa"/>
          </w:tcPr>
          <w:p w14:paraId="22729CDC" w14:textId="2614CF70" w:rsidR="00E91D60" w:rsidRPr="00091843" w:rsidRDefault="005316AD" w:rsidP="00087863">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religious belief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518F71DB" w:rsidR="00E91D60" w:rsidRPr="00091843" w:rsidRDefault="005316AD" w:rsidP="00390DDC">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5F4AA32A" w14:textId="77777777" w:rsidTr="001E40DD">
        <w:tc>
          <w:tcPr>
            <w:tcW w:w="1843" w:type="dxa"/>
            <w:shd w:val="clear" w:color="auto" w:fill="F2F2F2" w:themeFill="background1" w:themeFillShade="F2"/>
            <w:vAlign w:val="center"/>
          </w:tcPr>
          <w:p w14:paraId="328D5008"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Political opinion</w:t>
            </w:r>
          </w:p>
        </w:tc>
        <w:tc>
          <w:tcPr>
            <w:tcW w:w="6379" w:type="dxa"/>
          </w:tcPr>
          <w:p w14:paraId="724401D8" w14:textId="0B65D865"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political opinion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633027675"/>
            <w:placeholder>
              <w:docPart w:val="044BDAEC753B4B0FA0FA72597F7D07D4"/>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01D42AB6"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3B9766D1" w14:textId="77777777" w:rsidTr="001E40DD">
        <w:tc>
          <w:tcPr>
            <w:tcW w:w="1843" w:type="dxa"/>
            <w:shd w:val="clear" w:color="auto" w:fill="F2F2F2" w:themeFill="background1" w:themeFillShade="F2"/>
            <w:vAlign w:val="center"/>
          </w:tcPr>
          <w:p w14:paraId="4D626A68"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6379" w:type="dxa"/>
          </w:tcPr>
          <w:p w14:paraId="5399040D" w14:textId="514E87DC"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racial group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425571560"/>
            <w:placeholder>
              <w:docPart w:val="EEF6D9F7D8974545A107342095B6389E"/>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5218F22A"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1B9F76C6" w14:textId="77777777" w:rsidTr="001E40DD">
        <w:tc>
          <w:tcPr>
            <w:tcW w:w="1843" w:type="dxa"/>
            <w:shd w:val="clear" w:color="auto" w:fill="F2F2F2" w:themeFill="background1" w:themeFillShade="F2"/>
            <w:vAlign w:val="center"/>
          </w:tcPr>
          <w:p w14:paraId="3A503D96"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lastRenderedPageBreak/>
              <w:t>Age</w:t>
            </w:r>
          </w:p>
        </w:tc>
        <w:tc>
          <w:tcPr>
            <w:tcW w:w="6379" w:type="dxa"/>
          </w:tcPr>
          <w:p w14:paraId="33577F48" w14:textId="529D0CDD" w:rsidR="005316AD" w:rsidRPr="00091843" w:rsidRDefault="0089493A"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 xml:space="preserve">There is no identified content that would affect a person’s age </w:t>
            </w:r>
            <w:proofErr w:type="gramStart"/>
            <w:r w:rsidRPr="00091843">
              <w:rPr>
                <w:rFonts w:asciiTheme="minorHAnsi" w:hAnsiTheme="minorHAnsi" w:cstheme="minorHAnsi"/>
                <w:sz w:val="22"/>
                <w:szCs w:val="22"/>
              </w:rPr>
              <w:t>in order to</w:t>
            </w:r>
            <w:proofErr w:type="gramEnd"/>
            <w:r w:rsidRPr="00091843">
              <w:rPr>
                <w:rFonts w:asciiTheme="minorHAnsi" w:hAnsiTheme="minorHAnsi" w:cstheme="minorHAnsi"/>
                <w:sz w:val="22"/>
                <w:szCs w:val="22"/>
              </w:rPr>
              <w:t xml:space="preserve"> adhere to the Domestic Abuse Policy.</w:t>
            </w:r>
          </w:p>
        </w:tc>
        <w:sdt>
          <w:sdtPr>
            <w:rPr>
              <w:rFonts w:asciiTheme="minorHAnsi" w:hAnsiTheme="minorHAnsi" w:cstheme="minorHAnsi"/>
              <w:sz w:val="22"/>
              <w:szCs w:val="22"/>
            </w:rPr>
            <w:id w:val="-1856027352"/>
            <w:placeholder>
              <w:docPart w:val="1E94DD5BB11C42879CA61FE98C59B5B2"/>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14A4946C" w:rsidR="005316AD" w:rsidRPr="00091843" w:rsidRDefault="0089493A"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1E77D991" w14:textId="77777777" w:rsidTr="001E40DD">
        <w:tc>
          <w:tcPr>
            <w:tcW w:w="1843" w:type="dxa"/>
            <w:shd w:val="clear" w:color="auto" w:fill="F2F2F2" w:themeFill="background1" w:themeFillShade="F2"/>
            <w:vAlign w:val="center"/>
          </w:tcPr>
          <w:p w14:paraId="4F9C3B88"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Marital status</w:t>
            </w:r>
          </w:p>
        </w:tc>
        <w:tc>
          <w:tcPr>
            <w:tcW w:w="6379" w:type="dxa"/>
          </w:tcPr>
          <w:p w14:paraId="37A4B3B0" w14:textId="73009BB2"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marital status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04430382"/>
            <w:placeholder>
              <w:docPart w:val="D3F1A59374B4495F86E4955348D4B15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429D5305"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202F4BBC" w14:textId="77777777" w:rsidTr="001E40DD">
        <w:tc>
          <w:tcPr>
            <w:tcW w:w="1843" w:type="dxa"/>
            <w:shd w:val="clear" w:color="auto" w:fill="F2F2F2" w:themeFill="background1" w:themeFillShade="F2"/>
            <w:vAlign w:val="center"/>
          </w:tcPr>
          <w:p w14:paraId="76E24060"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Sexual orientation</w:t>
            </w:r>
          </w:p>
        </w:tc>
        <w:tc>
          <w:tcPr>
            <w:tcW w:w="6379" w:type="dxa"/>
          </w:tcPr>
          <w:p w14:paraId="60CCA5A0" w14:textId="1F5CF3D3"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sexual orientation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671071162"/>
            <w:placeholder>
              <w:docPart w:val="9815147CB7DA403A8D1D8C2068868431"/>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55A7F28C"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2EDAFD5C" w14:textId="77777777" w:rsidTr="001E40DD">
        <w:tc>
          <w:tcPr>
            <w:tcW w:w="1843" w:type="dxa"/>
            <w:shd w:val="clear" w:color="auto" w:fill="F2F2F2" w:themeFill="background1" w:themeFillShade="F2"/>
            <w:vAlign w:val="center"/>
          </w:tcPr>
          <w:p w14:paraId="51791BC6"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Men and women generally</w:t>
            </w:r>
          </w:p>
        </w:tc>
        <w:tc>
          <w:tcPr>
            <w:tcW w:w="6379" w:type="dxa"/>
          </w:tcPr>
          <w:p w14:paraId="2E2B68C7" w14:textId="51344B67" w:rsidR="005316AD" w:rsidRPr="00091843" w:rsidRDefault="0089493A"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 xml:space="preserve">Whilst it </w:t>
            </w:r>
            <w:proofErr w:type="gramStart"/>
            <w:r w:rsidRPr="00091843">
              <w:rPr>
                <w:rFonts w:asciiTheme="minorHAnsi" w:hAnsiTheme="minorHAnsi" w:cstheme="minorHAnsi"/>
                <w:sz w:val="22"/>
                <w:szCs w:val="22"/>
              </w:rPr>
              <w:t>is considered to be</w:t>
            </w:r>
            <w:proofErr w:type="gramEnd"/>
            <w:r w:rsidRPr="00091843">
              <w:rPr>
                <w:rFonts w:asciiTheme="minorHAnsi" w:hAnsiTheme="minorHAnsi" w:cstheme="minorHAnsi"/>
                <w:sz w:val="22"/>
                <w:szCs w:val="22"/>
              </w:rPr>
              <w:t xml:space="preserve"> more likely to affect women than men, the Domestic Abuse Policy is not directed at nor refer directly to any particular gender. </w:t>
            </w:r>
          </w:p>
        </w:tc>
        <w:sdt>
          <w:sdtPr>
            <w:rPr>
              <w:rFonts w:asciiTheme="minorHAnsi" w:hAnsiTheme="minorHAnsi" w:cstheme="minorHAnsi"/>
              <w:sz w:val="22"/>
              <w:szCs w:val="22"/>
            </w:rPr>
            <w:id w:val="2082712710"/>
            <w:placeholder>
              <w:docPart w:val="62A1CD1323A44FD2A462F0634BD362FD"/>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D7271AD" w:rsidR="005316AD" w:rsidRPr="00091843" w:rsidRDefault="0089493A"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47EBC8B9" w14:textId="77777777" w:rsidTr="001E40DD">
        <w:tc>
          <w:tcPr>
            <w:tcW w:w="1843" w:type="dxa"/>
            <w:shd w:val="clear" w:color="auto" w:fill="F2F2F2" w:themeFill="background1" w:themeFillShade="F2"/>
            <w:vAlign w:val="center"/>
          </w:tcPr>
          <w:p w14:paraId="22367197"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Disability</w:t>
            </w:r>
          </w:p>
        </w:tc>
        <w:tc>
          <w:tcPr>
            <w:tcW w:w="6379" w:type="dxa"/>
          </w:tcPr>
          <w:p w14:paraId="1DB0660E" w14:textId="60AFD6BF"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 having or not having a disability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101022531"/>
            <w:placeholder>
              <w:docPart w:val="1C3E8ABCB52F4D7ABC090094F88AAE48"/>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7CFB1F1"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5316AD" w:rsidRPr="00091843" w14:paraId="7865E346" w14:textId="77777777" w:rsidTr="001E40DD">
        <w:tc>
          <w:tcPr>
            <w:tcW w:w="1843" w:type="dxa"/>
            <w:shd w:val="clear" w:color="auto" w:fill="F2F2F2" w:themeFill="background1" w:themeFillShade="F2"/>
            <w:vAlign w:val="center"/>
          </w:tcPr>
          <w:p w14:paraId="3B804709" w14:textId="77777777" w:rsidR="005316AD" w:rsidRPr="00091843" w:rsidRDefault="005316AD" w:rsidP="005316AD">
            <w:pPr>
              <w:autoSpaceDE w:val="0"/>
              <w:autoSpaceDN w:val="0"/>
              <w:adjustRightInd w:val="0"/>
              <w:spacing w:before="300" w:after="300"/>
              <w:jc w:val="center"/>
              <w:rPr>
                <w:rFonts w:asciiTheme="minorHAnsi" w:hAnsiTheme="minorHAnsi" w:cstheme="minorHAnsi"/>
                <w:sz w:val="22"/>
                <w:szCs w:val="22"/>
              </w:rPr>
            </w:pPr>
            <w:r w:rsidRPr="00091843">
              <w:rPr>
                <w:rFonts w:asciiTheme="minorHAnsi" w:hAnsiTheme="minorHAnsi" w:cstheme="minorHAnsi"/>
                <w:sz w:val="22"/>
                <w:szCs w:val="22"/>
              </w:rPr>
              <w:t>Dependants</w:t>
            </w:r>
          </w:p>
        </w:tc>
        <w:tc>
          <w:tcPr>
            <w:tcW w:w="6379" w:type="dxa"/>
          </w:tcPr>
          <w:p w14:paraId="4331F857" w14:textId="60F68ED4"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 having or not having dependents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988929106"/>
            <w:placeholder>
              <w:docPart w:val="73A296239CAE451AAFFF1C2146530780"/>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075441BF" w:rsidR="005316AD" w:rsidRPr="00091843" w:rsidRDefault="005316AD" w:rsidP="005316AD">
                <w:pPr>
                  <w:autoSpaceDE w:val="0"/>
                  <w:autoSpaceDN w:val="0"/>
                  <w:adjustRightInd w:val="0"/>
                  <w:spacing w:before="300" w:after="300"/>
                  <w:rPr>
                    <w:rFonts w:asciiTheme="minorHAnsi" w:hAnsiTheme="minorHAnsi" w:cstheme="minorHAnsi"/>
                    <w:sz w:val="22"/>
                    <w:szCs w:val="22"/>
                  </w:rPr>
                </w:pPr>
                <w:r w:rsidRPr="00091843">
                  <w:rPr>
                    <w:rFonts w:asciiTheme="minorHAnsi" w:hAnsiTheme="minorHAnsi" w:cstheme="minorHAnsi"/>
                    <w:sz w:val="22"/>
                    <w:szCs w:val="22"/>
                  </w:rPr>
                  <w:t>None</w:t>
                </w:r>
              </w:p>
            </w:tc>
          </w:sdtContent>
        </w:sdt>
      </w:tr>
    </w:tbl>
    <w:p w14:paraId="340D716F" w14:textId="77777777" w:rsidR="00350B29" w:rsidRPr="00091843"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091843" w14:paraId="325060B8" w14:textId="77777777" w:rsidTr="00910C75">
        <w:trPr>
          <w:trHeight w:val="470"/>
        </w:trPr>
        <w:tc>
          <w:tcPr>
            <w:tcW w:w="10207" w:type="dxa"/>
            <w:gridSpan w:val="3"/>
            <w:shd w:val="clear" w:color="auto" w:fill="D9D9D9" w:themeFill="background1" w:themeFillShade="D9"/>
          </w:tcPr>
          <w:p w14:paraId="17C316DA" w14:textId="46D7063A" w:rsidR="00E91D60" w:rsidRPr="00091843"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091843">
              <w:rPr>
                <w:rFonts w:asciiTheme="minorHAnsi" w:hAnsiTheme="minorHAnsi" w:cstheme="minorHAnsi"/>
                <w:sz w:val="22"/>
                <w:szCs w:val="22"/>
              </w:rPr>
              <w:t xml:space="preserve"> </w:t>
            </w:r>
            <w:r w:rsidR="00264766" w:rsidRPr="00091843">
              <w:rPr>
                <w:rFonts w:asciiTheme="minorHAnsi" w:hAnsiTheme="minorHAnsi" w:cstheme="minorHAnsi"/>
                <w:b/>
                <w:bCs/>
                <w:sz w:val="22"/>
                <w:szCs w:val="22"/>
              </w:rPr>
              <w:t>Screening Question</w:t>
            </w:r>
            <w:r w:rsidR="00264766" w:rsidRPr="00091843">
              <w:rPr>
                <w:rFonts w:asciiTheme="minorHAnsi" w:hAnsiTheme="minorHAnsi" w:cstheme="minorHAnsi"/>
                <w:sz w:val="22"/>
                <w:szCs w:val="22"/>
              </w:rPr>
              <w:t xml:space="preserve"> </w:t>
            </w:r>
            <w:r w:rsidRPr="00091843">
              <w:rPr>
                <w:rFonts w:asciiTheme="minorHAnsi" w:hAnsiTheme="minorHAnsi" w:cstheme="minorHAnsi"/>
                <w:b/>
                <w:sz w:val="22"/>
                <w:szCs w:val="22"/>
              </w:rPr>
              <w:t>2</w:t>
            </w:r>
            <w:r w:rsidRPr="00091843">
              <w:rPr>
                <w:rFonts w:asciiTheme="minorHAnsi" w:hAnsiTheme="minorHAnsi" w:cstheme="minorHAnsi"/>
                <w:sz w:val="22"/>
                <w:szCs w:val="22"/>
              </w:rPr>
              <w:t xml:space="preserve"> </w:t>
            </w:r>
          </w:p>
        </w:tc>
      </w:tr>
      <w:tr w:rsidR="00910C75" w:rsidRPr="00091843" w14:paraId="1CCC7BCB" w14:textId="77777777" w:rsidTr="003A5082">
        <w:trPr>
          <w:trHeight w:val="469"/>
        </w:trPr>
        <w:tc>
          <w:tcPr>
            <w:tcW w:w="10207" w:type="dxa"/>
            <w:gridSpan w:val="3"/>
            <w:shd w:val="clear" w:color="auto" w:fill="E1EFEB"/>
          </w:tcPr>
          <w:p w14:paraId="2AC68441" w14:textId="610BD879" w:rsidR="00910C75" w:rsidRPr="00091843" w:rsidRDefault="00910C75" w:rsidP="00910C75">
            <w:pPr>
              <w:autoSpaceDE w:val="0"/>
              <w:autoSpaceDN w:val="0"/>
              <w:adjustRightInd w:val="0"/>
              <w:spacing w:before="120" w:after="120"/>
              <w:rPr>
                <w:rFonts w:asciiTheme="minorHAnsi" w:hAnsiTheme="minorHAnsi" w:cstheme="minorHAnsi"/>
                <w:sz w:val="22"/>
                <w:szCs w:val="22"/>
              </w:rPr>
            </w:pPr>
            <w:r w:rsidRPr="00091843">
              <w:rPr>
                <w:rFonts w:asciiTheme="minorHAnsi" w:hAnsiTheme="minorHAnsi" w:cstheme="minorHAnsi"/>
                <w:sz w:val="22"/>
                <w:szCs w:val="22"/>
              </w:rPr>
              <w:t>Are there opportunities to better promote equality of opportunity for people within the Section 75 equalities categories?</w:t>
            </w:r>
          </w:p>
        </w:tc>
      </w:tr>
      <w:tr w:rsidR="00E91D60" w:rsidRPr="00091843" w14:paraId="7AA69931" w14:textId="77777777" w:rsidTr="0089493A">
        <w:trPr>
          <w:trHeight w:val="692"/>
        </w:trPr>
        <w:tc>
          <w:tcPr>
            <w:tcW w:w="1843" w:type="dxa"/>
            <w:shd w:val="clear" w:color="auto" w:fill="D9D9D9" w:themeFill="background1" w:themeFillShade="D9"/>
            <w:vAlign w:val="center"/>
          </w:tcPr>
          <w:p w14:paraId="509B3D2C"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Section 75 category</w:t>
            </w:r>
          </w:p>
        </w:tc>
        <w:tc>
          <w:tcPr>
            <w:tcW w:w="3289" w:type="dxa"/>
            <w:shd w:val="clear" w:color="auto" w:fill="D9D9D9" w:themeFill="background1" w:themeFillShade="D9"/>
            <w:vAlign w:val="center"/>
          </w:tcPr>
          <w:p w14:paraId="6E86A204"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 xml:space="preserve">If </w:t>
            </w:r>
            <w:proofErr w:type="gramStart"/>
            <w:r w:rsidRPr="00091843">
              <w:rPr>
                <w:rFonts w:asciiTheme="minorHAnsi" w:hAnsiTheme="minorHAnsi" w:cstheme="minorHAnsi"/>
                <w:b/>
                <w:sz w:val="22"/>
                <w:szCs w:val="22"/>
              </w:rPr>
              <w:t>Yes</w:t>
            </w:r>
            <w:proofErr w:type="gramEnd"/>
            <w:r w:rsidRPr="00091843">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3E0255E9"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 xml:space="preserve">If </w:t>
            </w:r>
            <w:proofErr w:type="gramStart"/>
            <w:r w:rsidRPr="00091843">
              <w:rPr>
                <w:rFonts w:asciiTheme="minorHAnsi" w:hAnsiTheme="minorHAnsi" w:cstheme="minorHAnsi"/>
                <w:b/>
                <w:sz w:val="22"/>
                <w:szCs w:val="22"/>
              </w:rPr>
              <w:t>No</w:t>
            </w:r>
            <w:proofErr w:type="gramEnd"/>
            <w:r w:rsidRPr="00091843">
              <w:rPr>
                <w:rFonts w:asciiTheme="minorHAnsi" w:hAnsiTheme="minorHAnsi" w:cstheme="minorHAnsi"/>
                <w:sz w:val="22"/>
                <w:szCs w:val="22"/>
              </w:rPr>
              <w:t>, provide reasons</w:t>
            </w:r>
          </w:p>
        </w:tc>
      </w:tr>
      <w:tr w:rsidR="00E91D60" w:rsidRPr="00091843" w14:paraId="79F92832" w14:textId="77777777" w:rsidTr="0089493A">
        <w:tc>
          <w:tcPr>
            <w:tcW w:w="1843" w:type="dxa"/>
            <w:shd w:val="clear" w:color="auto" w:fill="F2F2F2" w:themeFill="background1" w:themeFillShade="F2"/>
            <w:vAlign w:val="center"/>
          </w:tcPr>
          <w:p w14:paraId="644FECED"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3289" w:type="dxa"/>
          </w:tcPr>
          <w:p w14:paraId="69413150"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050DB583" w14:textId="0794F9E9" w:rsidR="00E91D60" w:rsidRPr="00091843" w:rsidRDefault="0089493A" w:rsidP="00390DDC">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133BC0E0" w14:textId="77777777" w:rsidTr="0089493A">
        <w:tc>
          <w:tcPr>
            <w:tcW w:w="1843" w:type="dxa"/>
            <w:shd w:val="clear" w:color="auto" w:fill="F2F2F2" w:themeFill="background1" w:themeFillShade="F2"/>
            <w:vAlign w:val="center"/>
          </w:tcPr>
          <w:p w14:paraId="6687FC8C"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Political opinion</w:t>
            </w:r>
          </w:p>
        </w:tc>
        <w:tc>
          <w:tcPr>
            <w:tcW w:w="3289" w:type="dxa"/>
          </w:tcPr>
          <w:p w14:paraId="09F086C4"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6B6EC300" w14:textId="34BBB06D" w:rsidR="00E91D60" w:rsidRPr="00091843" w:rsidRDefault="0089493A" w:rsidP="00997FA1">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14568865" w14:textId="77777777" w:rsidTr="0089493A">
        <w:tc>
          <w:tcPr>
            <w:tcW w:w="1843" w:type="dxa"/>
            <w:shd w:val="clear" w:color="auto" w:fill="F2F2F2" w:themeFill="background1" w:themeFillShade="F2"/>
            <w:vAlign w:val="center"/>
          </w:tcPr>
          <w:p w14:paraId="76631E2C"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3289" w:type="dxa"/>
          </w:tcPr>
          <w:p w14:paraId="53898527"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DC61D15" w14:textId="009F788C" w:rsidR="00E91D60" w:rsidRPr="00091843" w:rsidRDefault="0089493A" w:rsidP="00390DDC">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10412960" w14:textId="77777777" w:rsidTr="0089493A">
        <w:tc>
          <w:tcPr>
            <w:tcW w:w="1843" w:type="dxa"/>
            <w:shd w:val="clear" w:color="auto" w:fill="F2F2F2" w:themeFill="background1" w:themeFillShade="F2"/>
            <w:vAlign w:val="center"/>
          </w:tcPr>
          <w:p w14:paraId="56BB5565"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lastRenderedPageBreak/>
              <w:t>Age</w:t>
            </w:r>
          </w:p>
        </w:tc>
        <w:tc>
          <w:tcPr>
            <w:tcW w:w="3289" w:type="dxa"/>
          </w:tcPr>
          <w:p w14:paraId="6BC7E133" w14:textId="77777777" w:rsidR="00E91D60" w:rsidRPr="00091843" w:rsidRDefault="00E91D60" w:rsidP="00596809">
            <w:pPr>
              <w:autoSpaceDE w:val="0"/>
              <w:autoSpaceDN w:val="0"/>
              <w:adjustRightInd w:val="0"/>
              <w:spacing w:before="240" w:after="240"/>
              <w:rPr>
                <w:rFonts w:asciiTheme="minorHAnsi" w:hAnsiTheme="minorHAnsi" w:cstheme="minorHAnsi"/>
                <w:sz w:val="22"/>
                <w:szCs w:val="22"/>
              </w:rPr>
            </w:pPr>
          </w:p>
        </w:tc>
        <w:tc>
          <w:tcPr>
            <w:tcW w:w="5075" w:type="dxa"/>
          </w:tcPr>
          <w:p w14:paraId="6E1755BD" w14:textId="0927E28D" w:rsidR="00E91D60" w:rsidRPr="00091843" w:rsidRDefault="0089493A" w:rsidP="00390DDC">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26E419BE" w14:textId="77777777" w:rsidTr="0089493A">
        <w:tc>
          <w:tcPr>
            <w:tcW w:w="1843" w:type="dxa"/>
            <w:shd w:val="clear" w:color="auto" w:fill="F2F2F2" w:themeFill="background1" w:themeFillShade="F2"/>
            <w:vAlign w:val="center"/>
          </w:tcPr>
          <w:p w14:paraId="2EDD0924"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Marital status</w:t>
            </w:r>
          </w:p>
        </w:tc>
        <w:tc>
          <w:tcPr>
            <w:tcW w:w="3289" w:type="dxa"/>
          </w:tcPr>
          <w:p w14:paraId="70B46592"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3A9746B" w14:textId="528584CB" w:rsidR="00E91D60" w:rsidRPr="00091843" w:rsidRDefault="0089493A" w:rsidP="00997FA1">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7486B301" w14:textId="77777777" w:rsidTr="0089493A">
        <w:tc>
          <w:tcPr>
            <w:tcW w:w="1843" w:type="dxa"/>
            <w:shd w:val="clear" w:color="auto" w:fill="F2F2F2" w:themeFill="background1" w:themeFillShade="F2"/>
            <w:vAlign w:val="center"/>
          </w:tcPr>
          <w:p w14:paraId="17BC64F1"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Sexual orientation</w:t>
            </w:r>
          </w:p>
        </w:tc>
        <w:tc>
          <w:tcPr>
            <w:tcW w:w="3289" w:type="dxa"/>
          </w:tcPr>
          <w:p w14:paraId="31794000"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139920A9" w14:textId="7237647C" w:rsidR="00E91D60" w:rsidRPr="00091843" w:rsidRDefault="0089493A" w:rsidP="00997FA1">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54916D67" w14:textId="77777777" w:rsidTr="0089493A">
        <w:tc>
          <w:tcPr>
            <w:tcW w:w="1843" w:type="dxa"/>
            <w:shd w:val="clear" w:color="auto" w:fill="F2F2F2" w:themeFill="background1" w:themeFillShade="F2"/>
            <w:vAlign w:val="center"/>
          </w:tcPr>
          <w:p w14:paraId="6E8E35BB"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Men and women generally</w:t>
            </w:r>
          </w:p>
        </w:tc>
        <w:tc>
          <w:tcPr>
            <w:tcW w:w="3289" w:type="dxa"/>
          </w:tcPr>
          <w:p w14:paraId="60B03740"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634476E0" w14:textId="659EC913" w:rsidR="00E91D60" w:rsidRPr="00091843" w:rsidRDefault="0089493A" w:rsidP="00997FA1">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0B3C8CD4" w14:textId="77777777" w:rsidTr="0089493A">
        <w:tc>
          <w:tcPr>
            <w:tcW w:w="1843" w:type="dxa"/>
            <w:shd w:val="clear" w:color="auto" w:fill="F2F2F2" w:themeFill="background1" w:themeFillShade="F2"/>
            <w:vAlign w:val="center"/>
          </w:tcPr>
          <w:p w14:paraId="6A1EF630"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Disability</w:t>
            </w:r>
          </w:p>
        </w:tc>
        <w:tc>
          <w:tcPr>
            <w:tcW w:w="3289" w:type="dxa"/>
          </w:tcPr>
          <w:p w14:paraId="40D76D3F" w14:textId="77777777" w:rsidR="00E91D60" w:rsidRPr="00091843" w:rsidRDefault="00E91D60" w:rsidP="005E1F31">
            <w:pPr>
              <w:autoSpaceDE w:val="0"/>
              <w:autoSpaceDN w:val="0"/>
              <w:adjustRightInd w:val="0"/>
              <w:spacing w:before="240" w:after="240"/>
              <w:rPr>
                <w:rFonts w:asciiTheme="minorHAnsi" w:hAnsiTheme="minorHAnsi" w:cstheme="minorHAnsi"/>
                <w:sz w:val="22"/>
                <w:szCs w:val="22"/>
              </w:rPr>
            </w:pPr>
          </w:p>
        </w:tc>
        <w:tc>
          <w:tcPr>
            <w:tcW w:w="5075" w:type="dxa"/>
          </w:tcPr>
          <w:p w14:paraId="2386F39D" w14:textId="45BC3783" w:rsidR="00E91D60" w:rsidRPr="00091843" w:rsidRDefault="0089493A" w:rsidP="00390DDC">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E91D60" w:rsidRPr="00091843" w14:paraId="4794C85E" w14:textId="77777777" w:rsidTr="0089493A">
        <w:tc>
          <w:tcPr>
            <w:tcW w:w="1843" w:type="dxa"/>
            <w:shd w:val="clear" w:color="auto" w:fill="F2F2F2" w:themeFill="background1" w:themeFillShade="F2"/>
            <w:vAlign w:val="center"/>
          </w:tcPr>
          <w:p w14:paraId="2CF35CBC"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Dependants</w:t>
            </w:r>
          </w:p>
        </w:tc>
        <w:tc>
          <w:tcPr>
            <w:tcW w:w="3289" w:type="dxa"/>
          </w:tcPr>
          <w:p w14:paraId="0F396939" w14:textId="77777777" w:rsidR="00E91D60" w:rsidRPr="00091843"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288669C7" w14:textId="28A89E09" w:rsidR="00E91D60" w:rsidRPr="00091843" w:rsidRDefault="0089493A" w:rsidP="005E1F31">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bl>
    <w:p w14:paraId="51245CE1" w14:textId="77777777" w:rsidR="003A03FB" w:rsidRPr="00091843"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091843" w14:paraId="15A74CF7" w14:textId="77777777" w:rsidTr="00910C75">
        <w:trPr>
          <w:trHeight w:val="376"/>
        </w:trPr>
        <w:tc>
          <w:tcPr>
            <w:tcW w:w="10173" w:type="dxa"/>
            <w:gridSpan w:val="3"/>
            <w:shd w:val="clear" w:color="auto" w:fill="D9D9D9" w:themeFill="background1" w:themeFillShade="D9"/>
          </w:tcPr>
          <w:p w14:paraId="7B0BFAF4" w14:textId="4216C62C" w:rsidR="00E91D60" w:rsidRPr="00091843"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091843">
              <w:rPr>
                <w:rFonts w:asciiTheme="minorHAnsi" w:hAnsiTheme="minorHAnsi" w:cstheme="minorHAnsi"/>
                <w:sz w:val="22"/>
                <w:szCs w:val="22"/>
              </w:rPr>
              <w:br w:type="page"/>
            </w:r>
            <w:r w:rsidRPr="00091843">
              <w:rPr>
                <w:rFonts w:asciiTheme="minorHAnsi" w:hAnsiTheme="minorHAnsi" w:cstheme="minorHAnsi"/>
                <w:sz w:val="22"/>
                <w:szCs w:val="22"/>
              </w:rPr>
              <w:br w:type="page"/>
            </w:r>
            <w:r w:rsidR="00445430" w:rsidRPr="00091843">
              <w:rPr>
                <w:rFonts w:asciiTheme="minorHAnsi" w:hAnsiTheme="minorHAnsi" w:cstheme="minorHAnsi"/>
                <w:b/>
                <w:bCs/>
                <w:sz w:val="22"/>
                <w:szCs w:val="22"/>
              </w:rPr>
              <w:t>Screening Question</w:t>
            </w:r>
            <w:r w:rsidR="00445430" w:rsidRPr="00091843">
              <w:rPr>
                <w:rFonts w:asciiTheme="minorHAnsi" w:hAnsiTheme="minorHAnsi" w:cstheme="minorHAnsi"/>
                <w:sz w:val="22"/>
                <w:szCs w:val="22"/>
              </w:rPr>
              <w:t xml:space="preserve"> </w:t>
            </w:r>
            <w:r w:rsidRPr="00091843">
              <w:rPr>
                <w:rFonts w:asciiTheme="minorHAnsi" w:hAnsiTheme="minorHAnsi" w:cstheme="minorHAnsi"/>
                <w:b/>
                <w:sz w:val="22"/>
                <w:szCs w:val="22"/>
              </w:rPr>
              <w:t>3</w:t>
            </w:r>
            <w:r w:rsidRPr="00091843">
              <w:rPr>
                <w:rFonts w:asciiTheme="minorHAnsi" w:hAnsiTheme="minorHAnsi" w:cstheme="minorHAnsi"/>
                <w:sz w:val="22"/>
                <w:szCs w:val="22"/>
              </w:rPr>
              <w:t xml:space="preserve"> </w:t>
            </w:r>
          </w:p>
        </w:tc>
      </w:tr>
      <w:tr w:rsidR="00910C75" w:rsidRPr="00091843" w14:paraId="02FF0B75" w14:textId="77777777" w:rsidTr="003A5082">
        <w:trPr>
          <w:trHeight w:val="723"/>
        </w:trPr>
        <w:tc>
          <w:tcPr>
            <w:tcW w:w="10173" w:type="dxa"/>
            <w:gridSpan w:val="3"/>
            <w:shd w:val="clear" w:color="auto" w:fill="E1EFEB"/>
          </w:tcPr>
          <w:p w14:paraId="37A9AA82" w14:textId="598967DC" w:rsidR="00910C75" w:rsidRPr="00091843" w:rsidRDefault="00910C75" w:rsidP="00910C75">
            <w:pPr>
              <w:autoSpaceDE w:val="0"/>
              <w:autoSpaceDN w:val="0"/>
              <w:adjustRightInd w:val="0"/>
              <w:spacing w:before="120" w:after="120"/>
              <w:rPr>
                <w:rFonts w:asciiTheme="minorHAnsi" w:hAnsiTheme="minorHAnsi" w:cstheme="minorHAnsi"/>
                <w:sz w:val="22"/>
                <w:szCs w:val="22"/>
              </w:rPr>
            </w:pPr>
            <w:r w:rsidRPr="00091843">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091843">
              <w:rPr>
                <w:rFonts w:asciiTheme="minorHAnsi" w:hAnsiTheme="minorHAnsi" w:cstheme="minorHAnsi"/>
                <w:sz w:val="22"/>
                <w:szCs w:val="22"/>
              </w:rPr>
              <w:t>opinion</w:t>
            </w:r>
            <w:proofErr w:type="gramEnd"/>
            <w:r w:rsidRPr="00091843">
              <w:rPr>
                <w:rFonts w:asciiTheme="minorHAnsi" w:hAnsiTheme="minorHAnsi" w:cstheme="minorHAnsi"/>
                <w:sz w:val="22"/>
                <w:szCs w:val="22"/>
              </w:rPr>
              <w:t xml:space="preserve"> or racial group? Minor/ Major/ None</w:t>
            </w:r>
          </w:p>
        </w:tc>
      </w:tr>
      <w:tr w:rsidR="00E91D60" w:rsidRPr="00091843"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091843"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091843">
              <w:rPr>
                <w:rFonts w:asciiTheme="minorHAnsi" w:hAnsiTheme="minorHAnsi" w:cstheme="minorHAnsi"/>
                <w:sz w:val="22"/>
                <w:szCs w:val="22"/>
              </w:rPr>
              <w:t>Level of impact Minor/Major/N</w:t>
            </w:r>
            <w:r w:rsidR="00E91D60" w:rsidRPr="00091843">
              <w:rPr>
                <w:rFonts w:asciiTheme="minorHAnsi" w:hAnsiTheme="minorHAnsi" w:cstheme="minorHAnsi"/>
                <w:sz w:val="22"/>
                <w:szCs w:val="22"/>
              </w:rPr>
              <w:t>one</w:t>
            </w:r>
          </w:p>
        </w:tc>
      </w:tr>
      <w:tr w:rsidR="0089493A" w:rsidRPr="00091843" w14:paraId="4DE7BE3A" w14:textId="77777777" w:rsidTr="00910C75">
        <w:tc>
          <w:tcPr>
            <w:tcW w:w="1809" w:type="dxa"/>
            <w:shd w:val="clear" w:color="auto" w:fill="F2F2F2" w:themeFill="background1" w:themeFillShade="F2"/>
            <w:vAlign w:val="center"/>
          </w:tcPr>
          <w:p w14:paraId="4EB59DA9"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6237" w:type="dxa"/>
          </w:tcPr>
          <w:p w14:paraId="286E4525" w14:textId="0115371D"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religious belief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201518396"/>
            <w:placeholder>
              <w:docPart w:val="28234FA254154969B5021D8EC99878EA"/>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AB266D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89493A" w:rsidRPr="00091843" w14:paraId="54F472D7" w14:textId="77777777" w:rsidTr="00910C75">
        <w:tc>
          <w:tcPr>
            <w:tcW w:w="1809" w:type="dxa"/>
            <w:shd w:val="clear" w:color="auto" w:fill="F2F2F2" w:themeFill="background1" w:themeFillShade="F2"/>
            <w:vAlign w:val="center"/>
          </w:tcPr>
          <w:p w14:paraId="4E79831F"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Political opinion</w:t>
            </w:r>
          </w:p>
        </w:tc>
        <w:tc>
          <w:tcPr>
            <w:tcW w:w="6237" w:type="dxa"/>
          </w:tcPr>
          <w:p w14:paraId="26A8241D" w14:textId="001C8B12"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political opinion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2070408845"/>
            <w:placeholder>
              <w:docPart w:val="C7F0F69D39EC46C9B179961A2B174398"/>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E908E72"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None</w:t>
                </w:r>
              </w:p>
            </w:tc>
          </w:sdtContent>
        </w:sdt>
      </w:tr>
      <w:tr w:rsidR="0089493A" w:rsidRPr="00091843" w14:paraId="1FDCADAC" w14:textId="77777777" w:rsidTr="00910C75">
        <w:tc>
          <w:tcPr>
            <w:tcW w:w="1809" w:type="dxa"/>
            <w:shd w:val="clear" w:color="auto" w:fill="F2F2F2" w:themeFill="background1" w:themeFillShade="F2"/>
            <w:vAlign w:val="center"/>
          </w:tcPr>
          <w:p w14:paraId="40E69007"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6237" w:type="dxa"/>
          </w:tcPr>
          <w:p w14:paraId="683021ED" w14:textId="6D460C58"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Style w:val="normaltextrun"/>
                <w:rFonts w:asciiTheme="minorHAnsi" w:hAnsiTheme="minorHAnsi" w:cstheme="minorHAnsi"/>
                <w:color w:val="000000"/>
                <w:sz w:val="22"/>
                <w:szCs w:val="22"/>
              </w:rPr>
              <w:t xml:space="preserve">There is no identified content that would affect a person’s racial group </w:t>
            </w:r>
            <w:proofErr w:type="gramStart"/>
            <w:r w:rsidRPr="00091843">
              <w:rPr>
                <w:rStyle w:val="normaltextrun"/>
                <w:rFonts w:asciiTheme="minorHAnsi" w:hAnsiTheme="minorHAnsi" w:cstheme="minorHAnsi"/>
                <w:color w:val="000000"/>
                <w:sz w:val="22"/>
                <w:szCs w:val="22"/>
              </w:rPr>
              <w:t>in order to</w:t>
            </w:r>
            <w:proofErr w:type="gramEnd"/>
            <w:r w:rsidRPr="00091843">
              <w:rPr>
                <w:rStyle w:val="normaltextrun"/>
                <w:rFonts w:asciiTheme="minorHAnsi" w:hAnsiTheme="minorHAnsi" w:cstheme="minorHAnsi"/>
                <w:color w:val="000000"/>
                <w:sz w:val="22"/>
                <w:szCs w:val="22"/>
              </w:rPr>
              <w:t xml:space="preserve"> adhere to the Domestic Abuse Policy.    </w:t>
            </w:r>
            <w:r w:rsidRPr="00091843">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976560715"/>
            <w:placeholder>
              <w:docPart w:val="B68552506C474112BA17DDDC1C57B733"/>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0BD7F910"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None</w:t>
                </w:r>
              </w:p>
            </w:tc>
          </w:sdtContent>
        </w:sdt>
      </w:tr>
    </w:tbl>
    <w:p w14:paraId="6FFF5428" w14:textId="77777777" w:rsidR="00E91D60" w:rsidRPr="00091843"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091843" w14:paraId="5D7CEC6C" w14:textId="77777777" w:rsidTr="00910C75">
        <w:trPr>
          <w:trHeight w:val="470"/>
        </w:trPr>
        <w:tc>
          <w:tcPr>
            <w:tcW w:w="10173" w:type="dxa"/>
            <w:gridSpan w:val="3"/>
            <w:shd w:val="clear" w:color="auto" w:fill="D9D9D9" w:themeFill="background1" w:themeFillShade="D9"/>
          </w:tcPr>
          <w:p w14:paraId="314C76F9" w14:textId="7EBD5D6C" w:rsidR="00E91D60" w:rsidRPr="00091843"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091843">
              <w:rPr>
                <w:rFonts w:asciiTheme="minorHAnsi" w:hAnsiTheme="minorHAnsi" w:cstheme="minorHAnsi"/>
                <w:b/>
                <w:sz w:val="22"/>
                <w:szCs w:val="22"/>
              </w:rPr>
              <w:t xml:space="preserve">Screening Question </w:t>
            </w:r>
            <w:r w:rsidR="00E91D60" w:rsidRPr="00091843">
              <w:rPr>
                <w:rFonts w:asciiTheme="minorHAnsi" w:hAnsiTheme="minorHAnsi" w:cstheme="minorHAnsi"/>
                <w:b/>
                <w:sz w:val="22"/>
                <w:szCs w:val="22"/>
              </w:rPr>
              <w:t>4</w:t>
            </w:r>
            <w:r w:rsidR="00E91D60" w:rsidRPr="00091843">
              <w:rPr>
                <w:rFonts w:asciiTheme="minorHAnsi" w:hAnsiTheme="minorHAnsi" w:cstheme="minorHAnsi"/>
                <w:sz w:val="22"/>
                <w:szCs w:val="22"/>
              </w:rPr>
              <w:t xml:space="preserve"> </w:t>
            </w:r>
          </w:p>
        </w:tc>
      </w:tr>
      <w:tr w:rsidR="00910C75" w:rsidRPr="00091843" w14:paraId="42C29F86" w14:textId="77777777" w:rsidTr="003A5082">
        <w:trPr>
          <w:trHeight w:val="469"/>
        </w:trPr>
        <w:tc>
          <w:tcPr>
            <w:tcW w:w="10173" w:type="dxa"/>
            <w:gridSpan w:val="3"/>
            <w:shd w:val="clear" w:color="auto" w:fill="E1EFEB"/>
          </w:tcPr>
          <w:p w14:paraId="7D947111" w14:textId="2573EC8C" w:rsidR="00910C75" w:rsidRPr="00091843" w:rsidRDefault="00910C75" w:rsidP="00910C75">
            <w:pPr>
              <w:autoSpaceDE w:val="0"/>
              <w:autoSpaceDN w:val="0"/>
              <w:adjustRightInd w:val="0"/>
              <w:spacing w:before="120" w:after="120"/>
              <w:rPr>
                <w:rFonts w:asciiTheme="minorHAnsi" w:hAnsiTheme="minorHAnsi" w:cstheme="minorHAnsi"/>
                <w:b/>
                <w:sz w:val="22"/>
                <w:szCs w:val="22"/>
              </w:rPr>
            </w:pPr>
            <w:r w:rsidRPr="00091843">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091843">
              <w:rPr>
                <w:rFonts w:asciiTheme="minorHAnsi" w:hAnsiTheme="minorHAnsi" w:cstheme="minorHAnsi"/>
                <w:sz w:val="22"/>
                <w:szCs w:val="22"/>
              </w:rPr>
              <w:t>opinion</w:t>
            </w:r>
            <w:proofErr w:type="gramEnd"/>
            <w:r w:rsidRPr="00091843">
              <w:rPr>
                <w:rFonts w:asciiTheme="minorHAnsi" w:hAnsiTheme="minorHAnsi" w:cstheme="minorHAnsi"/>
                <w:sz w:val="22"/>
                <w:szCs w:val="22"/>
              </w:rPr>
              <w:t xml:space="preserve"> or racial group?</w:t>
            </w:r>
          </w:p>
        </w:tc>
      </w:tr>
      <w:tr w:rsidR="00E91D60" w:rsidRPr="00091843" w14:paraId="6F85B37A" w14:textId="77777777" w:rsidTr="0089493A">
        <w:tc>
          <w:tcPr>
            <w:tcW w:w="1809" w:type="dxa"/>
            <w:shd w:val="clear" w:color="auto" w:fill="D9D9D9" w:themeFill="background1" w:themeFillShade="D9"/>
            <w:vAlign w:val="center"/>
          </w:tcPr>
          <w:p w14:paraId="1C86CD65"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lastRenderedPageBreak/>
              <w:t>Good relations category</w:t>
            </w:r>
          </w:p>
        </w:tc>
        <w:tc>
          <w:tcPr>
            <w:tcW w:w="3148" w:type="dxa"/>
            <w:shd w:val="clear" w:color="auto" w:fill="D9D9D9" w:themeFill="background1" w:themeFillShade="D9"/>
            <w:vAlign w:val="center"/>
          </w:tcPr>
          <w:p w14:paraId="7A824D37"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 xml:space="preserve">If </w:t>
            </w:r>
            <w:proofErr w:type="gramStart"/>
            <w:r w:rsidRPr="00091843">
              <w:rPr>
                <w:rFonts w:asciiTheme="minorHAnsi" w:hAnsiTheme="minorHAnsi" w:cstheme="minorHAnsi"/>
                <w:b/>
                <w:sz w:val="22"/>
                <w:szCs w:val="22"/>
              </w:rPr>
              <w:t>Yes</w:t>
            </w:r>
            <w:proofErr w:type="gramEnd"/>
            <w:r w:rsidRPr="00091843">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091843" w:rsidRDefault="00E91D60" w:rsidP="0073123B">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 xml:space="preserve">If </w:t>
            </w:r>
            <w:proofErr w:type="gramStart"/>
            <w:r w:rsidRPr="00091843">
              <w:rPr>
                <w:rFonts w:asciiTheme="minorHAnsi" w:hAnsiTheme="minorHAnsi" w:cstheme="minorHAnsi"/>
                <w:b/>
                <w:sz w:val="22"/>
                <w:szCs w:val="22"/>
              </w:rPr>
              <w:t>No</w:t>
            </w:r>
            <w:proofErr w:type="gramEnd"/>
            <w:r w:rsidRPr="00091843">
              <w:rPr>
                <w:rFonts w:asciiTheme="minorHAnsi" w:hAnsiTheme="minorHAnsi" w:cstheme="minorHAnsi"/>
                <w:sz w:val="22"/>
                <w:szCs w:val="22"/>
              </w:rPr>
              <w:t>, provide reasons</w:t>
            </w:r>
          </w:p>
        </w:tc>
      </w:tr>
      <w:tr w:rsidR="0089493A" w:rsidRPr="00091843" w14:paraId="59B0C964" w14:textId="77777777" w:rsidTr="0089493A">
        <w:tc>
          <w:tcPr>
            <w:tcW w:w="1809" w:type="dxa"/>
            <w:shd w:val="clear" w:color="auto" w:fill="F2F2F2" w:themeFill="background1" w:themeFillShade="F2"/>
            <w:vAlign w:val="center"/>
          </w:tcPr>
          <w:p w14:paraId="77433A3D"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Religious belief</w:t>
            </w:r>
          </w:p>
        </w:tc>
        <w:tc>
          <w:tcPr>
            <w:tcW w:w="3148" w:type="dxa"/>
          </w:tcPr>
          <w:p w14:paraId="691E3E27" w14:textId="77777777" w:rsidR="0089493A" w:rsidRPr="00091843" w:rsidRDefault="0089493A" w:rsidP="0089493A">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5369B0F6"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89493A" w:rsidRPr="00091843" w14:paraId="1F173A4D" w14:textId="77777777" w:rsidTr="0089493A">
        <w:tc>
          <w:tcPr>
            <w:tcW w:w="1809" w:type="dxa"/>
            <w:shd w:val="clear" w:color="auto" w:fill="F2F2F2" w:themeFill="background1" w:themeFillShade="F2"/>
            <w:vAlign w:val="center"/>
          </w:tcPr>
          <w:p w14:paraId="6E2AF264"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Political opinion</w:t>
            </w:r>
          </w:p>
        </w:tc>
        <w:tc>
          <w:tcPr>
            <w:tcW w:w="3148" w:type="dxa"/>
          </w:tcPr>
          <w:p w14:paraId="00A1EA35" w14:textId="77777777" w:rsidR="0089493A" w:rsidRPr="00091843" w:rsidRDefault="0089493A" w:rsidP="0089493A">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18B6B3CC"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r w:rsidR="0089493A" w:rsidRPr="00091843" w14:paraId="732DC21E" w14:textId="77777777" w:rsidTr="0089493A">
        <w:tc>
          <w:tcPr>
            <w:tcW w:w="1809" w:type="dxa"/>
            <w:shd w:val="clear" w:color="auto" w:fill="F2F2F2" w:themeFill="background1" w:themeFillShade="F2"/>
            <w:vAlign w:val="center"/>
          </w:tcPr>
          <w:p w14:paraId="592461A8" w14:textId="77777777" w:rsidR="0089493A" w:rsidRPr="00091843" w:rsidRDefault="0089493A" w:rsidP="0089493A">
            <w:pPr>
              <w:autoSpaceDE w:val="0"/>
              <w:autoSpaceDN w:val="0"/>
              <w:adjustRightInd w:val="0"/>
              <w:spacing w:before="240" w:after="240"/>
              <w:jc w:val="center"/>
              <w:rPr>
                <w:rFonts w:asciiTheme="minorHAnsi" w:hAnsiTheme="minorHAnsi" w:cstheme="minorHAnsi"/>
                <w:sz w:val="22"/>
                <w:szCs w:val="22"/>
              </w:rPr>
            </w:pPr>
            <w:r w:rsidRPr="00091843">
              <w:rPr>
                <w:rFonts w:asciiTheme="minorHAnsi" w:hAnsiTheme="minorHAnsi" w:cstheme="minorHAnsi"/>
                <w:sz w:val="22"/>
                <w:szCs w:val="22"/>
              </w:rPr>
              <w:t>Racial group</w:t>
            </w:r>
          </w:p>
        </w:tc>
        <w:tc>
          <w:tcPr>
            <w:tcW w:w="3148" w:type="dxa"/>
          </w:tcPr>
          <w:p w14:paraId="63C34105" w14:textId="77777777" w:rsidR="0089493A" w:rsidRPr="00091843" w:rsidRDefault="0089493A" w:rsidP="0089493A">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341C5833" w:rsidR="0089493A" w:rsidRPr="00091843" w:rsidRDefault="0089493A" w:rsidP="0089493A">
            <w:pPr>
              <w:autoSpaceDE w:val="0"/>
              <w:autoSpaceDN w:val="0"/>
              <w:adjustRightInd w:val="0"/>
              <w:spacing w:before="240" w:after="240"/>
              <w:rPr>
                <w:rFonts w:asciiTheme="minorHAnsi" w:hAnsiTheme="minorHAnsi" w:cstheme="minorHAnsi"/>
                <w:sz w:val="22"/>
                <w:szCs w:val="22"/>
              </w:rPr>
            </w:pPr>
            <w:r w:rsidRPr="00091843">
              <w:rPr>
                <w:rFonts w:asciiTheme="minorHAnsi" w:hAnsiTheme="minorHAnsi" w:cstheme="minorHAnsi"/>
                <w:sz w:val="22"/>
                <w:szCs w:val="22"/>
              </w:rPr>
              <w:t>No, as the policy has no impact on this category</w:t>
            </w:r>
          </w:p>
        </w:tc>
      </w:tr>
    </w:tbl>
    <w:p w14:paraId="2331D1A4" w14:textId="77777777" w:rsidR="00910C75" w:rsidRPr="00091843" w:rsidRDefault="00910C75" w:rsidP="00E91D60">
      <w:pPr>
        <w:rPr>
          <w:rFonts w:asciiTheme="minorHAnsi" w:hAnsiTheme="minorHAnsi" w:cstheme="minorHAnsi"/>
          <w:sz w:val="22"/>
          <w:szCs w:val="22"/>
        </w:rPr>
      </w:pPr>
    </w:p>
    <w:p w14:paraId="7A8D78E2" w14:textId="4AD331FF" w:rsidR="00E91D60" w:rsidRPr="00091843" w:rsidRDefault="00766EB5" w:rsidP="00E91D60">
      <w:pPr>
        <w:rPr>
          <w:rFonts w:asciiTheme="minorHAnsi" w:hAnsiTheme="minorHAnsi" w:cstheme="minorHAnsi"/>
          <w:b/>
          <w:sz w:val="22"/>
          <w:szCs w:val="22"/>
        </w:rPr>
      </w:pPr>
      <w:r w:rsidRPr="00091843">
        <w:rPr>
          <w:rFonts w:asciiTheme="minorHAnsi" w:hAnsiTheme="minorHAnsi" w:cstheme="minorHAnsi"/>
          <w:b/>
          <w:sz w:val="22"/>
          <w:szCs w:val="22"/>
        </w:rPr>
        <w:t>Additional C</w:t>
      </w:r>
      <w:r w:rsidR="00E91D60" w:rsidRPr="00091843">
        <w:rPr>
          <w:rFonts w:asciiTheme="minorHAnsi" w:hAnsiTheme="minorHAnsi" w:cstheme="minorHAnsi"/>
          <w:b/>
          <w:sz w:val="22"/>
          <w:szCs w:val="22"/>
        </w:rPr>
        <w:t>onsiderations</w:t>
      </w:r>
    </w:p>
    <w:p w14:paraId="20635FC1" w14:textId="77777777" w:rsidR="00E91D60" w:rsidRPr="00091843" w:rsidRDefault="00E91D60" w:rsidP="00E91D60">
      <w:pPr>
        <w:rPr>
          <w:rFonts w:asciiTheme="minorHAnsi" w:hAnsiTheme="minorHAnsi" w:cstheme="minorHAnsi"/>
          <w:sz w:val="22"/>
          <w:szCs w:val="22"/>
        </w:rPr>
      </w:pPr>
    </w:p>
    <w:p w14:paraId="53B144C4" w14:textId="555E0503" w:rsidR="0073123B" w:rsidRPr="00091843" w:rsidRDefault="00766EB5" w:rsidP="0073123B">
      <w:pPr>
        <w:rPr>
          <w:rFonts w:asciiTheme="minorHAnsi" w:hAnsiTheme="minorHAnsi" w:cstheme="minorHAnsi"/>
          <w:b/>
          <w:sz w:val="22"/>
          <w:szCs w:val="22"/>
        </w:rPr>
      </w:pPr>
      <w:r w:rsidRPr="00091843">
        <w:rPr>
          <w:rFonts w:asciiTheme="minorHAnsi" w:hAnsiTheme="minorHAnsi" w:cstheme="minorHAnsi"/>
          <w:b/>
          <w:sz w:val="22"/>
          <w:szCs w:val="22"/>
        </w:rPr>
        <w:t>Multiple I</w:t>
      </w:r>
      <w:r w:rsidR="00E91D60" w:rsidRPr="00091843">
        <w:rPr>
          <w:rFonts w:asciiTheme="minorHAnsi" w:hAnsiTheme="minorHAnsi" w:cstheme="minorHAnsi"/>
          <w:b/>
          <w:sz w:val="22"/>
          <w:szCs w:val="22"/>
        </w:rPr>
        <w:t>dentity</w:t>
      </w:r>
    </w:p>
    <w:p w14:paraId="125CACB8" w14:textId="5CDBDBFB" w:rsidR="00E91D60" w:rsidRPr="00091843" w:rsidRDefault="00E91D60" w:rsidP="008F197A">
      <w:pPr>
        <w:autoSpaceDE w:val="0"/>
        <w:autoSpaceDN w:val="0"/>
        <w:adjustRightInd w:val="0"/>
        <w:jc w:val="both"/>
        <w:rPr>
          <w:rFonts w:asciiTheme="minorHAnsi" w:hAnsiTheme="minorHAnsi" w:cstheme="minorHAnsi"/>
          <w:sz w:val="22"/>
          <w:szCs w:val="22"/>
        </w:rPr>
      </w:pPr>
      <w:proofErr w:type="gramStart"/>
      <w:r w:rsidRPr="00091843">
        <w:rPr>
          <w:rFonts w:asciiTheme="minorHAnsi" w:hAnsiTheme="minorHAnsi" w:cstheme="minorHAnsi"/>
          <w:sz w:val="22"/>
          <w:szCs w:val="22"/>
        </w:rPr>
        <w:t>Generally speaking, people</w:t>
      </w:r>
      <w:proofErr w:type="gramEnd"/>
      <w:r w:rsidRPr="00091843">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091843">
        <w:rPr>
          <w:rFonts w:asciiTheme="minorHAnsi" w:hAnsiTheme="minorHAnsi" w:cstheme="minorHAnsi"/>
          <w:sz w:val="22"/>
          <w:szCs w:val="22"/>
        </w:rPr>
        <w:t xml:space="preserve">   </w:t>
      </w:r>
      <w:r w:rsidRPr="00091843">
        <w:rPr>
          <w:rFonts w:asciiTheme="minorHAnsi" w:hAnsiTheme="minorHAnsi" w:cstheme="minorHAnsi"/>
          <w:sz w:val="22"/>
          <w:szCs w:val="22"/>
        </w:rPr>
        <w:t>(</w:t>
      </w:r>
      <w:r w:rsidR="00766EB5" w:rsidRPr="00091843">
        <w:rPr>
          <w:rFonts w:asciiTheme="minorHAnsi" w:hAnsiTheme="minorHAnsi" w:cstheme="minorHAnsi"/>
          <w:sz w:val="22"/>
          <w:szCs w:val="22"/>
        </w:rPr>
        <w:t>For example:</w:t>
      </w:r>
      <w:r w:rsidRPr="00091843">
        <w:rPr>
          <w:rFonts w:asciiTheme="minorHAnsi" w:hAnsiTheme="minorHAnsi" w:cstheme="minorHAnsi"/>
          <w:sz w:val="22"/>
          <w:szCs w:val="22"/>
        </w:rPr>
        <w:t xml:space="preserve"> disabled minority ethnic people; disabled women; young Protestant men; and young lesbians, gay and bisexual people).</w:t>
      </w:r>
      <w:r w:rsidRPr="00091843">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091843" w14:paraId="1A44A737" w14:textId="77777777" w:rsidTr="00EF3B46">
        <w:tc>
          <w:tcPr>
            <w:tcW w:w="10154" w:type="dxa"/>
            <w:shd w:val="clear" w:color="auto" w:fill="auto"/>
          </w:tcPr>
          <w:p w14:paraId="085AC71E" w14:textId="2AD63EA3" w:rsidR="006C36D6" w:rsidRPr="00091843" w:rsidRDefault="0008657C"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Multiple identity category of older men</w:t>
            </w:r>
            <w:r w:rsidR="000A18D0">
              <w:rPr>
                <w:rFonts w:asciiTheme="minorHAnsi" w:hAnsiTheme="minorHAnsi" w:cstheme="minorHAnsi"/>
                <w:sz w:val="22"/>
                <w:szCs w:val="22"/>
              </w:rPr>
              <w:t xml:space="preserve"> and younger women. This category is identified from the data shown. </w:t>
            </w:r>
            <w:r>
              <w:rPr>
                <w:rFonts w:asciiTheme="minorHAnsi" w:hAnsiTheme="minorHAnsi" w:cstheme="minorHAnsi"/>
                <w:sz w:val="22"/>
                <w:szCs w:val="22"/>
              </w:rPr>
              <w:t xml:space="preserve"> </w:t>
            </w:r>
          </w:p>
          <w:p w14:paraId="4C5CAC23" w14:textId="77777777" w:rsidR="0073123B" w:rsidRPr="00091843" w:rsidRDefault="0073123B" w:rsidP="0008657C">
            <w:pPr>
              <w:autoSpaceDE w:val="0"/>
              <w:autoSpaceDN w:val="0"/>
              <w:adjustRightInd w:val="0"/>
              <w:rPr>
                <w:rFonts w:asciiTheme="minorHAnsi" w:hAnsiTheme="minorHAnsi" w:cstheme="minorHAnsi"/>
                <w:sz w:val="22"/>
                <w:szCs w:val="22"/>
              </w:rPr>
            </w:pPr>
          </w:p>
        </w:tc>
      </w:tr>
    </w:tbl>
    <w:p w14:paraId="75C90523" w14:textId="77777777" w:rsidR="0073123B" w:rsidRPr="00091843"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091843" w14:paraId="3BE29D0F" w14:textId="77777777" w:rsidTr="000A18D0">
        <w:trPr>
          <w:trHeight w:val="621"/>
        </w:trPr>
        <w:tc>
          <w:tcPr>
            <w:tcW w:w="10154" w:type="dxa"/>
            <w:shd w:val="clear" w:color="auto" w:fill="auto"/>
          </w:tcPr>
          <w:p w14:paraId="60E13CB4" w14:textId="509CFE5F" w:rsidR="00DD78E3" w:rsidRPr="00091843" w:rsidRDefault="000A18D0" w:rsidP="000A18D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impact identified as there is nothing within the policy to impact on age or sex of employees by applying the policy. </w:t>
            </w:r>
          </w:p>
        </w:tc>
      </w:tr>
    </w:tbl>
    <w:p w14:paraId="2B251230" w14:textId="77777777" w:rsidR="00625162" w:rsidRPr="00091843"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091843"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091843">
        <w:rPr>
          <w:rFonts w:asciiTheme="minorHAnsi" w:hAnsiTheme="minorHAnsi" w:cstheme="minorHAnsi"/>
          <w:b/>
          <w:sz w:val="22"/>
          <w:szCs w:val="22"/>
          <w:u w:val="single"/>
        </w:rPr>
        <w:t>PART 3 - SCREENING DECISION</w:t>
      </w:r>
    </w:p>
    <w:bookmarkEnd w:id="2"/>
    <w:p w14:paraId="0090F725" w14:textId="77777777" w:rsidR="00625162" w:rsidRPr="00091843"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the decision is </w:t>
      </w:r>
      <w:r w:rsidRPr="00091843">
        <w:rPr>
          <w:rFonts w:asciiTheme="minorHAnsi" w:hAnsiTheme="minorHAnsi" w:cstheme="minorHAnsi"/>
          <w:b/>
          <w:bCs/>
          <w:sz w:val="22"/>
          <w:szCs w:val="22"/>
          <w:u w:val="single"/>
        </w:rPr>
        <w:t>not</w:t>
      </w:r>
      <w:r w:rsidRPr="00091843">
        <w:rPr>
          <w:rFonts w:asciiTheme="minorHAnsi" w:hAnsiTheme="minorHAnsi" w:cstheme="minorHAnsi"/>
          <w:sz w:val="22"/>
          <w:szCs w:val="22"/>
        </w:rPr>
        <w:t xml:space="preserve"> to conduct an </w:t>
      </w:r>
      <w:r w:rsidRPr="00091843">
        <w:rPr>
          <w:rFonts w:asciiTheme="minorHAnsi" w:hAnsiTheme="minorHAnsi" w:cstheme="minorHAnsi"/>
          <w:b/>
          <w:bCs/>
          <w:sz w:val="22"/>
          <w:szCs w:val="22"/>
        </w:rPr>
        <w:t>equality impact assessment</w:t>
      </w:r>
      <w:r w:rsidRPr="00091843">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091843" w14:paraId="57935D60" w14:textId="77777777" w:rsidTr="003B3248">
        <w:trPr>
          <w:trHeight w:val="847"/>
        </w:trPr>
        <w:tc>
          <w:tcPr>
            <w:tcW w:w="10207" w:type="dxa"/>
          </w:tcPr>
          <w:p w14:paraId="3C9D1E57" w14:textId="77777777" w:rsidR="00D40EEE" w:rsidRPr="00091843" w:rsidRDefault="00D40EEE" w:rsidP="00D40EEE">
            <w:pPr>
              <w:autoSpaceDE w:val="0"/>
              <w:autoSpaceDN w:val="0"/>
              <w:adjustRightInd w:val="0"/>
              <w:rPr>
                <w:rFonts w:asciiTheme="minorHAnsi" w:hAnsiTheme="minorHAnsi" w:cstheme="minorHAnsi"/>
                <w:sz w:val="22"/>
                <w:szCs w:val="22"/>
              </w:rPr>
            </w:pPr>
          </w:p>
          <w:p w14:paraId="72A1C09A" w14:textId="548621CF" w:rsidR="00D40EEE" w:rsidRPr="00091843" w:rsidRDefault="003B3248" w:rsidP="00D40EEE">
            <w:pPr>
              <w:autoSpaceDE w:val="0"/>
              <w:autoSpaceDN w:val="0"/>
              <w:adjustRightInd w:val="0"/>
              <w:rPr>
                <w:rFonts w:asciiTheme="minorHAnsi" w:hAnsiTheme="minorHAnsi" w:cstheme="minorHAnsi"/>
                <w:sz w:val="22"/>
                <w:szCs w:val="22"/>
              </w:rPr>
            </w:pPr>
            <w:r w:rsidRPr="00091843">
              <w:rPr>
                <w:rFonts w:asciiTheme="minorHAnsi" w:hAnsiTheme="minorHAnsi" w:cstheme="minorHAnsi"/>
                <w:sz w:val="22"/>
                <w:szCs w:val="22"/>
              </w:rPr>
              <w:t xml:space="preserve">There is little or no impact on any category. </w:t>
            </w:r>
          </w:p>
          <w:p w14:paraId="548042E6" w14:textId="77777777" w:rsidR="00E91D60" w:rsidRPr="00091843"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091843" w:rsidRDefault="00DD78E3" w:rsidP="00E91D60">
      <w:pPr>
        <w:rPr>
          <w:rFonts w:asciiTheme="minorHAnsi" w:hAnsiTheme="minorHAnsi" w:cstheme="minorHAnsi"/>
          <w:sz w:val="22"/>
          <w:szCs w:val="22"/>
        </w:rPr>
      </w:pPr>
    </w:p>
    <w:p w14:paraId="728295EE"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091843">
        <w:rPr>
          <w:rFonts w:asciiTheme="minorHAnsi" w:hAnsiTheme="minorHAnsi" w:cstheme="minorHAnsi"/>
          <w:b/>
          <w:bCs/>
          <w:sz w:val="22"/>
          <w:szCs w:val="22"/>
        </w:rPr>
        <w:t>mitigated</w:t>
      </w:r>
      <w:proofErr w:type="gramEnd"/>
      <w:r w:rsidRPr="00091843">
        <w:rPr>
          <w:rFonts w:asciiTheme="minorHAnsi" w:hAnsiTheme="minorHAnsi" w:cstheme="minorHAnsi"/>
          <w:b/>
          <w:bCs/>
          <w:sz w:val="22"/>
          <w:szCs w:val="22"/>
        </w:rPr>
        <w:t xml:space="preserve"> or an alternative policy be introduced</w:t>
      </w:r>
      <w:r w:rsidRPr="00091843">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091843" w14:paraId="4FB987BC" w14:textId="77777777" w:rsidTr="00B13D12">
        <w:trPr>
          <w:trHeight w:val="729"/>
        </w:trPr>
        <w:tc>
          <w:tcPr>
            <w:tcW w:w="10207" w:type="dxa"/>
          </w:tcPr>
          <w:p w14:paraId="16BECD3D" w14:textId="77777777" w:rsidR="00E91D60" w:rsidRPr="00091843" w:rsidRDefault="00E91D60" w:rsidP="00E43D7A">
            <w:pPr>
              <w:autoSpaceDE w:val="0"/>
              <w:autoSpaceDN w:val="0"/>
              <w:adjustRightInd w:val="0"/>
              <w:rPr>
                <w:rFonts w:asciiTheme="minorHAnsi" w:hAnsiTheme="minorHAnsi" w:cstheme="minorHAnsi"/>
                <w:sz w:val="22"/>
                <w:szCs w:val="22"/>
              </w:rPr>
            </w:pPr>
          </w:p>
          <w:p w14:paraId="49F4CF17" w14:textId="56D86CF9" w:rsidR="00DD78E3" w:rsidRPr="00091843" w:rsidRDefault="00B13D12" w:rsidP="00E43D7A">
            <w:pPr>
              <w:autoSpaceDE w:val="0"/>
              <w:autoSpaceDN w:val="0"/>
              <w:adjustRightInd w:val="0"/>
              <w:rPr>
                <w:rFonts w:asciiTheme="minorHAnsi" w:hAnsiTheme="minorHAnsi" w:cstheme="minorHAnsi"/>
                <w:sz w:val="22"/>
                <w:szCs w:val="22"/>
              </w:rPr>
            </w:pPr>
            <w:r w:rsidRPr="00091843">
              <w:rPr>
                <w:rFonts w:asciiTheme="minorHAnsi" w:hAnsiTheme="minorHAnsi" w:cstheme="minorHAnsi"/>
                <w:sz w:val="22"/>
                <w:szCs w:val="22"/>
              </w:rPr>
              <w:t>N/A</w:t>
            </w:r>
          </w:p>
        </w:tc>
      </w:tr>
    </w:tbl>
    <w:p w14:paraId="57727051" w14:textId="77777777" w:rsidR="00910C75" w:rsidRPr="00091843"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the decision </w:t>
      </w:r>
      <w:r w:rsidRPr="00091843">
        <w:rPr>
          <w:rFonts w:asciiTheme="minorHAnsi" w:hAnsiTheme="minorHAnsi" w:cstheme="minorHAnsi"/>
          <w:b/>
          <w:bCs/>
          <w:sz w:val="22"/>
          <w:szCs w:val="22"/>
          <w:u w:val="single"/>
        </w:rPr>
        <w:t>is to</w:t>
      </w:r>
      <w:r w:rsidRPr="00091843">
        <w:rPr>
          <w:rFonts w:asciiTheme="minorHAnsi" w:hAnsiTheme="minorHAnsi" w:cstheme="minorHAnsi"/>
          <w:sz w:val="22"/>
          <w:szCs w:val="22"/>
        </w:rPr>
        <w:t xml:space="preserve"> subject the policy to an </w:t>
      </w:r>
      <w:r w:rsidRPr="00091843">
        <w:rPr>
          <w:rFonts w:asciiTheme="minorHAnsi" w:hAnsiTheme="minorHAnsi" w:cstheme="minorHAnsi"/>
          <w:b/>
          <w:bCs/>
          <w:sz w:val="22"/>
          <w:szCs w:val="22"/>
        </w:rPr>
        <w:t>equality impact assessment</w:t>
      </w:r>
      <w:r w:rsidRPr="00091843">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091843" w14:paraId="490539B4" w14:textId="77777777" w:rsidTr="00B13D12">
        <w:trPr>
          <w:trHeight w:val="718"/>
        </w:trPr>
        <w:tc>
          <w:tcPr>
            <w:tcW w:w="10207" w:type="dxa"/>
          </w:tcPr>
          <w:p w14:paraId="7103B03E" w14:textId="77777777" w:rsidR="00D40EEE" w:rsidRPr="00091843" w:rsidRDefault="00D40EEE" w:rsidP="00E43D7A">
            <w:pPr>
              <w:autoSpaceDE w:val="0"/>
              <w:autoSpaceDN w:val="0"/>
              <w:adjustRightInd w:val="0"/>
              <w:rPr>
                <w:rFonts w:asciiTheme="minorHAnsi" w:hAnsiTheme="minorHAnsi" w:cstheme="minorHAnsi"/>
                <w:sz w:val="22"/>
                <w:szCs w:val="22"/>
              </w:rPr>
            </w:pPr>
          </w:p>
          <w:p w14:paraId="7BD22C95" w14:textId="5A89FB75" w:rsidR="00B13D12" w:rsidRPr="00091843" w:rsidRDefault="00B13D12" w:rsidP="00E43D7A">
            <w:pPr>
              <w:autoSpaceDE w:val="0"/>
              <w:autoSpaceDN w:val="0"/>
              <w:adjustRightInd w:val="0"/>
              <w:rPr>
                <w:rFonts w:asciiTheme="minorHAnsi" w:hAnsiTheme="minorHAnsi" w:cstheme="minorHAnsi"/>
                <w:sz w:val="22"/>
                <w:szCs w:val="22"/>
              </w:rPr>
            </w:pPr>
            <w:r w:rsidRPr="00091843">
              <w:rPr>
                <w:rFonts w:asciiTheme="minorHAnsi" w:hAnsiTheme="minorHAnsi" w:cstheme="minorHAnsi"/>
                <w:sz w:val="22"/>
                <w:szCs w:val="22"/>
              </w:rPr>
              <w:t>N/A</w:t>
            </w:r>
          </w:p>
        </w:tc>
      </w:tr>
    </w:tbl>
    <w:p w14:paraId="688385AE" w14:textId="77777777" w:rsidR="00E91D60" w:rsidRPr="00091843"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 xml:space="preserve">All public authorities’ equality schemes must state the authority’s arrangements for assessing and consulting on the likely impact of policies adopted or proposed to be adopted by the authority on the promotion of equality </w:t>
      </w:r>
      <w:r w:rsidRPr="00091843">
        <w:rPr>
          <w:rFonts w:asciiTheme="minorHAnsi" w:hAnsiTheme="minorHAnsi" w:cstheme="minorHAnsi"/>
          <w:sz w:val="22"/>
          <w:szCs w:val="22"/>
        </w:rPr>
        <w:lastRenderedPageBreak/>
        <w:t>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091843" w:rsidRDefault="001E40DD" w:rsidP="008F197A">
      <w:pPr>
        <w:jc w:val="both"/>
        <w:rPr>
          <w:rFonts w:asciiTheme="minorHAnsi" w:hAnsiTheme="minorHAnsi" w:cstheme="minorHAnsi"/>
          <w:b/>
          <w:sz w:val="22"/>
          <w:szCs w:val="22"/>
        </w:rPr>
      </w:pPr>
    </w:p>
    <w:p w14:paraId="2B09A952" w14:textId="24C4A6D9" w:rsidR="00E91D60"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b/>
          <w:sz w:val="22"/>
          <w:szCs w:val="22"/>
        </w:rPr>
        <w:t xml:space="preserve">Mitigation </w:t>
      </w:r>
    </w:p>
    <w:p w14:paraId="2CB184CF"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Can the policy/decision be amended or </w:t>
      </w:r>
      <w:proofErr w:type="gramStart"/>
      <w:r w:rsidRPr="00091843">
        <w:rPr>
          <w:rFonts w:asciiTheme="minorHAnsi" w:hAnsiTheme="minorHAnsi" w:cstheme="minorHAnsi"/>
          <w:sz w:val="22"/>
          <w:szCs w:val="22"/>
        </w:rPr>
        <w:t>changed</w:t>
      </w:r>
      <w:proofErr w:type="gramEnd"/>
      <w:r w:rsidRPr="00091843">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091843"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If so, give the </w:t>
      </w:r>
      <w:r w:rsidRPr="00091843">
        <w:rPr>
          <w:rFonts w:asciiTheme="minorHAnsi" w:hAnsiTheme="minorHAnsi" w:cstheme="minorHAnsi"/>
          <w:b/>
          <w:sz w:val="22"/>
          <w:szCs w:val="22"/>
        </w:rPr>
        <w:t xml:space="preserve">reasons </w:t>
      </w:r>
      <w:r w:rsidRPr="00091843">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091843" w14:paraId="0AAEE818" w14:textId="77777777" w:rsidTr="00B13D12">
        <w:trPr>
          <w:trHeight w:val="597"/>
        </w:trPr>
        <w:tc>
          <w:tcPr>
            <w:tcW w:w="10207" w:type="dxa"/>
          </w:tcPr>
          <w:p w14:paraId="701C59D3" w14:textId="52E9FAC1" w:rsidR="00D40EEE" w:rsidRPr="00091843" w:rsidRDefault="00B13D12" w:rsidP="00E43D7A">
            <w:pPr>
              <w:autoSpaceDE w:val="0"/>
              <w:autoSpaceDN w:val="0"/>
              <w:adjustRightInd w:val="0"/>
              <w:rPr>
                <w:rFonts w:asciiTheme="minorHAnsi" w:hAnsiTheme="minorHAnsi" w:cstheme="minorHAnsi"/>
                <w:sz w:val="22"/>
                <w:szCs w:val="22"/>
              </w:rPr>
            </w:pPr>
            <w:r w:rsidRPr="00091843">
              <w:rPr>
                <w:rFonts w:asciiTheme="minorHAnsi" w:hAnsiTheme="minorHAnsi" w:cstheme="minorHAnsi"/>
                <w:sz w:val="22"/>
                <w:szCs w:val="22"/>
              </w:rPr>
              <w:t xml:space="preserve">No mitigation necessary as no identified impact on any category. </w:t>
            </w:r>
          </w:p>
        </w:tc>
      </w:tr>
    </w:tbl>
    <w:p w14:paraId="2DC0A481" w14:textId="77777777" w:rsidR="00910C75" w:rsidRPr="00091843"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091843" w:rsidRDefault="00E91D60" w:rsidP="008F197A">
      <w:pPr>
        <w:autoSpaceDE w:val="0"/>
        <w:autoSpaceDN w:val="0"/>
        <w:adjustRightInd w:val="0"/>
        <w:jc w:val="both"/>
        <w:rPr>
          <w:rFonts w:asciiTheme="minorHAnsi" w:hAnsiTheme="minorHAnsi" w:cstheme="minorHAnsi"/>
          <w:b/>
          <w:sz w:val="22"/>
          <w:szCs w:val="22"/>
        </w:rPr>
      </w:pPr>
      <w:r w:rsidRPr="00091843">
        <w:rPr>
          <w:rFonts w:asciiTheme="minorHAnsi" w:hAnsiTheme="minorHAnsi" w:cstheme="minorHAnsi"/>
          <w:b/>
          <w:sz w:val="22"/>
          <w:szCs w:val="22"/>
        </w:rPr>
        <w:t>Timetabl</w:t>
      </w:r>
      <w:r w:rsidR="00DB77BD" w:rsidRPr="00091843">
        <w:rPr>
          <w:rFonts w:asciiTheme="minorHAnsi" w:hAnsiTheme="minorHAnsi" w:cstheme="minorHAnsi"/>
          <w:b/>
          <w:sz w:val="22"/>
          <w:szCs w:val="22"/>
        </w:rPr>
        <w:t>ing and P</w:t>
      </w:r>
      <w:r w:rsidRPr="00091843">
        <w:rPr>
          <w:rFonts w:asciiTheme="minorHAnsi" w:hAnsiTheme="minorHAnsi" w:cstheme="minorHAnsi"/>
          <w:b/>
          <w:sz w:val="22"/>
          <w:szCs w:val="22"/>
        </w:rPr>
        <w:t>rioritising</w:t>
      </w:r>
    </w:p>
    <w:p w14:paraId="2420CCC8" w14:textId="77777777" w:rsidR="00E91D60"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Factors to be considered in timetabling and prioritising policies for equality impact assessment.</w:t>
      </w:r>
    </w:p>
    <w:p w14:paraId="195CE4D5" w14:textId="77777777" w:rsidR="00E91D60" w:rsidRPr="00091843" w:rsidRDefault="00E91D60" w:rsidP="008F197A">
      <w:pPr>
        <w:jc w:val="both"/>
        <w:rPr>
          <w:rFonts w:asciiTheme="minorHAnsi" w:hAnsiTheme="minorHAnsi" w:cstheme="minorHAnsi"/>
          <w:sz w:val="22"/>
          <w:szCs w:val="22"/>
        </w:rPr>
      </w:pPr>
    </w:p>
    <w:p w14:paraId="1BC3807E" w14:textId="77777777" w:rsidR="00E91D60"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 xml:space="preserve">If the policy has been </w:t>
      </w:r>
      <w:r w:rsidRPr="00091843">
        <w:rPr>
          <w:rFonts w:asciiTheme="minorHAnsi" w:hAnsiTheme="minorHAnsi" w:cstheme="minorHAnsi"/>
          <w:b/>
          <w:sz w:val="22"/>
          <w:szCs w:val="22"/>
        </w:rPr>
        <w:t>‘</w:t>
      </w:r>
      <w:r w:rsidRPr="00091843">
        <w:rPr>
          <w:rFonts w:asciiTheme="minorHAnsi" w:hAnsiTheme="minorHAnsi" w:cstheme="minorHAnsi"/>
          <w:b/>
          <w:sz w:val="22"/>
          <w:szCs w:val="22"/>
          <w:u w:val="single"/>
        </w:rPr>
        <w:t>screened in</w:t>
      </w:r>
      <w:r w:rsidRPr="00091843">
        <w:rPr>
          <w:rFonts w:asciiTheme="minorHAnsi" w:hAnsiTheme="minorHAnsi" w:cstheme="minorHAnsi"/>
          <w:b/>
          <w:sz w:val="22"/>
          <w:szCs w:val="22"/>
        </w:rPr>
        <w:t xml:space="preserve">’ </w:t>
      </w:r>
      <w:r w:rsidRPr="00091843">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091843" w:rsidRDefault="00E91D60" w:rsidP="008F197A">
      <w:pPr>
        <w:jc w:val="both"/>
        <w:rPr>
          <w:rFonts w:asciiTheme="minorHAnsi" w:hAnsiTheme="minorHAnsi" w:cstheme="minorHAnsi"/>
          <w:sz w:val="22"/>
          <w:szCs w:val="22"/>
        </w:rPr>
      </w:pPr>
    </w:p>
    <w:p w14:paraId="4C89B1EC" w14:textId="77777777" w:rsidR="00E91D60" w:rsidRPr="00091843" w:rsidRDefault="00E91D60" w:rsidP="008F197A">
      <w:pPr>
        <w:pStyle w:val="BodyTextIndent2"/>
        <w:ind w:left="0" w:firstLine="0"/>
        <w:jc w:val="both"/>
        <w:rPr>
          <w:rFonts w:asciiTheme="minorHAnsi" w:hAnsiTheme="minorHAnsi" w:cstheme="minorHAnsi"/>
          <w:sz w:val="22"/>
          <w:szCs w:val="22"/>
        </w:rPr>
      </w:pPr>
      <w:r w:rsidRPr="00091843">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091843"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091843" w14:paraId="5FC2CBBE" w14:textId="77777777" w:rsidTr="000A18D0">
        <w:trPr>
          <w:trHeight w:val="543"/>
        </w:trPr>
        <w:tc>
          <w:tcPr>
            <w:tcW w:w="7372" w:type="dxa"/>
            <w:shd w:val="clear" w:color="auto" w:fill="E1EFEB"/>
            <w:vAlign w:val="center"/>
          </w:tcPr>
          <w:p w14:paraId="75544DA5" w14:textId="77777777" w:rsidR="00E91D60" w:rsidRPr="00091843" w:rsidRDefault="00DD78E3" w:rsidP="00DB77BD">
            <w:pPr>
              <w:numPr>
                <w:ilvl w:val="12"/>
                <w:numId w:val="0"/>
              </w:numPr>
              <w:spacing w:before="120" w:after="120"/>
              <w:rPr>
                <w:rFonts w:asciiTheme="minorHAnsi" w:hAnsiTheme="minorHAnsi" w:cstheme="minorHAnsi"/>
                <w:b/>
                <w:sz w:val="22"/>
                <w:szCs w:val="22"/>
              </w:rPr>
            </w:pPr>
            <w:r w:rsidRPr="00091843">
              <w:rPr>
                <w:rFonts w:asciiTheme="minorHAnsi" w:hAnsiTheme="minorHAnsi" w:cstheme="minorHAnsi"/>
                <w:b/>
                <w:sz w:val="22"/>
                <w:szCs w:val="22"/>
              </w:rPr>
              <w:t>Priority C</w:t>
            </w:r>
            <w:r w:rsidR="00E91D60" w:rsidRPr="00091843">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091843" w:rsidRDefault="00E91D60" w:rsidP="00DB77BD">
            <w:pPr>
              <w:numPr>
                <w:ilvl w:val="12"/>
                <w:numId w:val="0"/>
              </w:numPr>
              <w:spacing w:before="120" w:after="120"/>
              <w:jc w:val="center"/>
              <w:rPr>
                <w:rFonts w:asciiTheme="minorHAnsi" w:hAnsiTheme="minorHAnsi" w:cstheme="minorHAnsi"/>
                <w:b/>
                <w:sz w:val="22"/>
                <w:szCs w:val="22"/>
              </w:rPr>
            </w:pPr>
            <w:r w:rsidRPr="00091843">
              <w:rPr>
                <w:rFonts w:asciiTheme="minorHAnsi" w:hAnsiTheme="minorHAnsi" w:cstheme="minorHAnsi"/>
                <w:b/>
                <w:sz w:val="22"/>
                <w:szCs w:val="22"/>
              </w:rPr>
              <w:t>Rating (1-3)</w:t>
            </w:r>
          </w:p>
        </w:tc>
      </w:tr>
      <w:tr w:rsidR="00D62F3E" w:rsidRPr="00091843" w14:paraId="1DABD023" w14:textId="77777777" w:rsidTr="00EF3B46">
        <w:trPr>
          <w:trHeight w:val="330"/>
        </w:trPr>
        <w:tc>
          <w:tcPr>
            <w:tcW w:w="7372" w:type="dxa"/>
            <w:vAlign w:val="center"/>
          </w:tcPr>
          <w:p w14:paraId="4F0F1E60" w14:textId="77777777" w:rsidR="00D62F3E" w:rsidRPr="00091843" w:rsidRDefault="00D62F3E" w:rsidP="00DB77BD">
            <w:pPr>
              <w:numPr>
                <w:ilvl w:val="12"/>
                <w:numId w:val="0"/>
              </w:numPr>
              <w:spacing w:before="120" w:after="120"/>
              <w:rPr>
                <w:rFonts w:asciiTheme="minorHAnsi" w:hAnsiTheme="minorHAnsi" w:cstheme="minorHAnsi"/>
                <w:sz w:val="22"/>
                <w:szCs w:val="22"/>
              </w:rPr>
            </w:pPr>
            <w:r w:rsidRPr="00091843">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091843" w:rsidRDefault="006C7F84" w:rsidP="00D62F3E">
                <w:pPr>
                  <w:numPr>
                    <w:ilvl w:val="12"/>
                    <w:numId w:val="0"/>
                  </w:numPr>
                  <w:rPr>
                    <w:rFonts w:asciiTheme="minorHAnsi" w:hAnsiTheme="minorHAnsi" w:cstheme="minorHAnsi"/>
                    <w:sz w:val="22"/>
                    <w:szCs w:val="22"/>
                  </w:rPr>
                </w:pPr>
                <w:r w:rsidRPr="00091843">
                  <w:rPr>
                    <w:rStyle w:val="PlaceholderText"/>
                    <w:rFonts w:asciiTheme="minorHAnsi" w:hAnsiTheme="minorHAnsi" w:cstheme="minorHAnsi"/>
                    <w:sz w:val="22"/>
                    <w:szCs w:val="22"/>
                  </w:rPr>
                  <w:t>Choose an item.</w:t>
                </w:r>
              </w:p>
            </w:tc>
          </w:sdtContent>
        </w:sdt>
      </w:tr>
      <w:tr w:rsidR="00D62F3E" w:rsidRPr="00091843" w14:paraId="1B596FFB" w14:textId="77777777" w:rsidTr="00EF3B46">
        <w:trPr>
          <w:trHeight w:val="424"/>
        </w:trPr>
        <w:tc>
          <w:tcPr>
            <w:tcW w:w="7372" w:type="dxa"/>
            <w:vAlign w:val="center"/>
          </w:tcPr>
          <w:p w14:paraId="635C8EC7" w14:textId="77777777" w:rsidR="00D62F3E" w:rsidRPr="00091843" w:rsidRDefault="00D62F3E" w:rsidP="00DB77BD">
            <w:pPr>
              <w:numPr>
                <w:ilvl w:val="12"/>
                <w:numId w:val="0"/>
              </w:numPr>
              <w:spacing w:before="120" w:after="120"/>
              <w:rPr>
                <w:rFonts w:asciiTheme="minorHAnsi" w:hAnsiTheme="minorHAnsi" w:cstheme="minorHAnsi"/>
                <w:sz w:val="22"/>
                <w:szCs w:val="22"/>
              </w:rPr>
            </w:pPr>
            <w:r w:rsidRPr="00091843">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091843" w:rsidRDefault="006C7F84" w:rsidP="009E4649">
                <w:pPr>
                  <w:numPr>
                    <w:ilvl w:val="12"/>
                    <w:numId w:val="0"/>
                  </w:numPr>
                  <w:rPr>
                    <w:rFonts w:asciiTheme="minorHAnsi" w:hAnsiTheme="minorHAnsi" w:cstheme="minorHAnsi"/>
                    <w:sz w:val="22"/>
                    <w:szCs w:val="22"/>
                    <w:highlight w:val="yellow"/>
                  </w:rPr>
                </w:pPr>
                <w:r w:rsidRPr="00091843">
                  <w:rPr>
                    <w:rStyle w:val="PlaceholderText"/>
                    <w:rFonts w:asciiTheme="minorHAnsi" w:hAnsiTheme="minorHAnsi" w:cstheme="minorHAnsi"/>
                    <w:sz w:val="22"/>
                    <w:szCs w:val="22"/>
                  </w:rPr>
                  <w:t>Choose an item.</w:t>
                </w:r>
              </w:p>
            </w:tc>
          </w:sdtContent>
        </w:sdt>
      </w:tr>
      <w:tr w:rsidR="00D62F3E" w:rsidRPr="00091843" w14:paraId="294CCA8B" w14:textId="77777777" w:rsidTr="00EF3B46">
        <w:trPr>
          <w:trHeight w:val="473"/>
        </w:trPr>
        <w:tc>
          <w:tcPr>
            <w:tcW w:w="7372" w:type="dxa"/>
            <w:vAlign w:val="center"/>
          </w:tcPr>
          <w:p w14:paraId="5129B0B2" w14:textId="77777777" w:rsidR="00D62F3E" w:rsidRPr="00091843" w:rsidRDefault="00D62F3E" w:rsidP="00DB77BD">
            <w:pPr>
              <w:numPr>
                <w:ilvl w:val="12"/>
                <w:numId w:val="0"/>
              </w:numPr>
              <w:spacing w:before="120" w:after="120"/>
              <w:rPr>
                <w:rFonts w:asciiTheme="minorHAnsi" w:hAnsiTheme="minorHAnsi" w:cstheme="minorHAnsi"/>
                <w:sz w:val="22"/>
                <w:szCs w:val="22"/>
              </w:rPr>
            </w:pPr>
            <w:r w:rsidRPr="00091843">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091843" w:rsidRDefault="006C7F84" w:rsidP="009E4649">
                <w:pPr>
                  <w:numPr>
                    <w:ilvl w:val="12"/>
                    <w:numId w:val="0"/>
                  </w:numPr>
                  <w:rPr>
                    <w:rFonts w:asciiTheme="minorHAnsi" w:hAnsiTheme="minorHAnsi" w:cstheme="minorHAnsi"/>
                    <w:sz w:val="22"/>
                    <w:szCs w:val="22"/>
                  </w:rPr>
                </w:pPr>
                <w:r w:rsidRPr="00091843">
                  <w:rPr>
                    <w:rStyle w:val="PlaceholderText"/>
                    <w:rFonts w:asciiTheme="minorHAnsi" w:hAnsiTheme="minorHAnsi" w:cstheme="minorHAnsi"/>
                    <w:sz w:val="22"/>
                    <w:szCs w:val="22"/>
                  </w:rPr>
                  <w:t>Choose an item.</w:t>
                </w:r>
              </w:p>
            </w:tc>
          </w:sdtContent>
        </w:sdt>
      </w:tr>
      <w:tr w:rsidR="00D62F3E" w:rsidRPr="00091843" w14:paraId="70780E2F" w14:textId="77777777" w:rsidTr="00EF3B46">
        <w:trPr>
          <w:trHeight w:val="544"/>
        </w:trPr>
        <w:tc>
          <w:tcPr>
            <w:tcW w:w="7372" w:type="dxa"/>
            <w:vAlign w:val="center"/>
          </w:tcPr>
          <w:p w14:paraId="0202F930" w14:textId="77777777" w:rsidR="00D62F3E" w:rsidRPr="00091843" w:rsidRDefault="00D62F3E" w:rsidP="00DB77BD">
            <w:pPr>
              <w:numPr>
                <w:ilvl w:val="12"/>
                <w:numId w:val="0"/>
              </w:numPr>
              <w:spacing w:before="120" w:after="120"/>
              <w:rPr>
                <w:rFonts w:asciiTheme="minorHAnsi" w:hAnsiTheme="minorHAnsi" w:cstheme="minorHAnsi"/>
                <w:sz w:val="22"/>
                <w:szCs w:val="22"/>
              </w:rPr>
            </w:pPr>
            <w:r w:rsidRPr="00091843">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091843" w:rsidRDefault="006C7F84" w:rsidP="009E4649">
                <w:pPr>
                  <w:numPr>
                    <w:ilvl w:val="12"/>
                    <w:numId w:val="0"/>
                  </w:numPr>
                  <w:rPr>
                    <w:rFonts w:asciiTheme="minorHAnsi" w:hAnsiTheme="minorHAnsi" w:cstheme="minorHAnsi"/>
                    <w:sz w:val="22"/>
                    <w:szCs w:val="22"/>
                  </w:rPr>
                </w:pPr>
                <w:r w:rsidRPr="00091843">
                  <w:rPr>
                    <w:rStyle w:val="PlaceholderText"/>
                    <w:rFonts w:asciiTheme="minorHAnsi" w:hAnsiTheme="minorHAnsi" w:cstheme="minorHAnsi"/>
                    <w:sz w:val="22"/>
                    <w:szCs w:val="22"/>
                  </w:rPr>
                  <w:t>Choose an item.</w:t>
                </w:r>
              </w:p>
            </w:tc>
          </w:sdtContent>
        </w:sdt>
      </w:tr>
    </w:tbl>
    <w:p w14:paraId="48C505A1" w14:textId="77777777" w:rsidR="00E91D60" w:rsidRPr="00091843" w:rsidRDefault="00E91D60" w:rsidP="00E91D60">
      <w:pPr>
        <w:pStyle w:val="BodyTextIndent2"/>
        <w:ind w:left="0"/>
        <w:rPr>
          <w:rFonts w:asciiTheme="minorHAnsi" w:hAnsiTheme="minorHAnsi" w:cstheme="minorHAnsi"/>
          <w:b/>
          <w:sz w:val="22"/>
          <w:szCs w:val="22"/>
        </w:rPr>
      </w:pPr>
    </w:p>
    <w:p w14:paraId="4975C256" w14:textId="77777777" w:rsidR="0073123B" w:rsidRPr="00091843" w:rsidRDefault="00E91D60" w:rsidP="008F197A">
      <w:pPr>
        <w:pStyle w:val="BodyTextIndent2"/>
        <w:ind w:left="0" w:firstLine="0"/>
        <w:jc w:val="both"/>
        <w:rPr>
          <w:rFonts w:asciiTheme="minorHAnsi" w:hAnsiTheme="minorHAnsi" w:cstheme="minorHAnsi"/>
          <w:sz w:val="22"/>
          <w:szCs w:val="22"/>
        </w:rPr>
      </w:pPr>
      <w:r w:rsidRPr="00091843">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091843"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091843" w:rsidRDefault="00E91D60" w:rsidP="008F197A">
      <w:pPr>
        <w:pStyle w:val="BodyTextIndent2"/>
        <w:ind w:left="0" w:firstLine="0"/>
        <w:jc w:val="both"/>
        <w:rPr>
          <w:rFonts w:asciiTheme="minorHAnsi" w:hAnsiTheme="minorHAnsi" w:cstheme="minorHAnsi"/>
          <w:sz w:val="22"/>
          <w:szCs w:val="22"/>
        </w:rPr>
      </w:pPr>
      <w:r w:rsidRPr="00091843">
        <w:rPr>
          <w:rFonts w:asciiTheme="minorHAnsi" w:hAnsiTheme="minorHAnsi" w:cstheme="minorHAnsi"/>
          <w:sz w:val="22"/>
          <w:szCs w:val="22"/>
        </w:rPr>
        <w:t>Is the policy affected by timetables established by other relevant public authorities?</w:t>
      </w:r>
    </w:p>
    <w:p w14:paraId="576925FF" w14:textId="05002E67" w:rsidR="00DB77BD" w:rsidRPr="00091843" w:rsidRDefault="00E91D60" w:rsidP="008F197A">
      <w:pPr>
        <w:pStyle w:val="BodyTextIndent2"/>
        <w:ind w:left="0" w:firstLine="0"/>
        <w:jc w:val="both"/>
        <w:rPr>
          <w:rFonts w:asciiTheme="minorHAnsi" w:hAnsiTheme="minorHAnsi" w:cstheme="minorHAnsi"/>
          <w:color w:val="FF0000"/>
          <w:sz w:val="22"/>
          <w:szCs w:val="22"/>
        </w:rPr>
      </w:pPr>
      <w:r w:rsidRPr="00091843">
        <w:rPr>
          <w:rFonts w:asciiTheme="minorHAnsi" w:hAnsiTheme="minorHAnsi" w:cstheme="minorHAnsi"/>
          <w:sz w:val="22"/>
          <w:szCs w:val="22"/>
        </w:rPr>
        <w:t>If yes, please provide details</w:t>
      </w:r>
      <w:r w:rsidR="0073123B" w:rsidRPr="00091843">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091843" w14:paraId="25556DA6" w14:textId="77777777" w:rsidTr="00EF3B46">
        <w:tc>
          <w:tcPr>
            <w:tcW w:w="10154" w:type="dxa"/>
            <w:shd w:val="clear" w:color="auto" w:fill="auto"/>
          </w:tcPr>
          <w:p w14:paraId="77E384FF" w14:textId="77777777" w:rsidR="00DB77BD" w:rsidRPr="00091843" w:rsidRDefault="00DB77BD" w:rsidP="00FF7169">
            <w:pPr>
              <w:autoSpaceDE w:val="0"/>
              <w:autoSpaceDN w:val="0"/>
              <w:adjustRightInd w:val="0"/>
              <w:rPr>
                <w:rFonts w:asciiTheme="minorHAnsi" w:hAnsiTheme="minorHAnsi" w:cstheme="minorHAnsi"/>
                <w:b/>
                <w:sz w:val="22"/>
                <w:szCs w:val="22"/>
              </w:rPr>
            </w:pPr>
          </w:p>
          <w:p w14:paraId="6E7210E9" w14:textId="7753B37F" w:rsidR="00DB77BD" w:rsidRPr="00091843" w:rsidRDefault="00B13D12" w:rsidP="00FF7169">
            <w:pPr>
              <w:autoSpaceDE w:val="0"/>
              <w:autoSpaceDN w:val="0"/>
              <w:adjustRightInd w:val="0"/>
              <w:rPr>
                <w:rFonts w:asciiTheme="minorHAnsi" w:hAnsiTheme="minorHAnsi" w:cstheme="minorHAnsi"/>
                <w:b/>
                <w:sz w:val="22"/>
                <w:szCs w:val="22"/>
              </w:rPr>
            </w:pPr>
            <w:r w:rsidRPr="00091843">
              <w:rPr>
                <w:rFonts w:asciiTheme="minorHAnsi" w:hAnsiTheme="minorHAnsi" w:cstheme="minorHAnsi"/>
                <w:b/>
                <w:sz w:val="22"/>
                <w:szCs w:val="22"/>
              </w:rPr>
              <w:t>N/A</w:t>
            </w:r>
          </w:p>
          <w:p w14:paraId="0C39ED68" w14:textId="77777777" w:rsidR="00DB77BD" w:rsidRPr="00091843"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091843"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091843" w:rsidRDefault="00AE252E" w:rsidP="008F197A">
      <w:pPr>
        <w:rPr>
          <w:rFonts w:asciiTheme="minorHAnsi" w:hAnsiTheme="minorHAnsi" w:cstheme="minorHAnsi"/>
          <w:b/>
          <w:sz w:val="22"/>
          <w:szCs w:val="22"/>
          <w:u w:val="single"/>
        </w:rPr>
      </w:pPr>
      <w:bookmarkStart w:id="3" w:name="Part4"/>
      <w:r w:rsidRPr="00091843">
        <w:rPr>
          <w:rFonts w:asciiTheme="minorHAnsi" w:hAnsiTheme="minorHAnsi" w:cstheme="minorHAnsi"/>
          <w:b/>
          <w:sz w:val="22"/>
          <w:szCs w:val="22"/>
          <w:u w:val="single"/>
        </w:rPr>
        <w:br w:type="page"/>
      </w:r>
      <w:r w:rsidR="00625162" w:rsidRPr="00091843">
        <w:rPr>
          <w:rFonts w:asciiTheme="minorHAnsi" w:hAnsiTheme="minorHAnsi" w:cstheme="minorHAnsi"/>
          <w:b/>
          <w:sz w:val="22"/>
          <w:szCs w:val="22"/>
          <w:u w:val="single"/>
        </w:rPr>
        <w:lastRenderedPageBreak/>
        <w:t>PART 4 - MONITORING</w:t>
      </w:r>
    </w:p>
    <w:bookmarkEnd w:id="3"/>
    <w:p w14:paraId="079806E0" w14:textId="77777777" w:rsidR="00E91D60" w:rsidRPr="00091843"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091843"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091843" w:rsidRDefault="00E91D60" w:rsidP="008F197A">
      <w:pPr>
        <w:autoSpaceDE w:val="0"/>
        <w:autoSpaceDN w:val="0"/>
        <w:adjustRightInd w:val="0"/>
        <w:jc w:val="both"/>
        <w:rPr>
          <w:rFonts w:asciiTheme="minorHAnsi" w:hAnsiTheme="minorHAnsi" w:cstheme="minorHAnsi"/>
          <w:sz w:val="22"/>
          <w:szCs w:val="22"/>
        </w:rPr>
      </w:pPr>
      <w:r w:rsidRPr="00091843">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091843"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091843" w14:paraId="36EECC5D" w14:textId="77777777" w:rsidTr="00937025">
        <w:tc>
          <w:tcPr>
            <w:tcW w:w="9928" w:type="dxa"/>
          </w:tcPr>
          <w:p w14:paraId="0C046883" w14:textId="366433EE" w:rsidR="00937025" w:rsidRPr="00091843" w:rsidRDefault="00B13D12" w:rsidP="00FD2056">
            <w:pPr>
              <w:autoSpaceDE w:val="0"/>
              <w:autoSpaceDN w:val="0"/>
              <w:adjustRightInd w:val="0"/>
              <w:rPr>
                <w:rFonts w:asciiTheme="minorHAnsi" w:hAnsiTheme="minorHAnsi" w:cstheme="minorHAnsi"/>
                <w:sz w:val="22"/>
                <w:szCs w:val="22"/>
              </w:rPr>
            </w:pPr>
            <w:r w:rsidRPr="00091843">
              <w:rPr>
                <w:rFonts w:asciiTheme="minorHAnsi" w:hAnsiTheme="minorHAnsi" w:cstheme="minorHAnsi"/>
                <w:sz w:val="22"/>
                <w:szCs w:val="22"/>
              </w:rPr>
              <w:t xml:space="preserve">This is a new policy so no changes made that may affect any category. However, the policy itself will be monitored through receipt of queries or feedback from the employee and management population. </w:t>
            </w:r>
          </w:p>
          <w:p w14:paraId="0C5EEA30" w14:textId="77777777" w:rsidR="00937025" w:rsidRPr="00091843"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091843"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091843"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091843" w:rsidRDefault="00625162" w:rsidP="00DB77BD">
      <w:pPr>
        <w:pStyle w:val="BodyTextIndent2"/>
        <w:ind w:left="0" w:firstLine="0"/>
        <w:rPr>
          <w:rFonts w:asciiTheme="minorHAnsi" w:hAnsiTheme="minorHAnsi" w:cstheme="minorHAnsi"/>
          <w:b/>
          <w:sz w:val="22"/>
          <w:szCs w:val="22"/>
          <w:u w:val="single"/>
        </w:rPr>
      </w:pPr>
      <w:bookmarkStart w:id="4" w:name="Part5"/>
      <w:r w:rsidRPr="00091843">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0"/>
        <w:gridCol w:w="3595"/>
        <w:gridCol w:w="2556"/>
        <w:gridCol w:w="1662"/>
      </w:tblGrid>
      <w:tr w:rsidR="00B13D12" w:rsidRPr="00091843" w14:paraId="4CCCE601" w14:textId="77777777" w:rsidTr="00BB73A4">
        <w:trPr>
          <w:trHeight w:val="278"/>
        </w:trPr>
        <w:tc>
          <w:tcPr>
            <w:tcW w:w="2517" w:type="dxa"/>
            <w:shd w:val="clear" w:color="auto" w:fill="BFBFBF"/>
          </w:tcPr>
          <w:bookmarkEnd w:id="4"/>
          <w:p w14:paraId="28A50A79" w14:textId="77777777" w:rsidR="00560A3A" w:rsidRPr="00091843" w:rsidRDefault="00560A3A"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Policy Title:</w:t>
            </w:r>
          </w:p>
        </w:tc>
        <w:tc>
          <w:tcPr>
            <w:tcW w:w="3828" w:type="dxa"/>
            <w:shd w:val="clear" w:color="auto" w:fill="FFFFFF"/>
          </w:tcPr>
          <w:p w14:paraId="5E8F8E0F" w14:textId="0F5623B3" w:rsidR="00560A3A" w:rsidRPr="00091843" w:rsidRDefault="005706EE" w:rsidP="00390DDC">
            <w:pPr>
              <w:spacing w:before="120" w:after="120"/>
              <w:rPr>
                <w:rFonts w:asciiTheme="minorHAnsi" w:hAnsiTheme="minorHAnsi" w:cstheme="minorHAnsi"/>
                <w:b/>
                <w:sz w:val="22"/>
                <w:szCs w:val="22"/>
              </w:rPr>
            </w:pPr>
            <w:r>
              <w:rPr>
                <w:rFonts w:asciiTheme="minorHAnsi" w:hAnsiTheme="minorHAnsi" w:cstheme="minorHAnsi"/>
                <w:b/>
                <w:sz w:val="22"/>
                <w:szCs w:val="22"/>
              </w:rPr>
              <w:t>Domestic Violence &amp; Abuse Policy</w:t>
            </w:r>
          </w:p>
        </w:tc>
        <w:tc>
          <w:tcPr>
            <w:tcW w:w="2126" w:type="dxa"/>
            <w:shd w:val="clear" w:color="auto" w:fill="BFBFBF"/>
          </w:tcPr>
          <w:p w14:paraId="4449C7F1" w14:textId="77777777" w:rsidR="00560A3A" w:rsidRPr="00091843" w:rsidRDefault="00560A3A"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Version No:</w:t>
            </w:r>
          </w:p>
        </w:tc>
        <w:tc>
          <w:tcPr>
            <w:tcW w:w="1702" w:type="dxa"/>
            <w:shd w:val="clear" w:color="auto" w:fill="FFFFFF"/>
          </w:tcPr>
          <w:p w14:paraId="5D883101" w14:textId="3DBF3981" w:rsidR="00560A3A" w:rsidRPr="00091843" w:rsidRDefault="005706EE" w:rsidP="00390DDC">
            <w:pPr>
              <w:spacing w:before="120" w:after="120"/>
              <w:rPr>
                <w:rFonts w:asciiTheme="minorHAnsi" w:hAnsiTheme="minorHAnsi" w:cstheme="minorHAnsi"/>
                <w:b/>
                <w:sz w:val="22"/>
                <w:szCs w:val="22"/>
              </w:rPr>
            </w:pPr>
            <w:r>
              <w:rPr>
                <w:rFonts w:asciiTheme="minorHAnsi" w:hAnsiTheme="minorHAnsi" w:cstheme="minorHAnsi"/>
                <w:b/>
                <w:sz w:val="22"/>
                <w:szCs w:val="22"/>
              </w:rPr>
              <w:t>1.0</w:t>
            </w:r>
          </w:p>
        </w:tc>
      </w:tr>
      <w:tr w:rsidR="00B13D12" w:rsidRPr="00091843" w14:paraId="2738A02E" w14:textId="77777777" w:rsidTr="000A18D0">
        <w:trPr>
          <w:trHeight w:val="278"/>
        </w:trPr>
        <w:tc>
          <w:tcPr>
            <w:tcW w:w="2517" w:type="dxa"/>
            <w:shd w:val="clear" w:color="auto" w:fill="E1EFEB"/>
          </w:tcPr>
          <w:p w14:paraId="6BA08AC1" w14:textId="77777777" w:rsidR="009E6434" w:rsidRPr="00091843" w:rsidRDefault="009E6434"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Print Name</w:t>
            </w:r>
          </w:p>
        </w:tc>
        <w:tc>
          <w:tcPr>
            <w:tcW w:w="3828" w:type="dxa"/>
            <w:shd w:val="clear" w:color="auto" w:fill="E1EFEB"/>
          </w:tcPr>
          <w:p w14:paraId="08F7F884" w14:textId="6C92A60A" w:rsidR="009E6434" w:rsidRPr="00091843" w:rsidRDefault="008F197A"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091843" w:rsidRDefault="008F197A"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Signature</w:t>
            </w:r>
          </w:p>
        </w:tc>
        <w:tc>
          <w:tcPr>
            <w:tcW w:w="1702" w:type="dxa"/>
            <w:shd w:val="clear" w:color="auto" w:fill="E1EFEB"/>
          </w:tcPr>
          <w:p w14:paraId="6C8E3949" w14:textId="77777777" w:rsidR="009E6434" w:rsidRPr="00091843" w:rsidRDefault="009E6434" w:rsidP="00390DDC">
            <w:pPr>
              <w:spacing w:before="120" w:after="120"/>
              <w:rPr>
                <w:rFonts w:asciiTheme="minorHAnsi" w:hAnsiTheme="minorHAnsi" w:cstheme="minorHAnsi"/>
                <w:b/>
                <w:sz w:val="22"/>
                <w:szCs w:val="22"/>
              </w:rPr>
            </w:pPr>
            <w:r w:rsidRPr="00091843">
              <w:rPr>
                <w:rFonts w:asciiTheme="minorHAnsi" w:hAnsiTheme="minorHAnsi" w:cstheme="minorHAnsi"/>
                <w:b/>
                <w:sz w:val="22"/>
                <w:szCs w:val="22"/>
              </w:rPr>
              <w:t>Date</w:t>
            </w:r>
          </w:p>
        </w:tc>
      </w:tr>
      <w:tr w:rsidR="009E6434" w:rsidRPr="00091843" w14:paraId="55578417" w14:textId="77777777" w:rsidTr="00BB73A4">
        <w:tc>
          <w:tcPr>
            <w:tcW w:w="10173" w:type="dxa"/>
            <w:gridSpan w:val="4"/>
            <w:shd w:val="clear" w:color="auto" w:fill="F2F2F2"/>
          </w:tcPr>
          <w:p w14:paraId="4265C586" w14:textId="77777777" w:rsidR="009E6434" w:rsidRPr="00091843" w:rsidRDefault="009E6434" w:rsidP="009E6434">
            <w:pPr>
              <w:spacing w:before="120" w:after="120"/>
              <w:rPr>
                <w:rFonts w:asciiTheme="minorHAnsi" w:hAnsiTheme="minorHAnsi" w:cstheme="minorHAnsi"/>
                <w:b/>
                <w:sz w:val="22"/>
                <w:szCs w:val="22"/>
              </w:rPr>
            </w:pPr>
            <w:r w:rsidRPr="00091843">
              <w:rPr>
                <w:rFonts w:asciiTheme="minorHAnsi" w:hAnsiTheme="minorHAnsi" w:cstheme="minorHAnsi"/>
                <w:b/>
                <w:sz w:val="22"/>
                <w:szCs w:val="22"/>
              </w:rPr>
              <w:t>Screened By:</w:t>
            </w:r>
          </w:p>
        </w:tc>
      </w:tr>
      <w:tr w:rsidR="00B13D12" w:rsidRPr="00091843" w14:paraId="52C9805F" w14:textId="77777777" w:rsidTr="00BB73A4">
        <w:tc>
          <w:tcPr>
            <w:tcW w:w="2517" w:type="dxa"/>
          </w:tcPr>
          <w:p w14:paraId="19733B1A" w14:textId="08979289" w:rsidR="009E6434" w:rsidRPr="00091843" w:rsidRDefault="00B13D12" w:rsidP="009E6434">
            <w:pPr>
              <w:spacing w:before="120" w:after="120"/>
              <w:rPr>
                <w:rFonts w:asciiTheme="minorHAnsi" w:hAnsiTheme="minorHAnsi" w:cstheme="minorHAnsi"/>
                <w:sz w:val="22"/>
                <w:szCs w:val="22"/>
              </w:rPr>
            </w:pPr>
            <w:r w:rsidRPr="00091843">
              <w:rPr>
                <w:rFonts w:asciiTheme="minorHAnsi" w:hAnsiTheme="minorHAnsi" w:cstheme="minorHAnsi"/>
                <w:sz w:val="22"/>
                <w:szCs w:val="22"/>
              </w:rPr>
              <w:t>Kerri Adams</w:t>
            </w:r>
          </w:p>
        </w:tc>
        <w:tc>
          <w:tcPr>
            <w:tcW w:w="3828" w:type="dxa"/>
          </w:tcPr>
          <w:p w14:paraId="74AF18A1" w14:textId="6B51CB5A" w:rsidR="009E6434" w:rsidRPr="00091843" w:rsidRDefault="00B13D12" w:rsidP="009E6434">
            <w:pPr>
              <w:spacing w:before="120" w:after="120"/>
              <w:rPr>
                <w:rFonts w:asciiTheme="minorHAnsi" w:hAnsiTheme="minorHAnsi" w:cstheme="minorHAnsi"/>
                <w:sz w:val="22"/>
                <w:szCs w:val="22"/>
              </w:rPr>
            </w:pPr>
            <w:r w:rsidRPr="00091843">
              <w:rPr>
                <w:rFonts w:asciiTheme="minorHAnsi" w:hAnsiTheme="minorHAnsi" w:cstheme="minorHAnsi"/>
                <w:sz w:val="22"/>
                <w:szCs w:val="22"/>
              </w:rPr>
              <w:t>HR Compliance &amp; Governance Officer</w:t>
            </w:r>
          </w:p>
        </w:tc>
        <w:tc>
          <w:tcPr>
            <w:tcW w:w="2126" w:type="dxa"/>
          </w:tcPr>
          <w:p w14:paraId="7C50BD90" w14:textId="3972EFBC" w:rsidR="009E6434" w:rsidRPr="00091843" w:rsidRDefault="00B13D12" w:rsidP="009E6434">
            <w:pPr>
              <w:spacing w:before="120" w:after="120"/>
              <w:rPr>
                <w:rFonts w:asciiTheme="minorHAnsi" w:hAnsiTheme="minorHAnsi" w:cstheme="minorHAnsi"/>
                <w:sz w:val="22"/>
                <w:szCs w:val="22"/>
              </w:rPr>
            </w:pPr>
            <w:r w:rsidRPr="00091843">
              <w:rPr>
                <w:rFonts w:asciiTheme="minorHAnsi" w:hAnsiTheme="minorHAnsi" w:cstheme="minorHAnsi"/>
                <w:noProof/>
                <w:sz w:val="22"/>
                <w:szCs w:val="22"/>
              </w:rPr>
              <w:drawing>
                <wp:inline distT="0" distB="0" distL="0" distR="0" wp14:anchorId="0963D205" wp14:editId="52918563">
                  <wp:extent cx="1271905" cy="357809"/>
                  <wp:effectExtent l="0" t="0" r="4445" b="4445"/>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5597" cy="367287"/>
                          </a:xfrm>
                          <a:prstGeom prst="rect">
                            <a:avLst/>
                          </a:prstGeom>
                        </pic:spPr>
                      </pic:pic>
                    </a:graphicData>
                  </a:graphic>
                </wp:inline>
              </w:drawing>
            </w:r>
          </w:p>
        </w:tc>
        <w:tc>
          <w:tcPr>
            <w:tcW w:w="1702" w:type="dxa"/>
          </w:tcPr>
          <w:p w14:paraId="40853EDD" w14:textId="0BB2F4BC" w:rsidR="009E6434" w:rsidRPr="00091843" w:rsidRDefault="00BB5144" w:rsidP="009E6434">
            <w:pPr>
              <w:spacing w:before="120" w:after="120"/>
              <w:rPr>
                <w:rFonts w:asciiTheme="minorHAnsi" w:hAnsiTheme="minorHAnsi" w:cstheme="minorHAnsi"/>
                <w:sz w:val="22"/>
                <w:szCs w:val="22"/>
              </w:rPr>
            </w:pPr>
            <w:r>
              <w:rPr>
                <w:rFonts w:asciiTheme="minorHAnsi" w:hAnsiTheme="minorHAnsi" w:cstheme="minorHAnsi"/>
                <w:sz w:val="22"/>
                <w:szCs w:val="22"/>
              </w:rPr>
              <w:t>05/04/2023</w:t>
            </w:r>
          </w:p>
        </w:tc>
      </w:tr>
      <w:tr w:rsidR="009E6434" w:rsidRPr="00091843" w14:paraId="3E469CB8" w14:textId="77777777" w:rsidTr="00BB73A4">
        <w:tc>
          <w:tcPr>
            <w:tcW w:w="10173" w:type="dxa"/>
            <w:gridSpan w:val="4"/>
            <w:shd w:val="clear" w:color="auto" w:fill="F2F2F2"/>
          </w:tcPr>
          <w:p w14:paraId="174E9F6B" w14:textId="77777777" w:rsidR="009E6434" w:rsidRPr="00091843" w:rsidRDefault="009E6434" w:rsidP="009E6434">
            <w:pPr>
              <w:spacing w:before="120" w:after="120"/>
              <w:rPr>
                <w:rFonts w:asciiTheme="minorHAnsi" w:hAnsiTheme="minorHAnsi" w:cstheme="minorHAnsi"/>
                <w:sz w:val="22"/>
                <w:szCs w:val="22"/>
              </w:rPr>
            </w:pPr>
            <w:r w:rsidRPr="00091843">
              <w:rPr>
                <w:rFonts w:asciiTheme="minorHAnsi" w:hAnsiTheme="minorHAnsi" w:cstheme="minorHAnsi"/>
                <w:b/>
                <w:sz w:val="22"/>
                <w:szCs w:val="22"/>
              </w:rPr>
              <w:t>Approved by:</w:t>
            </w:r>
          </w:p>
        </w:tc>
      </w:tr>
      <w:tr w:rsidR="00B13D12" w:rsidRPr="00091843" w14:paraId="4E39A9B9" w14:textId="77777777" w:rsidTr="00BB73A4">
        <w:tc>
          <w:tcPr>
            <w:tcW w:w="2517" w:type="dxa"/>
          </w:tcPr>
          <w:p w14:paraId="35F7184F" w14:textId="70FCC237" w:rsidR="009E6434" w:rsidRPr="00091843" w:rsidRDefault="007E33AC"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3828" w:type="dxa"/>
          </w:tcPr>
          <w:p w14:paraId="636C63E4" w14:textId="0C084209" w:rsidR="009E6434" w:rsidRPr="00091843" w:rsidRDefault="007E33AC"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099D5425" w:rsidR="009E6434" w:rsidRPr="00091843" w:rsidRDefault="00F17D4F" w:rsidP="009E6434">
            <w:pPr>
              <w:spacing w:before="120" w:after="120"/>
              <w:rPr>
                <w:rFonts w:asciiTheme="minorHAnsi" w:hAnsiTheme="minorHAnsi" w:cstheme="minorHAnsi"/>
                <w:sz w:val="22"/>
                <w:szCs w:val="22"/>
              </w:rPr>
            </w:pPr>
            <w:r>
              <w:rPr>
                <w:noProof/>
              </w:rPr>
              <w:drawing>
                <wp:inline distT="0" distB="0" distL="0" distR="0" wp14:anchorId="73B1B700" wp14:editId="03C6779C">
                  <wp:extent cx="1485265" cy="431800"/>
                  <wp:effectExtent l="0" t="0" r="63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1485265" cy="431800"/>
                          </a:xfrm>
                          <a:prstGeom prst="rect">
                            <a:avLst/>
                          </a:prstGeom>
                        </pic:spPr>
                      </pic:pic>
                    </a:graphicData>
                  </a:graphic>
                </wp:inline>
              </w:drawing>
            </w:r>
          </w:p>
        </w:tc>
        <w:tc>
          <w:tcPr>
            <w:tcW w:w="1702" w:type="dxa"/>
          </w:tcPr>
          <w:p w14:paraId="6B08DE01" w14:textId="038AAAEE" w:rsidR="009E6434" w:rsidRPr="00091843" w:rsidRDefault="00F17D4F" w:rsidP="009E6434">
            <w:pPr>
              <w:spacing w:before="120" w:after="120"/>
              <w:rPr>
                <w:rFonts w:asciiTheme="minorHAnsi" w:hAnsiTheme="minorHAnsi" w:cstheme="minorHAnsi"/>
                <w:sz w:val="22"/>
                <w:szCs w:val="22"/>
              </w:rPr>
            </w:pPr>
            <w:r>
              <w:rPr>
                <w:rFonts w:asciiTheme="minorHAnsi" w:hAnsiTheme="minorHAnsi" w:cstheme="minorHAnsi"/>
                <w:sz w:val="22"/>
                <w:szCs w:val="22"/>
              </w:rPr>
              <w:t>30/04/23</w:t>
            </w:r>
          </w:p>
        </w:tc>
      </w:tr>
    </w:tbl>
    <w:p w14:paraId="153104A3" w14:textId="77777777" w:rsidR="00766EB5" w:rsidRPr="00091843" w:rsidRDefault="00766EB5" w:rsidP="00E91D60">
      <w:pPr>
        <w:rPr>
          <w:rFonts w:asciiTheme="minorHAnsi" w:hAnsiTheme="minorHAnsi" w:cstheme="minorHAnsi"/>
          <w:sz w:val="22"/>
          <w:szCs w:val="22"/>
        </w:rPr>
      </w:pPr>
    </w:p>
    <w:p w14:paraId="148BA04F" w14:textId="20FE5E1F" w:rsidR="00E91D60" w:rsidRPr="00091843" w:rsidRDefault="00E91D60" w:rsidP="008F197A">
      <w:pPr>
        <w:jc w:val="both"/>
        <w:rPr>
          <w:rFonts w:asciiTheme="minorHAnsi" w:hAnsiTheme="minorHAnsi" w:cstheme="minorHAnsi"/>
          <w:sz w:val="22"/>
          <w:szCs w:val="22"/>
        </w:rPr>
      </w:pPr>
      <w:r w:rsidRPr="00091843">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091843" w:rsidRDefault="000B0B1F" w:rsidP="008F197A">
      <w:pPr>
        <w:jc w:val="both"/>
        <w:rPr>
          <w:rFonts w:asciiTheme="minorHAnsi" w:hAnsiTheme="minorHAnsi" w:cstheme="minorHAnsi"/>
          <w:sz w:val="22"/>
          <w:szCs w:val="22"/>
        </w:rPr>
      </w:pPr>
    </w:p>
    <w:p w14:paraId="7759F2F0" w14:textId="50C9C9F0" w:rsidR="000B0B1F" w:rsidRPr="00091843" w:rsidRDefault="000B0B1F" w:rsidP="00E91D60">
      <w:pPr>
        <w:rPr>
          <w:rFonts w:asciiTheme="minorHAnsi" w:hAnsiTheme="minorHAnsi" w:cstheme="minorHAnsi"/>
          <w:sz w:val="22"/>
          <w:szCs w:val="22"/>
        </w:rPr>
      </w:pPr>
    </w:p>
    <w:p w14:paraId="6854D3A0" w14:textId="319C94D2" w:rsidR="000B0B1F" w:rsidRPr="00091843" w:rsidRDefault="000B0B1F" w:rsidP="00E91D60">
      <w:pPr>
        <w:rPr>
          <w:rFonts w:asciiTheme="minorHAnsi" w:hAnsiTheme="minorHAnsi" w:cstheme="minorHAnsi"/>
          <w:sz w:val="22"/>
          <w:szCs w:val="22"/>
        </w:rPr>
      </w:pPr>
    </w:p>
    <w:p w14:paraId="5F05F9E1" w14:textId="0350126C" w:rsidR="000B0B1F" w:rsidRPr="00091843" w:rsidRDefault="000B0B1F" w:rsidP="00E91D60">
      <w:pPr>
        <w:rPr>
          <w:rFonts w:asciiTheme="minorHAnsi" w:hAnsiTheme="minorHAnsi" w:cstheme="minorHAnsi"/>
          <w:sz w:val="22"/>
          <w:szCs w:val="22"/>
        </w:rPr>
      </w:pPr>
    </w:p>
    <w:p w14:paraId="31DF5901" w14:textId="606655CD" w:rsidR="000B0B1F" w:rsidRPr="00091843" w:rsidRDefault="000B0B1F" w:rsidP="00E91D60">
      <w:pPr>
        <w:rPr>
          <w:rFonts w:asciiTheme="minorHAnsi" w:hAnsiTheme="minorHAnsi" w:cstheme="minorHAnsi"/>
          <w:sz w:val="22"/>
          <w:szCs w:val="22"/>
        </w:rPr>
      </w:pPr>
    </w:p>
    <w:p w14:paraId="50F69388" w14:textId="15ED5C66" w:rsidR="000B0B1F" w:rsidRPr="00091843" w:rsidRDefault="000B0B1F" w:rsidP="00E91D60">
      <w:pPr>
        <w:rPr>
          <w:rFonts w:asciiTheme="minorHAnsi" w:hAnsiTheme="minorHAnsi" w:cstheme="minorHAnsi"/>
          <w:sz w:val="22"/>
          <w:szCs w:val="22"/>
        </w:rPr>
      </w:pPr>
    </w:p>
    <w:p w14:paraId="4DFE74D1" w14:textId="35D465DF" w:rsidR="00910C75" w:rsidRPr="00091843" w:rsidRDefault="00910C75" w:rsidP="00E91D60">
      <w:pPr>
        <w:rPr>
          <w:rFonts w:asciiTheme="minorHAnsi" w:hAnsiTheme="minorHAnsi" w:cstheme="minorHAnsi"/>
          <w:sz w:val="22"/>
          <w:szCs w:val="22"/>
        </w:rPr>
      </w:pPr>
    </w:p>
    <w:p w14:paraId="3054DDBA" w14:textId="42CAE783" w:rsidR="00910C75" w:rsidRPr="00091843" w:rsidRDefault="00910C75" w:rsidP="00E91D60">
      <w:pPr>
        <w:rPr>
          <w:rFonts w:asciiTheme="minorHAnsi" w:hAnsiTheme="minorHAnsi" w:cstheme="minorHAnsi"/>
          <w:sz w:val="22"/>
          <w:szCs w:val="22"/>
        </w:rPr>
      </w:pPr>
    </w:p>
    <w:p w14:paraId="4FC53209" w14:textId="28B50A51" w:rsidR="00A64A1B" w:rsidRDefault="00A64A1B" w:rsidP="00E91D60">
      <w:pPr>
        <w:rPr>
          <w:rFonts w:asciiTheme="minorHAnsi" w:hAnsiTheme="minorHAnsi" w:cstheme="minorHAnsi"/>
          <w:sz w:val="22"/>
          <w:szCs w:val="22"/>
        </w:rPr>
      </w:pPr>
    </w:p>
    <w:p w14:paraId="44599A78" w14:textId="77777777" w:rsidR="005706EE" w:rsidRPr="00091843" w:rsidRDefault="005706EE" w:rsidP="00E91D60">
      <w:pPr>
        <w:rPr>
          <w:rFonts w:asciiTheme="minorHAnsi" w:hAnsiTheme="minorHAnsi" w:cstheme="minorHAnsi"/>
          <w:sz w:val="22"/>
          <w:szCs w:val="22"/>
        </w:rPr>
      </w:pPr>
    </w:p>
    <w:p w14:paraId="7945DB3F" w14:textId="228571B8" w:rsidR="000B0B1F" w:rsidRPr="00091843" w:rsidRDefault="000B0B1F" w:rsidP="000B0B1F">
      <w:pPr>
        <w:rPr>
          <w:rFonts w:asciiTheme="minorHAnsi" w:hAnsiTheme="minorHAnsi" w:cstheme="minorHAnsi"/>
          <w:b/>
          <w:bCs/>
          <w:sz w:val="22"/>
          <w:szCs w:val="22"/>
          <w:u w:val="single"/>
        </w:rPr>
      </w:pPr>
      <w:bookmarkStart w:id="5" w:name="Appendix1"/>
      <w:r w:rsidRPr="00091843">
        <w:rPr>
          <w:rFonts w:asciiTheme="minorHAnsi" w:hAnsiTheme="minorHAnsi" w:cstheme="minorHAnsi"/>
          <w:b/>
          <w:bCs/>
          <w:sz w:val="22"/>
          <w:szCs w:val="22"/>
          <w:u w:val="single"/>
        </w:rPr>
        <w:lastRenderedPageBreak/>
        <w:t>APPENDIX 1</w:t>
      </w:r>
    </w:p>
    <w:bookmarkEnd w:id="5"/>
    <w:p w14:paraId="74686D51" w14:textId="77777777" w:rsidR="000B0B1F" w:rsidRPr="00091843"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091843" w14:paraId="45C2B17B" w14:textId="77777777" w:rsidTr="00DB3544">
        <w:tc>
          <w:tcPr>
            <w:tcW w:w="675" w:type="dxa"/>
            <w:shd w:val="clear" w:color="auto" w:fill="E1EFEB"/>
          </w:tcPr>
          <w:p w14:paraId="07F8EF9C" w14:textId="77777777" w:rsidR="000B0B1F" w:rsidRPr="00091843" w:rsidRDefault="000B0B1F" w:rsidP="00955D6D">
            <w:pPr>
              <w:jc w:val="center"/>
              <w:rPr>
                <w:rFonts w:asciiTheme="minorHAnsi" w:hAnsiTheme="minorHAnsi" w:cstheme="minorHAnsi"/>
                <w:b/>
                <w:sz w:val="22"/>
                <w:szCs w:val="22"/>
              </w:rPr>
            </w:pPr>
            <w:r w:rsidRPr="00091843">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091843" w:rsidRDefault="000B0B1F" w:rsidP="00955D6D">
            <w:pPr>
              <w:jc w:val="center"/>
              <w:rPr>
                <w:rFonts w:asciiTheme="minorHAnsi" w:hAnsiTheme="minorHAnsi" w:cstheme="minorHAnsi"/>
                <w:b/>
                <w:sz w:val="22"/>
                <w:szCs w:val="22"/>
              </w:rPr>
            </w:pPr>
            <w:r w:rsidRPr="00091843">
              <w:rPr>
                <w:rFonts w:asciiTheme="minorHAnsi" w:hAnsiTheme="minorHAnsi" w:cstheme="minorHAnsi"/>
                <w:b/>
                <w:sz w:val="22"/>
                <w:szCs w:val="22"/>
              </w:rPr>
              <w:t>Part Title</w:t>
            </w:r>
          </w:p>
        </w:tc>
        <w:tc>
          <w:tcPr>
            <w:tcW w:w="8079" w:type="dxa"/>
            <w:shd w:val="clear" w:color="auto" w:fill="E1EFEB"/>
          </w:tcPr>
          <w:p w14:paraId="2D0F79DC" w14:textId="77777777" w:rsidR="000B0B1F" w:rsidRPr="00091843" w:rsidRDefault="000B0B1F" w:rsidP="00955D6D">
            <w:pPr>
              <w:jc w:val="center"/>
              <w:rPr>
                <w:rFonts w:asciiTheme="minorHAnsi" w:hAnsiTheme="minorHAnsi" w:cstheme="minorHAnsi"/>
                <w:b/>
                <w:sz w:val="22"/>
                <w:szCs w:val="22"/>
              </w:rPr>
            </w:pPr>
            <w:r w:rsidRPr="00091843">
              <w:rPr>
                <w:rFonts w:asciiTheme="minorHAnsi" w:hAnsiTheme="minorHAnsi" w:cstheme="minorHAnsi"/>
                <w:b/>
                <w:sz w:val="22"/>
                <w:szCs w:val="22"/>
              </w:rPr>
              <w:t>Description</w:t>
            </w:r>
          </w:p>
        </w:tc>
      </w:tr>
      <w:tr w:rsidR="000B0B1F" w:rsidRPr="00091843" w14:paraId="19C21C1B" w14:textId="77777777" w:rsidTr="00955D6D">
        <w:tc>
          <w:tcPr>
            <w:tcW w:w="675" w:type="dxa"/>
            <w:shd w:val="clear" w:color="auto" w:fill="F2F2F2"/>
          </w:tcPr>
          <w:p w14:paraId="591F9D3D" w14:textId="77777777" w:rsidR="000B0B1F" w:rsidRPr="00091843" w:rsidRDefault="000B0B1F" w:rsidP="008F197A">
            <w:pPr>
              <w:jc w:val="both"/>
              <w:rPr>
                <w:rFonts w:asciiTheme="minorHAnsi" w:hAnsiTheme="minorHAnsi" w:cstheme="minorHAnsi"/>
                <w:b/>
                <w:sz w:val="22"/>
                <w:szCs w:val="22"/>
              </w:rPr>
            </w:pPr>
            <w:r w:rsidRPr="00091843">
              <w:rPr>
                <w:rFonts w:asciiTheme="minorHAnsi" w:hAnsiTheme="minorHAnsi" w:cstheme="minorHAnsi"/>
                <w:b/>
                <w:sz w:val="22"/>
                <w:szCs w:val="22"/>
              </w:rPr>
              <w:t>1</w:t>
            </w:r>
          </w:p>
        </w:tc>
        <w:tc>
          <w:tcPr>
            <w:tcW w:w="1560" w:type="dxa"/>
            <w:shd w:val="clear" w:color="auto" w:fill="F2F2F2"/>
          </w:tcPr>
          <w:p w14:paraId="2CE01A08" w14:textId="142856CD" w:rsidR="000B0B1F" w:rsidRPr="00091843" w:rsidRDefault="00866647" w:rsidP="008F197A">
            <w:pPr>
              <w:jc w:val="both"/>
              <w:rPr>
                <w:rFonts w:asciiTheme="minorHAnsi" w:hAnsiTheme="minorHAnsi" w:cstheme="minorHAnsi"/>
                <w:b/>
                <w:sz w:val="22"/>
                <w:szCs w:val="22"/>
              </w:rPr>
            </w:pPr>
            <w:hyperlink w:anchor="Part1" w:history="1">
              <w:r w:rsidR="000B0B1F" w:rsidRPr="00091843">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091843" w:rsidRDefault="000B0B1F" w:rsidP="008F197A">
            <w:pPr>
              <w:ind w:left="34"/>
              <w:jc w:val="both"/>
              <w:rPr>
                <w:rFonts w:asciiTheme="minorHAnsi" w:hAnsiTheme="minorHAnsi" w:cstheme="minorHAnsi"/>
                <w:bCs/>
                <w:sz w:val="22"/>
                <w:szCs w:val="22"/>
              </w:rPr>
            </w:pPr>
            <w:r w:rsidRPr="00091843">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091843">
              <w:rPr>
                <w:rFonts w:asciiTheme="minorHAnsi" w:hAnsiTheme="minorHAnsi" w:cstheme="minorHAnsi"/>
                <w:bCs/>
                <w:sz w:val="22"/>
                <w:szCs w:val="22"/>
              </w:rPr>
              <w:t>make an assessment of</w:t>
            </w:r>
            <w:proofErr w:type="gramEnd"/>
            <w:r w:rsidRPr="00091843">
              <w:rPr>
                <w:rFonts w:asciiTheme="minorHAnsi" w:hAnsiTheme="minorHAnsi" w:cstheme="minorHAnsi"/>
                <w:bCs/>
                <w:sz w:val="22"/>
                <w:szCs w:val="22"/>
              </w:rPr>
              <w:t xml:space="preserve"> the likely impact on equality of opportunity and good relations</w:t>
            </w:r>
          </w:p>
        </w:tc>
      </w:tr>
      <w:tr w:rsidR="000B0B1F" w:rsidRPr="00091843" w14:paraId="54FA5E7A" w14:textId="77777777" w:rsidTr="00955D6D">
        <w:tc>
          <w:tcPr>
            <w:tcW w:w="675" w:type="dxa"/>
            <w:shd w:val="clear" w:color="auto" w:fill="auto"/>
          </w:tcPr>
          <w:p w14:paraId="46BCF21A" w14:textId="77777777" w:rsidR="000B0B1F" w:rsidRPr="00091843" w:rsidRDefault="000B0B1F" w:rsidP="008F197A">
            <w:pPr>
              <w:jc w:val="both"/>
              <w:rPr>
                <w:rFonts w:asciiTheme="minorHAnsi" w:hAnsiTheme="minorHAnsi" w:cstheme="minorHAnsi"/>
                <w:b/>
                <w:sz w:val="22"/>
                <w:szCs w:val="22"/>
              </w:rPr>
            </w:pPr>
            <w:r w:rsidRPr="00091843">
              <w:rPr>
                <w:rFonts w:asciiTheme="minorHAnsi" w:hAnsiTheme="minorHAnsi" w:cstheme="minorHAnsi"/>
                <w:b/>
                <w:sz w:val="22"/>
                <w:szCs w:val="22"/>
              </w:rPr>
              <w:t>2</w:t>
            </w:r>
          </w:p>
        </w:tc>
        <w:tc>
          <w:tcPr>
            <w:tcW w:w="1560" w:type="dxa"/>
            <w:shd w:val="clear" w:color="auto" w:fill="auto"/>
          </w:tcPr>
          <w:p w14:paraId="59A0B56C" w14:textId="768586F8" w:rsidR="000B0B1F" w:rsidRPr="00091843" w:rsidRDefault="00866647" w:rsidP="008F197A">
            <w:pPr>
              <w:jc w:val="both"/>
              <w:rPr>
                <w:rFonts w:asciiTheme="minorHAnsi" w:hAnsiTheme="minorHAnsi" w:cstheme="minorHAnsi"/>
                <w:b/>
                <w:sz w:val="22"/>
                <w:szCs w:val="22"/>
              </w:rPr>
            </w:pPr>
            <w:hyperlink w:anchor="Part2" w:history="1">
              <w:r w:rsidR="000B0B1F" w:rsidRPr="00091843">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091843" w:rsidRDefault="000B0B1F" w:rsidP="008F197A">
            <w:pPr>
              <w:ind w:left="34"/>
              <w:jc w:val="both"/>
              <w:rPr>
                <w:rFonts w:asciiTheme="minorHAnsi" w:hAnsiTheme="minorHAnsi" w:cstheme="minorHAnsi"/>
                <w:b/>
                <w:bCs/>
                <w:sz w:val="22"/>
                <w:szCs w:val="22"/>
              </w:rPr>
            </w:pPr>
            <w:r w:rsidRPr="00091843">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091843" w14:paraId="781D7965" w14:textId="77777777" w:rsidTr="00955D6D">
        <w:tc>
          <w:tcPr>
            <w:tcW w:w="675" w:type="dxa"/>
            <w:shd w:val="clear" w:color="auto" w:fill="F2F2F2"/>
          </w:tcPr>
          <w:p w14:paraId="240752E0" w14:textId="77777777" w:rsidR="000B0B1F" w:rsidRPr="00091843" w:rsidRDefault="000B0B1F" w:rsidP="008F197A">
            <w:pPr>
              <w:jc w:val="both"/>
              <w:rPr>
                <w:rFonts w:asciiTheme="minorHAnsi" w:hAnsiTheme="minorHAnsi" w:cstheme="minorHAnsi"/>
                <w:b/>
                <w:sz w:val="22"/>
                <w:szCs w:val="22"/>
              </w:rPr>
            </w:pPr>
            <w:r w:rsidRPr="00091843">
              <w:rPr>
                <w:rFonts w:asciiTheme="minorHAnsi" w:hAnsiTheme="minorHAnsi" w:cstheme="minorHAnsi"/>
                <w:b/>
                <w:sz w:val="22"/>
                <w:szCs w:val="22"/>
              </w:rPr>
              <w:t>3</w:t>
            </w:r>
          </w:p>
        </w:tc>
        <w:tc>
          <w:tcPr>
            <w:tcW w:w="1560" w:type="dxa"/>
            <w:shd w:val="clear" w:color="auto" w:fill="F2F2F2"/>
          </w:tcPr>
          <w:p w14:paraId="48032C13" w14:textId="460AEC11" w:rsidR="000B0B1F" w:rsidRPr="00091843" w:rsidRDefault="00866647" w:rsidP="008F197A">
            <w:pPr>
              <w:jc w:val="both"/>
              <w:rPr>
                <w:rFonts w:asciiTheme="minorHAnsi" w:hAnsiTheme="minorHAnsi" w:cstheme="minorHAnsi"/>
                <w:b/>
                <w:sz w:val="22"/>
                <w:szCs w:val="22"/>
              </w:rPr>
            </w:pPr>
            <w:hyperlink w:anchor="Part3" w:history="1">
              <w:r w:rsidR="000B0B1F" w:rsidRPr="00091843">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091843" w:rsidRDefault="000B0B1F" w:rsidP="008F197A">
            <w:pPr>
              <w:ind w:left="34"/>
              <w:jc w:val="both"/>
              <w:rPr>
                <w:rFonts w:asciiTheme="minorHAnsi" w:hAnsiTheme="minorHAnsi" w:cstheme="minorHAnsi"/>
                <w:b/>
                <w:bCs/>
                <w:sz w:val="22"/>
                <w:szCs w:val="22"/>
              </w:rPr>
            </w:pPr>
            <w:r w:rsidRPr="00091843">
              <w:rPr>
                <w:rFonts w:asciiTheme="minorHAnsi" w:hAnsiTheme="minorHAnsi" w:cstheme="minorHAnsi"/>
                <w:bCs/>
                <w:sz w:val="22"/>
                <w:szCs w:val="22"/>
              </w:rPr>
              <w:t xml:space="preserve">Guides the public authority to reach a screening decision as to </w:t>
            </w:r>
            <w:proofErr w:type="gramStart"/>
            <w:r w:rsidRPr="00091843">
              <w:rPr>
                <w:rFonts w:asciiTheme="minorHAnsi" w:hAnsiTheme="minorHAnsi" w:cstheme="minorHAnsi"/>
                <w:bCs/>
                <w:sz w:val="22"/>
                <w:szCs w:val="22"/>
              </w:rPr>
              <w:t>whether or not</w:t>
            </w:r>
            <w:proofErr w:type="gramEnd"/>
            <w:r w:rsidRPr="00091843">
              <w:rPr>
                <w:rFonts w:asciiTheme="minorHAnsi" w:hAnsiTheme="minorHAnsi" w:cstheme="minorHAnsi"/>
                <w:bCs/>
                <w:sz w:val="22"/>
                <w:szCs w:val="22"/>
              </w:rPr>
              <w:t xml:space="preserve"> there is a need to carry out an equality impact assessment (EQIA), or to</w:t>
            </w:r>
            <w:r w:rsidRPr="00091843">
              <w:rPr>
                <w:rFonts w:asciiTheme="minorHAnsi" w:hAnsiTheme="minorHAnsi" w:cstheme="minorHAnsi"/>
                <w:b/>
                <w:bCs/>
                <w:sz w:val="22"/>
                <w:szCs w:val="22"/>
              </w:rPr>
              <w:t xml:space="preserve"> </w:t>
            </w:r>
            <w:r w:rsidRPr="00091843">
              <w:rPr>
                <w:rFonts w:asciiTheme="minorHAnsi" w:hAnsiTheme="minorHAnsi" w:cstheme="minorHAnsi"/>
                <w:bCs/>
                <w:sz w:val="22"/>
                <w:szCs w:val="22"/>
              </w:rPr>
              <w:t>introduce</w:t>
            </w:r>
            <w:r w:rsidRPr="00091843">
              <w:rPr>
                <w:rFonts w:asciiTheme="minorHAnsi" w:hAnsiTheme="minorHAnsi" w:cstheme="minorHAnsi"/>
                <w:b/>
                <w:bCs/>
                <w:sz w:val="22"/>
                <w:szCs w:val="22"/>
              </w:rPr>
              <w:t xml:space="preserve"> </w:t>
            </w:r>
            <w:r w:rsidRPr="00091843">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091843" w14:paraId="7D9C2BB3" w14:textId="77777777" w:rsidTr="00955D6D">
        <w:tc>
          <w:tcPr>
            <w:tcW w:w="675" w:type="dxa"/>
            <w:shd w:val="clear" w:color="auto" w:fill="auto"/>
          </w:tcPr>
          <w:p w14:paraId="1DC704F0" w14:textId="77777777" w:rsidR="000B0B1F" w:rsidRPr="00091843" w:rsidRDefault="000B0B1F" w:rsidP="008F197A">
            <w:pPr>
              <w:jc w:val="both"/>
              <w:rPr>
                <w:rFonts w:asciiTheme="minorHAnsi" w:hAnsiTheme="minorHAnsi" w:cstheme="minorHAnsi"/>
                <w:b/>
                <w:sz w:val="22"/>
                <w:szCs w:val="22"/>
              </w:rPr>
            </w:pPr>
            <w:r w:rsidRPr="00091843">
              <w:rPr>
                <w:rFonts w:asciiTheme="minorHAnsi" w:hAnsiTheme="minorHAnsi" w:cstheme="minorHAnsi"/>
                <w:b/>
                <w:sz w:val="22"/>
                <w:szCs w:val="22"/>
              </w:rPr>
              <w:t>4</w:t>
            </w:r>
          </w:p>
        </w:tc>
        <w:tc>
          <w:tcPr>
            <w:tcW w:w="1560" w:type="dxa"/>
            <w:shd w:val="clear" w:color="auto" w:fill="auto"/>
          </w:tcPr>
          <w:p w14:paraId="77153EBB" w14:textId="0F95340F" w:rsidR="000B0B1F" w:rsidRPr="00091843" w:rsidRDefault="00866647" w:rsidP="008F197A">
            <w:pPr>
              <w:jc w:val="both"/>
              <w:rPr>
                <w:rFonts w:asciiTheme="minorHAnsi" w:hAnsiTheme="minorHAnsi" w:cstheme="minorHAnsi"/>
                <w:b/>
                <w:sz w:val="22"/>
                <w:szCs w:val="22"/>
              </w:rPr>
            </w:pPr>
            <w:hyperlink w:anchor="Part4" w:history="1">
              <w:r w:rsidR="000B0B1F" w:rsidRPr="00091843">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091843" w:rsidRDefault="000B0B1F" w:rsidP="008F197A">
            <w:pPr>
              <w:ind w:left="34"/>
              <w:jc w:val="both"/>
              <w:rPr>
                <w:rFonts w:asciiTheme="minorHAnsi" w:hAnsiTheme="minorHAnsi" w:cstheme="minorHAnsi"/>
                <w:b/>
                <w:bCs/>
                <w:sz w:val="22"/>
                <w:szCs w:val="22"/>
              </w:rPr>
            </w:pPr>
            <w:r w:rsidRPr="00091843">
              <w:rPr>
                <w:rFonts w:asciiTheme="minorHAnsi" w:hAnsiTheme="minorHAnsi" w:cstheme="minorHAnsi"/>
                <w:bCs/>
                <w:sz w:val="22"/>
                <w:szCs w:val="22"/>
              </w:rPr>
              <w:t>P</w:t>
            </w:r>
            <w:r w:rsidRPr="00091843">
              <w:rPr>
                <w:rFonts w:asciiTheme="minorHAnsi" w:hAnsiTheme="minorHAnsi" w:cstheme="minorHAnsi"/>
                <w:sz w:val="22"/>
                <w:szCs w:val="22"/>
              </w:rPr>
              <w:t>rovides guidance to public authorities on monitoring for adverse impact and broader monitoring.</w:t>
            </w:r>
          </w:p>
        </w:tc>
      </w:tr>
      <w:tr w:rsidR="000B0B1F" w:rsidRPr="00091843" w14:paraId="0CA1CB59" w14:textId="77777777" w:rsidTr="00955D6D">
        <w:tc>
          <w:tcPr>
            <w:tcW w:w="675" w:type="dxa"/>
            <w:shd w:val="clear" w:color="auto" w:fill="F2F2F2"/>
          </w:tcPr>
          <w:p w14:paraId="6B457B72" w14:textId="77777777" w:rsidR="000B0B1F" w:rsidRPr="00091843" w:rsidRDefault="000B0B1F" w:rsidP="008F197A">
            <w:pPr>
              <w:jc w:val="both"/>
              <w:rPr>
                <w:rFonts w:asciiTheme="minorHAnsi" w:hAnsiTheme="minorHAnsi" w:cstheme="minorHAnsi"/>
                <w:b/>
                <w:sz w:val="22"/>
                <w:szCs w:val="22"/>
              </w:rPr>
            </w:pPr>
            <w:r w:rsidRPr="00091843">
              <w:rPr>
                <w:rFonts w:asciiTheme="minorHAnsi" w:hAnsiTheme="minorHAnsi" w:cstheme="minorHAnsi"/>
                <w:b/>
                <w:sz w:val="22"/>
                <w:szCs w:val="22"/>
              </w:rPr>
              <w:t>5</w:t>
            </w:r>
          </w:p>
        </w:tc>
        <w:tc>
          <w:tcPr>
            <w:tcW w:w="1560" w:type="dxa"/>
            <w:shd w:val="clear" w:color="auto" w:fill="F2F2F2"/>
          </w:tcPr>
          <w:p w14:paraId="639DA359" w14:textId="34D648C5" w:rsidR="000B0B1F" w:rsidRPr="00091843" w:rsidRDefault="00866647" w:rsidP="008F197A">
            <w:pPr>
              <w:jc w:val="both"/>
              <w:rPr>
                <w:rFonts w:asciiTheme="minorHAnsi" w:hAnsiTheme="minorHAnsi" w:cstheme="minorHAnsi"/>
                <w:b/>
                <w:sz w:val="22"/>
                <w:szCs w:val="22"/>
              </w:rPr>
            </w:pPr>
            <w:hyperlink w:anchor="Part5" w:history="1">
              <w:r w:rsidR="000B0B1F" w:rsidRPr="00091843">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091843" w:rsidRDefault="000B0B1F" w:rsidP="008F197A">
            <w:pPr>
              <w:ind w:left="34"/>
              <w:jc w:val="both"/>
              <w:rPr>
                <w:rFonts w:asciiTheme="minorHAnsi" w:hAnsiTheme="minorHAnsi" w:cstheme="minorHAnsi"/>
                <w:sz w:val="22"/>
                <w:szCs w:val="22"/>
              </w:rPr>
            </w:pPr>
            <w:r w:rsidRPr="00091843">
              <w:rPr>
                <w:rFonts w:asciiTheme="minorHAnsi" w:hAnsiTheme="minorHAnsi" w:cstheme="minorHAnsi"/>
                <w:bCs/>
                <w:sz w:val="22"/>
                <w:szCs w:val="22"/>
              </w:rPr>
              <w:t>V</w:t>
            </w:r>
            <w:r w:rsidRPr="00091843">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091843" w:rsidRDefault="000B0B1F" w:rsidP="008F197A">
      <w:pPr>
        <w:jc w:val="both"/>
        <w:rPr>
          <w:rFonts w:asciiTheme="minorHAnsi" w:hAnsiTheme="minorHAnsi" w:cstheme="minorHAnsi"/>
          <w:sz w:val="22"/>
          <w:szCs w:val="22"/>
        </w:rPr>
      </w:pPr>
    </w:p>
    <w:p w14:paraId="6BDF86DE" w14:textId="40BCD940" w:rsidR="000B0B1F" w:rsidRPr="00091843" w:rsidRDefault="00350B29" w:rsidP="00E91D60">
      <w:pPr>
        <w:rPr>
          <w:rFonts w:asciiTheme="minorHAnsi" w:hAnsiTheme="minorHAnsi" w:cstheme="minorHAnsi"/>
          <w:sz w:val="22"/>
          <w:szCs w:val="22"/>
        </w:rPr>
      </w:pPr>
      <w:r w:rsidRPr="00091843">
        <w:rPr>
          <w:rFonts w:asciiTheme="minorHAnsi" w:hAnsiTheme="minorHAnsi" w:cstheme="minorHAnsi"/>
          <w:noProof/>
          <w:sz w:val="22"/>
          <w:szCs w:val="22"/>
        </w:rPr>
        <mc:AlternateContent>
          <mc:Choice Requires="wpc">
            <w:drawing>
              <wp:inline distT="0" distB="0" distL="0" distR="0" wp14:anchorId="2DE415E7" wp14:editId="6A0A123F">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349"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34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091843" w:rsidSect="00E91D60">
      <w:headerReference w:type="default" r:id="rId24"/>
      <w:footerReference w:type="even" r:id="rId25"/>
      <w:footerReference w:type="default" r:id="rId2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68C3C617" w:rsidR="00B35F11" w:rsidRPr="008F197A"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.1</w:t>
    </w:r>
  </w:p>
  <w:p w14:paraId="5CA36C62" w14:textId="0AB78305" w:rsidR="00006622" w:rsidRPr="008F197A" w:rsidRDefault="008F197A"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809789E"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73088"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1076B7">
      <w:rPr>
        <w:rFonts w:asciiTheme="minorHAnsi" w:hAnsiTheme="minorHAnsi" w:cstheme="minorHAnsi"/>
        <w:color w:val="808080" w:themeColor="background1" w:themeShade="80"/>
        <w:sz w:val="20"/>
      </w:rPr>
      <w:t>Domestic Abuse Policy</w:t>
    </w:r>
  </w:p>
  <w:p w14:paraId="3B9E13A8" w14:textId="0DFF21B8"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2E2A85">
      <w:rPr>
        <w:rFonts w:asciiTheme="minorHAnsi" w:hAnsiTheme="minorHAnsi" w:cstheme="minorHAnsi"/>
        <w:color w:val="808080" w:themeColor="background1" w:themeShade="80"/>
        <w:sz w:val="20"/>
      </w:rPr>
      <w:t xml:space="preserve"> June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66658"/>
    <w:multiLevelType w:val="hybridMultilevel"/>
    <w:tmpl w:val="17160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808246">
    <w:abstractNumId w:val="14"/>
  </w:num>
  <w:num w:numId="2" w16cid:durableId="1012996451">
    <w:abstractNumId w:val="15"/>
  </w:num>
  <w:num w:numId="3" w16cid:durableId="1948197159">
    <w:abstractNumId w:val="10"/>
  </w:num>
  <w:num w:numId="4" w16cid:durableId="933394009">
    <w:abstractNumId w:val="6"/>
  </w:num>
  <w:num w:numId="5" w16cid:durableId="1889098596">
    <w:abstractNumId w:val="13"/>
  </w:num>
  <w:num w:numId="6" w16cid:durableId="1198619210">
    <w:abstractNumId w:val="0"/>
  </w:num>
  <w:num w:numId="7" w16cid:durableId="2135177077">
    <w:abstractNumId w:val="5"/>
  </w:num>
  <w:num w:numId="8" w16cid:durableId="1589002659">
    <w:abstractNumId w:val="3"/>
  </w:num>
  <w:num w:numId="9" w16cid:durableId="1964991755">
    <w:abstractNumId w:val="2"/>
  </w:num>
  <w:num w:numId="10" w16cid:durableId="2136559041">
    <w:abstractNumId w:val="8"/>
  </w:num>
  <w:num w:numId="11" w16cid:durableId="232933945">
    <w:abstractNumId w:val="7"/>
  </w:num>
  <w:num w:numId="12" w16cid:durableId="1576547107">
    <w:abstractNumId w:val="4"/>
  </w:num>
  <w:num w:numId="13" w16cid:durableId="813182821">
    <w:abstractNumId w:val="1"/>
  </w:num>
  <w:num w:numId="14" w16cid:durableId="597562726">
    <w:abstractNumId w:val="12"/>
  </w:num>
  <w:num w:numId="15" w16cid:durableId="778918502">
    <w:abstractNumId w:val="11"/>
  </w:num>
  <w:num w:numId="16" w16cid:durableId="1502427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57C"/>
    <w:rsid w:val="00086CAA"/>
    <w:rsid w:val="00087863"/>
    <w:rsid w:val="00091843"/>
    <w:rsid w:val="000A18D0"/>
    <w:rsid w:val="000A32DE"/>
    <w:rsid w:val="000A62D1"/>
    <w:rsid w:val="000A753E"/>
    <w:rsid w:val="000B0B1F"/>
    <w:rsid w:val="000B4D2D"/>
    <w:rsid w:val="000C0D69"/>
    <w:rsid w:val="000C1FAC"/>
    <w:rsid w:val="000C4987"/>
    <w:rsid w:val="000E0C7A"/>
    <w:rsid w:val="000E465F"/>
    <w:rsid w:val="000E70FB"/>
    <w:rsid w:val="000F148F"/>
    <w:rsid w:val="001076B7"/>
    <w:rsid w:val="001238AD"/>
    <w:rsid w:val="00133338"/>
    <w:rsid w:val="0013361E"/>
    <w:rsid w:val="001347E6"/>
    <w:rsid w:val="00172896"/>
    <w:rsid w:val="00176C6D"/>
    <w:rsid w:val="00192EA1"/>
    <w:rsid w:val="001C45D0"/>
    <w:rsid w:val="001C6CAD"/>
    <w:rsid w:val="001D0073"/>
    <w:rsid w:val="001E2F71"/>
    <w:rsid w:val="001E40DD"/>
    <w:rsid w:val="001E5C7F"/>
    <w:rsid w:val="001F332B"/>
    <w:rsid w:val="001F79DA"/>
    <w:rsid w:val="00204118"/>
    <w:rsid w:val="002067D7"/>
    <w:rsid w:val="00207785"/>
    <w:rsid w:val="002245C1"/>
    <w:rsid w:val="00224D2C"/>
    <w:rsid w:val="00232A4D"/>
    <w:rsid w:val="00245374"/>
    <w:rsid w:val="00251A0C"/>
    <w:rsid w:val="00264766"/>
    <w:rsid w:val="00280A76"/>
    <w:rsid w:val="002842FC"/>
    <w:rsid w:val="002A748F"/>
    <w:rsid w:val="002B6CFF"/>
    <w:rsid w:val="002C3613"/>
    <w:rsid w:val="002D22A5"/>
    <w:rsid w:val="002D7A77"/>
    <w:rsid w:val="002E2A85"/>
    <w:rsid w:val="002F573E"/>
    <w:rsid w:val="003136A0"/>
    <w:rsid w:val="00323E2C"/>
    <w:rsid w:val="00344776"/>
    <w:rsid w:val="00350B29"/>
    <w:rsid w:val="003531DD"/>
    <w:rsid w:val="00355CA2"/>
    <w:rsid w:val="00364993"/>
    <w:rsid w:val="0037685B"/>
    <w:rsid w:val="00377651"/>
    <w:rsid w:val="00383FB6"/>
    <w:rsid w:val="00390DDC"/>
    <w:rsid w:val="003A03FB"/>
    <w:rsid w:val="003A2688"/>
    <w:rsid w:val="003A5082"/>
    <w:rsid w:val="003B22B6"/>
    <w:rsid w:val="003B3248"/>
    <w:rsid w:val="003D279A"/>
    <w:rsid w:val="003E2103"/>
    <w:rsid w:val="003F0552"/>
    <w:rsid w:val="003F6997"/>
    <w:rsid w:val="003F7A39"/>
    <w:rsid w:val="00406255"/>
    <w:rsid w:val="0041637C"/>
    <w:rsid w:val="00427A8E"/>
    <w:rsid w:val="004400D7"/>
    <w:rsid w:val="00445430"/>
    <w:rsid w:val="004454D4"/>
    <w:rsid w:val="00446450"/>
    <w:rsid w:val="00453279"/>
    <w:rsid w:val="00462095"/>
    <w:rsid w:val="00464367"/>
    <w:rsid w:val="00467ECA"/>
    <w:rsid w:val="00471C50"/>
    <w:rsid w:val="00475BA3"/>
    <w:rsid w:val="00477F87"/>
    <w:rsid w:val="004837A3"/>
    <w:rsid w:val="0048559D"/>
    <w:rsid w:val="004A0FBB"/>
    <w:rsid w:val="004A7AA2"/>
    <w:rsid w:val="004B641C"/>
    <w:rsid w:val="004C6902"/>
    <w:rsid w:val="004C6DFF"/>
    <w:rsid w:val="004F0108"/>
    <w:rsid w:val="004F352C"/>
    <w:rsid w:val="004F5BB0"/>
    <w:rsid w:val="0050719D"/>
    <w:rsid w:val="00507DBE"/>
    <w:rsid w:val="00512866"/>
    <w:rsid w:val="005316AD"/>
    <w:rsid w:val="00546C70"/>
    <w:rsid w:val="00560A3A"/>
    <w:rsid w:val="005706EE"/>
    <w:rsid w:val="00570D20"/>
    <w:rsid w:val="005828D8"/>
    <w:rsid w:val="00587796"/>
    <w:rsid w:val="00592998"/>
    <w:rsid w:val="00596809"/>
    <w:rsid w:val="00596AAF"/>
    <w:rsid w:val="005A2BB0"/>
    <w:rsid w:val="005A5E64"/>
    <w:rsid w:val="005D2129"/>
    <w:rsid w:val="005D533F"/>
    <w:rsid w:val="005D667E"/>
    <w:rsid w:val="005E1F31"/>
    <w:rsid w:val="006007FC"/>
    <w:rsid w:val="00600B2E"/>
    <w:rsid w:val="00607325"/>
    <w:rsid w:val="00607712"/>
    <w:rsid w:val="006122E9"/>
    <w:rsid w:val="00615A19"/>
    <w:rsid w:val="00625162"/>
    <w:rsid w:val="00631E01"/>
    <w:rsid w:val="006473A5"/>
    <w:rsid w:val="0065244A"/>
    <w:rsid w:val="00653C93"/>
    <w:rsid w:val="00670689"/>
    <w:rsid w:val="00674574"/>
    <w:rsid w:val="006748CA"/>
    <w:rsid w:val="006761FA"/>
    <w:rsid w:val="0067661E"/>
    <w:rsid w:val="0068076C"/>
    <w:rsid w:val="006A178A"/>
    <w:rsid w:val="006C197F"/>
    <w:rsid w:val="006C307B"/>
    <w:rsid w:val="006C36D6"/>
    <w:rsid w:val="006C7F84"/>
    <w:rsid w:val="006E4F14"/>
    <w:rsid w:val="006F5C7B"/>
    <w:rsid w:val="00722240"/>
    <w:rsid w:val="00727F3A"/>
    <w:rsid w:val="0073123B"/>
    <w:rsid w:val="00752AC7"/>
    <w:rsid w:val="00762FAF"/>
    <w:rsid w:val="00766EB5"/>
    <w:rsid w:val="0077015B"/>
    <w:rsid w:val="00784625"/>
    <w:rsid w:val="007856CF"/>
    <w:rsid w:val="007910B9"/>
    <w:rsid w:val="007A35CC"/>
    <w:rsid w:val="007D2B13"/>
    <w:rsid w:val="007D3E06"/>
    <w:rsid w:val="007E33AC"/>
    <w:rsid w:val="008007B6"/>
    <w:rsid w:val="00803674"/>
    <w:rsid w:val="00817D20"/>
    <w:rsid w:val="00824C8E"/>
    <w:rsid w:val="0083566C"/>
    <w:rsid w:val="008420AF"/>
    <w:rsid w:val="008508E2"/>
    <w:rsid w:val="00854D34"/>
    <w:rsid w:val="00856A5D"/>
    <w:rsid w:val="008577D7"/>
    <w:rsid w:val="00863174"/>
    <w:rsid w:val="00866647"/>
    <w:rsid w:val="00870803"/>
    <w:rsid w:val="00876174"/>
    <w:rsid w:val="0089493A"/>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4271F"/>
    <w:rsid w:val="00950A50"/>
    <w:rsid w:val="00983E91"/>
    <w:rsid w:val="00986C4A"/>
    <w:rsid w:val="00997FA1"/>
    <w:rsid w:val="009A0FED"/>
    <w:rsid w:val="009C00C5"/>
    <w:rsid w:val="009D3406"/>
    <w:rsid w:val="009D6428"/>
    <w:rsid w:val="009E4649"/>
    <w:rsid w:val="009E6434"/>
    <w:rsid w:val="009F0418"/>
    <w:rsid w:val="009F758D"/>
    <w:rsid w:val="00A14C86"/>
    <w:rsid w:val="00A52289"/>
    <w:rsid w:val="00A52503"/>
    <w:rsid w:val="00A64A1B"/>
    <w:rsid w:val="00A815A8"/>
    <w:rsid w:val="00AB6251"/>
    <w:rsid w:val="00AC2E06"/>
    <w:rsid w:val="00AE252E"/>
    <w:rsid w:val="00AE408C"/>
    <w:rsid w:val="00B05DFF"/>
    <w:rsid w:val="00B13D12"/>
    <w:rsid w:val="00B24F54"/>
    <w:rsid w:val="00B35F11"/>
    <w:rsid w:val="00B45756"/>
    <w:rsid w:val="00B6300A"/>
    <w:rsid w:val="00B665AC"/>
    <w:rsid w:val="00B83096"/>
    <w:rsid w:val="00B95E90"/>
    <w:rsid w:val="00BB5144"/>
    <w:rsid w:val="00BB634C"/>
    <w:rsid w:val="00BB73A4"/>
    <w:rsid w:val="00BE0562"/>
    <w:rsid w:val="00BE1FFB"/>
    <w:rsid w:val="00BE68A5"/>
    <w:rsid w:val="00BF6CDA"/>
    <w:rsid w:val="00C06653"/>
    <w:rsid w:val="00C34ACE"/>
    <w:rsid w:val="00C40C82"/>
    <w:rsid w:val="00C40E06"/>
    <w:rsid w:val="00C47C78"/>
    <w:rsid w:val="00C803FF"/>
    <w:rsid w:val="00C82B4F"/>
    <w:rsid w:val="00C92C99"/>
    <w:rsid w:val="00CA53A3"/>
    <w:rsid w:val="00CE0E50"/>
    <w:rsid w:val="00D01120"/>
    <w:rsid w:val="00D11C1D"/>
    <w:rsid w:val="00D13DAF"/>
    <w:rsid w:val="00D26CBD"/>
    <w:rsid w:val="00D32D9A"/>
    <w:rsid w:val="00D402EF"/>
    <w:rsid w:val="00D40EEE"/>
    <w:rsid w:val="00D4206A"/>
    <w:rsid w:val="00D4612A"/>
    <w:rsid w:val="00D5201A"/>
    <w:rsid w:val="00D565B4"/>
    <w:rsid w:val="00D62402"/>
    <w:rsid w:val="00D62F3E"/>
    <w:rsid w:val="00D77990"/>
    <w:rsid w:val="00D91B22"/>
    <w:rsid w:val="00DA522F"/>
    <w:rsid w:val="00DB3544"/>
    <w:rsid w:val="00DB77BD"/>
    <w:rsid w:val="00DC29CA"/>
    <w:rsid w:val="00DC39DA"/>
    <w:rsid w:val="00DD763F"/>
    <w:rsid w:val="00DD78E3"/>
    <w:rsid w:val="00DE14AC"/>
    <w:rsid w:val="00DE6711"/>
    <w:rsid w:val="00E35F68"/>
    <w:rsid w:val="00E379CE"/>
    <w:rsid w:val="00E40C86"/>
    <w:rsid w:val="00E4293F"/>
    <w:rsid w:val="00E43912"/>
    <w:rsid w:val="00E43D7A"/>
    <w:rsid w:val="00E44FF0"/>
    <w:rsid w:val="00E46078"/>
    <w:rsid w:val="00E509AA"/>
    <w:rsid w:val="00E860F5"/>
    <w:rsid w:val="00E91D60"/>
    <w:rsid w:val="00E93B65"/>
    <w:rsid w:val="00EA2CF5"/>
    <w:rsid w:val="00EB102D"/>
    <w:rsid w:val="00EE2BD8"/>
    <w:rsid w:val="00EE7CDA"/>
    <w:rsid w:val="00EF2B9B"/>
    <w:rsid w:val="00EF3B46"/>
    <w:rsid w:val="00EF3EC6"/>
    <w:rsid w:val="00EF4737"/>
    <w:rsid w:val="00F02D0E"/>
    <w:rsid w:val="00F108BB"/>
    <w:rsid w:val="00F1263C"/>
    <w:rsid w:val="00F12905"/>
    <w:rsid w:val="00F17D4F"/>
    <w:rsid w:val="00F2443A"/>
    <w:rsid w:val="00F46E19"/>
    <w:rsid w:val="00F66840"/>
    <w:rsid w:val="00F806ED"/>
    <w:rsid w:val="00F91211"/>
    <w:rsid w:val="00FB054C"/>
    <w:rsid w:val="00FB3A68"/>
    <w:rsid w:val="00FC2DC1"/>
    <w:rsid w:val="00FD2056"/>
    <w:rsid w:val="00FF0B38"/>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2">
    <w:name w:val="heading 2"/>
    <w:basedOn w:val="Normal"/>
    <w:next w:val="Normal"/>
    <w:link w:val="Heading2Char"/>
    <w:uiPriority w:val="9"/>
    <w:semiHidden/>
    <w:unhideWhenUsed/>
    <w:qFormat/>
    <w:rsid w:val="009F75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customStyle="1" w:styleId="Heading2Char">
    <w:name w:val="Heading 2 Char"/>
    <w:basedOn w:val="DefaultParagraphFont"/>
    <w:link w:val="Heading2"/>
    <w:uiPriority w:val="9"/>
    <w:semiHidden/>
    <w:rsid w:val="009F758D"/>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uiPriority w:val="99"/>
    <w:semiHidden/>
    <w:unhideWhenUsed/>
    <w:rsid w:val="009F758D"/>
    <w:rPr>
      <w:sz w:val="16"/>
      <w:szCs w:val="16"/>
    </w:rPr>
  </w:style>
  <w:style w:type="paragraph" w:styleId="CommentText">
    <w:name w:val="annotation text"/>
    <w:basedOn w:val="Normal"/>
    <w:link w:val="CommentTextChar"/>
    <w:uiPriority w:val="99"/>
    <w:semiHidden/>
    <w:unhideWhenUsed/>
    <w:rsid w:val="009F758D"/>
    <w:rPr>
      <w:sz w:val="20"/>
    </w:rPr>
  </w:style>
  <w:style w:type="character" w:customStyle="1" w:styleId="CommentTextChar">
    <w:name w:val="Comment Text Char"/>
    <w:basedOn w:val="DefaultParagraphFont"/>
    <w:link w:val="CommentText"/>
    <w:uiPriority w:val="99"/>
    <w:semiHidden/>
    <w:rsid w:val="009F758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F758D"/>
    <w:rPr>
      <w:b/>
      <w:bCs/>
    </w:rPr>
  </w:style>
  <w:style w:type="character" w:customStyle="1" w:styleId="CommentSubjectChar">
    <w:name w:val="Comment Subject Char"/>
    <w:basedOn w:val="CommentTextChar"/>
    <w:link w:val="CommentSubject"/>
    <w:uiPriority w:val="99"/>
    <w:semiHidden/>
    <w:rsid w:val="009F758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crimeandjustice/datasets/domesticabuseprevalenceandvictimcharacteristicsappendixtables" TargetMode="External"/><Relationship Id="rId18" Type="http://schemas.openxmlformats.org/officeDocument/2006/relationships/hyperlink" Target="https://lwa.org.uk/understanding-abuse/statistic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qualityni.org/ECNI/media/ECNI/Publications/Employers%20and%20Service%20Providers/S75GuideforPublicAuthoritiesApril2010.pdf" TargetMode="Externa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ons.gov.uk/peoplepopulationandcommunity/crimeandjustice/datasets/domesticabuseprevalenceandvictimcharacteristicsappendixtab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s.gov.uk/peoplepopulationandcommunity/crimeandjustice/articles/domesticabusevictimcharacteristicsenglandandwales/yearendingmarch2020" TargetMode="External"/><Relationship Id="rId20" Type="http://schemas.openxmlformats.org/officeDocument/2006/relationships/hyperlink" Target="https://www.ncdv.org.uk/domestic-abuse-statistic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ns.gov.uk/peoplepopulationandcommunity/crimeandjustice/datasets/domesticabuseprevalenceandvictimcharacteristicsappendixtables" TargetMode="External"/><Relationship Id="rId23" Type="http://schemas.openxmlformats.org/officeDocument/2006/relationships/image" Target="media/image2.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ns.gov.uk/peoplepopulationandcommunity/crimeandjustice/articles/domesticabusevictimcharacteristicsenglandandwales/yearendingmarch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facts-figures.service.gov.uk/crime-justice-and-the-law/crime-and-reoffending/domestic-abuse/latest" TargetMode="External"/><Relationship Id="rId22" Type="http://schemas.openxmlformats.org/officeDocument/2006/relationships/image" Target="media/image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044BDAEC753B4B0FA0FA72597F7D07D4"/>
        <w:category>
          <w:name w:val="General"/>
          <w:gallery w:val="placeholder"/>
        </w:category>
        <w:types>
          <w:type w:val="bbPlcHdr"/>
        </w:types>
        <w:behaviors>
          <w:behavior w:val="content"/>
        </w:behaviors>
        <w:guid w:val="{F0C8FA1D-EC53-4383-B944-36DFC2CDDC7C}"/>
      </w:docPartPr>
      <w:docPartBody>
        <w:p w:rsidR="0015512D" w:rsidRDefault="003D3E77" w:rsidP="003D3E77">
          <w:pPr>
            <w:pStyle w:val="044BDAEC753B4B0FA0FA72597F7D07D4"/>
          </w:pPr>
          <w:r w:rsidRPr="0052684D">
            <w:rPr>
              <w:rStyle w:val="PlaceholderText"/>
            </w:rPr>
            <w:t>Choose an item.</w:t>
          </w:r>
        </w:p>
      </w:docPartBody>
    </w:docPart>
    <w:docPart>
      <w:docPartPr>
        <w:name w:val="EEF6D9F7D8974545A107342095B6389E"/>
        <w:category>
          <w:name w:val="General"/>
          <w:gallery w:val="placeholder"/>
        </w:category>
        <w:types>
          <w:type w:val="bbPlcHdr"/>
        </w:types>
        <w:behaviors>
          <w:behavior w:val="content"/>
        </w:behaviors>
        <w:guid w:val="{8595689D-8D70-40BB-81EE-3B202BD58A92}"/>
      </w:docPartPr>
      <w:docPartBody>
        <w:p w:rsidR="0015512D" w:rsidRDefault="003D3E77" w:rsidP="003D3E77">
          <w:pPr>
            <w:pStyle w:val="EEF6D9F7D8974545A107342095B6389E"/>
          </w:pPr>
          <w:r w:rsidRPr="0052684D">
            <w:rPr>
              <w:rStyle w:val="PlaceholderText"/>
            </w:rPr>
            <w:t>Choose an item.</w:t>
          </w:r>
        </w:p>
      </w:docPartBody>
    </w:docPart>
    <w:docPart>
      <w:docPartPr>
        <w:name w:val="1E94DD5BB11C42879CA61FE98C59B5B2"/>
        <w:category>
          <w:name w:val="General"/>
          <w:gallery w:val="placeholder"/>
        </w:category>
        <w:types>
          <w:type w:val="bbPlcHdr"/>
        </w:types>
        <w:behaviors>
          <w:behavior w:val="content"/>
        </w:behaviors>
        <w:guid w:val="{68F9D8AE-B43B-44F7-A44C-69905EA462DB}"/>
      </w:docPartPr>
      <w:docPartBody>
        <w:p w:rsidR="0015512D" w:rsidRDefault="003D3E77" w:rsidP="003D3E77">
          <w:pPr>
            <w:pStyle w:val="1E94DD5BB11C42879CA61FE98C59B5B2"/>
          </w:pPr>
          <w:r w:rsidRPr="0052684D">
            <w:rPr>
              <w:rStyle w:val="PlaceholderText"/>
            </w:rPr>
            <w:t>Choose an item.</w:t>
          </w:r>
        </w:p>
      </w:docPartBody>
    </w:docPart>
    <w:docPart>
      <w:docPartPr>
        <w:name w:val="D3F1A59374B4495F86E4955348D4B158"/>
        <w:category>
          <w:name w:val="General"/>
          <w:gallery w:val="placeholder"/>
        </w:category>
        <w:types>
          <w:type w:val="bbPlcHdr"/>
        </w:types>
        <w:behaviors>
          <w:behavior w:val="content"/>
        </w:behaviors>
        <w:guid w:val="{73EAF4E1-098C-4426-BFD7-966433297194}"/>
      </w:docPartPr>
      <w:docPartBody>
        <w:p w:rsidR="0015512D" w:rsidRDefault="003D3E77" w:rsidP="003D3E77">
          <w:pPr>
            <w:pStyle w:val="D3F1A59374B4495F86E4955348D4B158"/>
          </w:pPr>
          <w:r w:rsidRPr="0052684D">
            <w:rPr>
              <w:rStyle w:val="PlaceholderText"/>
            </w:rPr>
            <w:t>Choose an item.</w:t>
          </w:r>
        </w:p>
      </w:docPartBody>
    </w:docPart>
    <w:docPart>
      <w:docPartPr>
        <w:name w:val="9815147CB7DA403A8D1D8C2068868431"/>
        <w:category>
          <w:name w:val="General"/>
          <w:gallery w:val="placeholder"/>
        </w:category>
        <w:types>
          <w:type w:val="bbPlcHdr"/>
        </w:types>
        <w:behaviors>
          <w:behavior w:val="content"/>
        </w:behaviors>
        <w:guid w:val="{371341E5-83F8-4E2E-B3B3-082451431506}"/>
      </w:docPartPr>
      <w:docPartBody>
        <w:p w:rsidR="0015512D" w:rsidRDefault="003D3E77" w:rsidP="003D3E77">
          <w:pPr>
            <w:pStyle w:val="9815147CB7DA403A8D1D8C2068868431"/>
          </w:pPr>
          <w:r w:rsidRPr="0052684D">
            <w:rPr>
              <w:rStyle w:val="PlaceholderText"/>
            </w:rPr>
            <w:t>Choose an item.</w:t>
          </w:r>
        </w:p>
      </w:docPartBody>
    </w:docPart>
    <w:docPart>
      <w:docPartPr>
        <w:name w:val="62A1CD1323A44FD2A462F0634BD362FD"/>
        <w:category>
          <w:name w:val="General"/>
          <w:gallery w:val="placeholder"/>
        </w:category>
        <w:types>
          <w:type w:val="bbPlcHdr"/>
        </w:types>
        <w:behaviors>
          <w:behavior w:val="content"/>
        </w:behaviors>
        <w:guid w:val="{6AC7725E-5351-4B51-83B6-0362F5DE4D5B}"/>
      </w:docPartPr>
      <w:docPartBody>
        <w:p w:rsidR="0015512D" w:rsidRDefault="003D3E77" w:rsidP="003D3E77">
          <w:pPr>
            <w:pStyle w:val="62A1CD1323A44FD2A462F0634BD362FD"/>
          </w:pPr>
          <w:r w:rsidRPr="0052684D">
            <w:rPr>
              <w:rStyle w:val="PlaceholderText"/>
            </w:rPr>
            <w:t>Choose an item.</w:t>
          </w:r>
        </w:p>
      </w:docPartBody>
    </w:docPart>
    <w:docPart>
      <w:docPartPr>
        <w:name w:val="1C3E8ABCB52F4D7ABC090094F88AAE48"/>
        <w:category>
          <w:name w:val="General"/>
          <w:gallery w:val="placeholder"/>
        </w:category>
        <w:types>
          <w:type w:val="bbPlcHdr"/>
        </w:types>
        <w:behaviors>
          <w:behavior w:val="content"/>
        </w:behaviors>
        <w:guid w:val="{B31EE288-AF23-4B56-ACEB-5A3D91EAE414}"/>
      </w:docPartPr>
      <w:docPartBody>
        <w:p w:rsidR="0015512D" w:rsidRDefault="003D3E77" w:rsidP="003D3E77">
          <w:pPr>
            <w:pStyle w:val="1C3E8ABCB52F4D7ABC090094F88AAE48"/>
          </w:pPr>
          <w:r w:rsidRPr="0052684D">
            <w:rPr>
              <w:rStyle w:val="PlaceholderText"/>
            </w:rPr>
            <w:t>Choose an item.</w:t>
          </w:r>
        </w:p>
      </w:docPartBody>
    </w:docPart>
    <w:docPart>
      <w:docPartPr>
        <w:name w:val="73A296239CAE451AAFFF1C2146530780"/>
        <w:category>
          <w:name w:val="General"/>
          <w:gallery w:val="placeholder"/>
        </w:category>
        <w:types>
          <w:type w:val="bbPlcHdr"/>
        </w:types>
        <w:behaviors>
          <w:behavior w:val="content"/>
        </w:behaviors>
        <w:guid w:val="{FAE463CC-B5AD-4ED4-BF06-047B88F79251}"/>
      </w:docPartPr>
      <w:docPartBody>
        <w:p w:rsidR="0015512D" w:rsidRDefault="003D3E77" w:rsidP="003D3E77">
          <w:pPr>
            <w:pStyle w:val="73A296239CAE451AAFFF1C2146530780"/>
          </w:pPr>
          <w:r w:rsidRPr="0052684D">
            <w:rPr>
              <w:rStyle w:val="PlaceholderText"/>
            </w:rPr>
            <w:t>Choose an item.</w:t>
          </w:r>
        </w:p>
      </w:docPartBody>
    </w:docPart>
    <w:docPart>
      <w:docPartPr>
        <w:name w:val="28234FA254154969B5021D8EC99878EA"/>
        <w:category>
          <w:name w:val="General"/>
          <w:gallery w:val="placeholder"/>
        </w:category>
        <w:types>
          <w:type w:val="bbPlcHdr"/>
        </w:types>
        <w:behaviors>
          <w:behavior w:val="content"/>
        </w:behaviors>
        <w:guid w:val="{78FF5EAB-BA27-4929-86A9-AC38111604F3}"/>
      </w:docPartPr>
      <w:docPartBody>
        <w:p w:rsidR="0015512D" w:rsidRDefault="003D3E77" w:rsidP="003D3E77">
          <w:pPr>
            <w:pStyle w:val="28234FA254154969B5021D8EC99878EA"/>
          </w:pPr>
          <w:r w:rsidRPr="0052684D">
            <w:rPr>
              <w:rStyle w:val="PlaceholderText"/>
            </w:rPr>
            <w:t>Choose an item.</w:t>
          </w:r>
        </w:p>
      </w:docPartBody>
    </w:docPart>
    <w:docPart>
      <w:docPartPr>
        <w:name w:val="C7F0F69D39EC46C9B179961A2B174398"/>
        <w:category>
          <w:name w:val="General"/>
          <w:gallery w:val="placeholder"/>
        </w:category>
        <w:types>
          <w:type w:val="bbPlcHdr"/>
        </w:types>
        <w:behaviors>
          <w:behavior w:val="content"/>
        </w:behaviors>
        <w:guid w:val="{677A3E5D-9734-46F4-A68B-38F00B2C215F}"/>
      </w:docPartPr>
      <w:docPartBody>
        <w:p w:rsidR="0015512D" w:rsidRDefault="003D3E77" w:rsidP="003D3E77">
          <w:pPr>
            <w:pStyle w:val="C7F0F69D39EC46C9B179961A2B174398"/>
          </w:pPr>
          <w:r w:rsidRPr="0052684D">
            <w:rPr>
              <w:rStyle w:val="PlaceholderText"/>
            </w:rPr>
            <w:t>Choose an item.</w:t>
          </w:r>
        </w:p>
      </w:docPartBody>
    </w:docPart>
    <w:docPart>
      <w:docPartPr>
        <w:name w:val="B68552506C474112BA17DDDC1C57B733"/>
        <w:category>
          <w:name w:val="General"/>
          <w:gallery w:val="placeholder"/>
        </w:category>
        <w:types>
          <w:type w:val="bbPlcHdr"/>
        </w:types>
        <w:behaviors>
          <w:behavior w:val="content"/>
        </w:behaviors>
        <w:guid w:val="{7D651955-723A-4ADB-8B2F-6AAF154EB1CA}"/>
      </w:docPartPr>
      <w:docPartBody>
        <w:p w:rsidR="0015512D" w:rsidRDefault="003D3E77" w:rsidP="003D3E77">
          <w:pPr>
            <w:pStyle w:val="B68552506C474112BA17DDDC1C57B73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5512D"/>
    <w:rsid w:val="00272A2E"/>
    <w:rsid w:val="003B7CF6"/>
    <w:rsid w:val="003D3E77"/>
    <w:rsid w:val="004B664E"/>
    <w:rsid w:val="00824215"/>
    <w:rsid w:val="00AB7FDC"/>
    <w:rsid w:val="00E01D6B"/>
    <w:rsid w:val="00E33288"/>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3E77"/>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044BDAEC753B4B0FA0FA72597F7D07D4">
    <w:name w:val="044BDAEC753B4B0FA0FA72597F7D07D4"/>
    <w:rsid w:val="003D3E77"/>
  </w:style>
  <w:style w:type="paragraph" w:customStyle="1" w:styleId="EEF6D9F7D8974545A107342095B6389E">
    <w:name w:val="EEF6D9F7D8974545A107342095B6389E"/>
    <w:rsid w:val="003D3E77"/>
  </w:style>
  <w:style w:type="paragraph" w:customStyle="1" w:styleId="1E94DD5BB11C42879CA61FE98C59B5B2">
    <w:name w:val="1E94DD5BB11C42879CA61FE98C59B5B2"/>
    <w:rsid w:val="003D3E77"/>
  </w:style>
  <w:style w:type="paragraph" w:customStyle="1" w:styleId="D3F1A59374B4495F86E4955348D4B158">
    <w:name w:val="D3F1A59374B4495F86E4955348D4B158"/>
    <w:rsid w:val="003D3E77"/>
  </w:style>
  <w:style w:type="paragraph" w:customStyle="1" w:styleId="9815147CB7DA403A8D1D8C2068868431">
    <w:name w:val="9815147CB7DA403A8D1D8C2068868431"/>
    <w:rsid w:val="003D3E77"/>
  </w:style>
  <w:style w:type="paragraph" w:customStyle="1" w:styleId="62A1CD1323A44FD2A462F0634BD362FD">
    <w:name w:val="62A1CD1323A44FD2A462F0634BD362FD"/>
    <w:rsid w:val="003D3E77"/>
  </w:style>
  <w:style w:type="paragraph" w:customStyle="1" w:styleId="1C3E8ABCB52F4D7ABC090094F88AAE48">
    <w:name w:val="1C3E8ABCB52F4D7ABC090094F88AAE48"/>
    <w:rsid w:val="003D3E77"/>
  </w:style>
  <w:style w:type="paragraph" w:customStyle="1" w:styleId="73A296239CAE451AAFFF1C2146530780">
    <w:name w:val="73A296239CAE451AAFFF1C2146530780"/>
    <w:rsid w:val="003D3E77"/>
  </w:style>
  <w:style w:type="paragraph" w:customStyle="1" w:styleId="28234FA254154969B5021D8EC99878EA">
    <w:name w:val="28234FA254154969B5021D8EC99878EA"/>
    <w:rsid w:val="003D3E77"/>
  </w:style>
  <w:style w:type="paragraph" w:customStyle="1" w:styleId="C7F0F69D39EC46C9B179961A2B174398">
    <w:name w:val="C7F0F69D39EC46C9B179961A2B174398"/>
    <w:rsid w:val="003D3E77"/>
  </w:style>
  <w:style w:type="paragraph" w:customStyle="1" w:styleId="B68552506C474112BA17DDDC1C57B733">
    <w:name w:val="B68552506C474112BA17DDDC1C57B733"/>
    <w:rsid w:val="003D3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s>
</ds:datastoreItem>
</file>

<file path=customXml/itemProps2.xml><?xml version="1.0" encoding="utf-8"?>
<ds:datastoreItem xmlns:ds="http://schemas.openxmlformats.org/officeDocument/2006/customXml" ds:itemID="{B8BF8371-EB45-44D7-BF52-8159CCF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29266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2023-07-06T15:24:00Z</dcterms:created>
  <dcterms:modified xsi:type="dcterms:W3CDTF">2023-07-06T15:24:00Z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