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3C74D141">
        <w:tc>
          <w:tcPr>
            <w:tcW w:w="4779" w:type="dxa"/>
            <w:shd w:val="clear" w:color="auto" w:fill="F2F2F2" w:themeFill="background1" w:themeFillShade="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718BB332" w:rsidR="00467ECA" w:rsidRPr="008B4CCB" w:rsidRDefault="00B42C8D" w:rsidP="004A0FBB">
            <w:pPr>
              <w:pStyle w:val="Header"/>
              <w:rPr>
                <w:rFonts w:asciiTheme="minorHAnsi" w:hAnsiTheme="minorHAnsi" w:cstheme="minorHAnsi"/>
                <w:bCs/>
                <w:sz w:val="22"/>
                <w:szCs w:val="22"/>
              </w:rPr>
            </w:pPr>
            <w:r w:rsidRPr="008B4CCB">
              <w:rPr>
                <w:rFonts w:asciiTheme="minorHAnsi" w:hAnsiTheme="minorHAnsi" w:cstheme="minorHAnsi"/>
                <w:color w:val="000000"/>
                <w:sz w:val="22"/>
                <w:szCs w:val="22"/>
              </w:rPr>
              <w:t>Mobile &amp; Telephone Usage Policy 2023</w:t>
            </w:r>
          </w:p>
        </w:tc>
      </w:tr>
      <w:tr w:rsidR="00224D2C" w:rsidRPr="00E46078" w14:paraId="0B9873BE" w14:textId="77777777" w:rsidTr="3C74D141">
        <w:tc>
          <w:tcPr>
            <w:tcW w:w="4779" w:type="dxa"/>
            <w:shd w:val="clear" w:color="auto" w:fill="F2F2F2" w:themeFill="background1" w:themeFillShade="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themeFill="background1" w:themeFillShade="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themeFill="background1" w:themeFillShade="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themeFill="background1" w:themeFillShade="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53521E59" w:rsidR="00224D2C" w:rsidRPr="00E46078" w:rsidRDefault="0094398F"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3C74D141">
        <w:tc>
          <w:tcPr>
            <w:tcW w:w="4779" w:type="dxa"/>
            <w:shd w:val="clear" w:color="auto" w:fill="F2F2F2" w:themeFill="background1" w:themeFillShade="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09F7AC73" w14:textId="25590D05" w:rsidR="00224D2C" w:rsidRPr="00E46078" w:rsidRDefault="38BB5EE6" w:rsidP="3C74D141">
            <w:pPr>
              <w:rPr>
                <w:rFonts w:asciiTheme="minorHAnsi" w:hAnsiTheme="minorHAnsi" w:cstheme="minorBidi"/>
                <w:sz w:val="22"/>
                <w:szCs w:val="22"/>
              </w:rPr>
            </w:pPr>
            <w:r w:rsidRPr="3C74D141">
              <w:rPr>
                <w:rFonts w:asciiTheme="minorHAnsi" w:hAnsiTheme="minorHAnsi" w:cstheme="minorBidi"/>
                <w:sz w:val="22"/>
                <w:szCs w:val="22"/>
              </w:rPr>
              <w:t xml:space="preserve">Update </w:t>
            </w:r>
            <w:r w:rsidR="00F87987">
              <w:rPr>
                <w:rFonts w:asciiTheme="minorHAnsi" w:hAnsiTheme="minorHAnsi" w:cstheme="minorBidi"/>
                <w:sz w:val="22"/>
                <w:szCs w:val="22"/>
              </w:rPr>
              <w:t xml:space="preserve">for usage of new technology and </w:t>
            </w:r>
            <w:r w:rsidR="00906F04">
              <w:rPr>
                <w:rFonts w:asciiTheme="minorHAnsi" w:hAnsiTheme="minorHAnsi" w:cstheme="minorBidi"/>
                <w:sz w:val="22"/>
                <w:szCs w:val="22"/>
              </w:rPr>
              <w:t>increased Cybersecurity risks.</w:t>
            </w:r>
          </w:p>
        </w:tc>
      </w:tr>
      <w:tr w:rsidR="00752AC7" w:rsidRPr="00E46078" w14:paraId="5B585C2D" w14:textId="77777777" w:rsidTr="3C74D141">
        <w:tc>
          <w:tcPr>
            <w:tcW w:w="4779" w:type="dxa"/>
            <w:shd w:val="clear" w:color="auto" w:fill="F2F2F2" w:themeFill="background1" w:themeFillShade="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63E08AFC" w:rsidR="006E4F14" w:rsidRPr="0094398F" w:rsidRDefault="002B5DDC" w:rsidP="000C1FAC">
            <w:pPr>
              <w:rPr>
                <w:rFonts w:asciiTheme="minorHAnsi" w:hAnsiTheme="minorHAnsi" w:cstheme="minorHAnsi"/>
                <w:sz w:val="22"/>
                <w:szCs w:val="22"/>
              </w:rPr>
            </w:pPr>
            <w:r>
              <w:rPr>
                <w:rStyle w:val="normaltextrun"/>
                <w:rFonts w:ascii="Calibri" w:hAnsi="Calibri" w:cs="Calibri"/>
                <w:color w:val="000000"/>
                <w:sz w:val="22"/>
                <w:szCs w:val="22"/>
                <w:bdr w:val="none" w:sz="0" w:space="0" w:color="auto" w:frame="1"/>
              </w:rPr>
              <w:t>This policy focuses on acceptable behaviour while using a Translink device.</w:t>
            </w:r>
          </w:p>
        </w:tc>
      </w:tr>
      <w:tr w:rsidR="00752AC7" w:rsidRPr="00E46078" w14:paraId="7A33F2B2" w14:textId="77777777" w:rsidTr="3C74D141">
        <w:tc>
          <w:tcPr>
            <w:tcW w:w="4779" w:type="dxa"/>
            <w:shd w:val="clear" w:color="auto" w:fill="F2F2F2" w:themeFill="background1" w:themeFillShade="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26D1F42" w:rsidR="00752AC7" w:rsidRPr="00E46078" w:rsidRDefault="000D1067"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3C74D141">
        <w:tc>
          <w:tcPr>
            <w:tcW w:w="4779" w:type="dxa"/>
            <w:shd w:val="clear" w:color="auto" w:fill="F2F2F2" w:themeFill="background1" w:themeFillShade="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5DB25847" w:rsidR="00192EA1" w:rsidRPr="00E46078" w:rsidRDefault="000D1067" w:rsidP="00133338">
            <w:pPr>
              <w:rPr>
                <w:rFonts w:asciiTheme="minorHAnsi" w:hAnsiTheme="minorHAnsi" w:cstheme="minorHAnsi"/>
                <w:bCs/>
                <w:sz w:val="22"/>
                <w:szCs w:val="22"/>
              </w:rPr>
            </w:pPr>
            <w:r>
              <w:rPr>
                <w:rFonts w:asciiTheme="minorHAnsi" w:hAnsiTheme="minorHAnsi" w:cstheme="minorHAnsi"/>
                <w:bCs/>
                <w:sz w:val="22"/>
                <w:szCs w:val="22"/>
              </w:rPr>
              <w:t>IT Support Manager</w:t>
            </w:r>
          </w:p>
        </w:tc>
      </w:tr>
      <w:tr w:rsidR="00752AC7" w:rsidRPr="00E46078" w14:paraId="41486EBA" w14:textId="77777777" w:rsidTr="3C74D141">
        <w:tc>
          <w:tcPr>
            <w:tcW w:w="4779" w:type="dxa"/>
            <w:shd w:val="clear" w:color="auto" w:fill="F2F2F2" w:themeFill="background1" w:themeFillShade="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0D6D224" w:rsidR="00467ECA" w:rsidRPr="00E46078" w:rsidRDefault="000D1067" w:rsidP="000C1FAC">
            <w:pPr>
              <w:rPr>
                <w:rFonts w:asciiTheme="minorHAnsi" w:hAnsiTheme="minorHAnsi" w:cstheme="minorHAnsi"/>
                <w:bCs/>
                <w:sz w:val="22"/>
                <w:szCs w:val="22"/>
              </w:rPr>
            </w:pPr>
            <w:r>
              <w:rPr>
                <w:rFonts w:asciiTheme="minorHAnsi" w:hAnsiTheme="minorHAnsi" w:cstheme="minorHAnsi"/>
                <w:bCs/>
                <w:sz w:val="22"/>
                <w:szCs w:val="22"/>
              </w:rPr>
              <w:t>IT Support Manager</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5E5DEAD3" w:rsidR="00467ECA" w:rsidRPr="00E46078" w:rsidRDefault="008A7E26"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lastRenderedPageBreak/>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9F76A08" w:rsidR="00C40E06" w:rsidRPr="00E46078" w:rsidRDefault="008A7E26"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8B4CCB"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3C74D141">
        <w:tc>
          <w:tcPr>
            <w:tcW w:w="10154" w:type="dxa"/>
            <w:shd w:val="clear" w:color="auto" w:fill="auto"/>
          </w:tcPr>
          <w:p w14:paraId="37254DA9" w14:textId="55B8D809" w:rsidR="001E40DD" w:rsidRDefault="6E43589A" w:rsidP="3C74D141">
            <w:pPr>
              <w:pStyle w:val="paragraph"/>
              <w:numPr>
                <w:ilvl w:val="0"/>
                <w:numId w:val="20"/>
              </w:numPr>
              <w:spacing w:before="0" w:beforeAutospacing="0" w:after="0" w:afterAutospacing="0"/>
              <w:jc w:val="both"/>
              <w:textAlignment w:val="baseline"/>
              <w:rPr>
                <w:rFonts w:ascii="Calibri" w:eastAsia="Calibri" w:hAnsi="Calibri" w:cs="Calibri"/>
                <w:color w:val="0000FF"/>
                <w:sz w:val="22"/>
                <w:szCs w:val="22"/>
                <w:u w:val="single"/>
              </w:rPr>
            </w:pPr>
            <w:r w:rsidRPr="3C74D141">
              <w:rPr>
                <w:rFonts w:ascii="Calibri" w:eastAsia="Calibri" w:hAnsi="Calibri" w:cs="Calibri"/>
                <w:sz w:val="22"/>
                <w:szCs w:val="22"/>
              </w:rPr>
              <w:t xml:space="preserve">CO012 Data Protection Policy: </w:t>
            </w:r>
            <w:hyperlink r:id="rId12">
              <w:r w:rsidRPr="3C74D141">
                <w:rPr>
                  <w:rStyle w:val="Hyperlink"/>
                  <w:rFonts w:ascii="Calibri" w:eastAsia="Calibri" w:hAnsi="Calibri" w:cs="Calibri"/>
                  <w:sz w:val="22"/>
                  <w:szCs w:val="22"/>
                </w:rPr>
                <w:t>Corporate Records Centre - Data Protection Policy.pdf - All Documents (sharepoint.com)</w:t>
              </w:r>
            </w:hyperlink>
          </w:p>
          <w:p w14:paraId="4C0B0D4E" w14:textId="5324F45F" w:rsidR="001E40DD" w:rsidRDefault="6E43589A" w:rsidP="3C74D141">
            <w:pPr>
              <w:pStyle w:val="ListParagraph"/>
              <w:numPr>
                <w:ilvl w:val="0"/>
                <w:numId w:val="20"/>
              </w:numPr>
              <w:jc w:val="both"/>
              <w:textAlignment w:val="baseline"/>
              <w:rPr>
                <w:rFonts w:ascii="Calibri" w:eastAsia="Calibri" w:hAnsi="Calibri" w:cs="Calibri"/>
                <w:sz w:val="22"/>
                <w:szCs w:val="22"/>
              </w:rPr>
            </w:pPr>
            <w:proofErr w:type="spellStart"/>
            <w:r w:rsidRPr="3C74D141">
              <w:rPr>
                <w:rFonts w:ascii="Calibri" w:eastAsia="Calibri" w:hAnsi="Calibri" w:cs="Calibri"/>
                <w:sz w:val="22"/>
                <w:szCs w:val="22"/>
              </w:rPr>
              <w:t>Cyberliability</w:t>
            </w:r>
            <w:proofErr w:type="spellEnd"/>
            <w:r w:rsidRPr="3C74D141">
              <w:rPr>
                <w:rFonts w:ascii="Calibri" w:eastAsia="Calibri" w:hAnsi="Calibri" w:cs="Calibri"/>
                <w:sz w:val="22"/>
                <w:szCs w:val="22"/>
              </w:rPr>
              <w:t xml:space="preserve"> Policy: </w:t>
            </w:r>
            <w:hyperlink r:id="rId13">
              <w:r w:rsidRPr="3C74D141">
                <w:rPr>
                  <w:rStyle w:val="Hyperlink"/>
                  <w:rFonts w:ascii="Calibri" w:eastAsia="Calibri" w:hAnsi="Calibri" w:cs="Calibri"/>
                  <w:sz w:val="22"/>
                  <w:szCs w:val="22"/>
                </w:rPr>
                <w:t>Corporate Records Centre - Cyber Liability Policy.pdf - All Documents (sharepoint.com)</w:t>
              </w:r>
            </w:hyperlink>
            <w:r w:rsidRPr="3C74D141">
              <w:rPr>
                <w:rFonts w:ascii="Calibri" w:eastAsia="Calibri" w:hAnsi="Calibri" w:cs="Calibri"/>
                <w:sz w:val="22"/>
                <w:szCs w:val="22"/>
              </w:rPr>
              <w:t xml:space="preserve">  Defined acceptable use of Translink ICT devices</w:t>
            </w:r>
          </w:p>
          <w:p w14:paraId="507BA784" w14:textId="1AC74C1D" w:rsidR="001E40DD" w:rsidRDefault="6E43589A" w:rsidP="3C74D141">
            <w:pPr>
              <w:pStyle w:val="ListParagraph"/>
              <w:numPr>
                <w:ilvl w:val="0"/>
                <w:numId w:val="20"/>
              </w:numPr>
              <w:jc w:val="both"/>
              <w:textAlignment w:val="baseline"/>
              <w:rPr>
                <w:rFonts w:ascii="Calibri" w:eastAsia="Calibri" w:hAnsi="Calibri" w:cs="Calibri"/>
                <w:sz w:val="22"/>
                <w:szCs w:val="22"/>
              </w:rPr>
            </w:pPr>
            <w:r w:rsidRPr="3C74D141">
              <w:rPr>
                <w:rFonts w:ascii="Calibri" w:eastAsia="Calibri" w:hAnsi="Calibri" w:cs="Calibri"/>
                <w:sz w:val="22"/>
                <w:szCs w:val="22"/>
              </w:rPr>
              <w:t>IS Standards Document: Provides at a high level, the key IT Standards and associated operational and design procedures.</w:t>
            </w:r>
          </w:p>
          <w:p w14:paraId="7EAD9D8B" w14:textId="34E1587E" w:rsidR="001E40DD" w:rsidRDefault="6E43589A" w:rsidP="3C74D141">
            <w:pPr>
              <w:pStyle w:val="ListParagraph"/>
              <w:numPr>
                <w:ilvl w:val="0"/>
                <w:numId w:val="20"/>
              </w:numPr>
              <w:jc w:val="both"/>
              <w:textAlignment w:val="baseline"/>
              <w:rPr>
                <w:rFonts w:ascii="Calibri" w:eastAsia="Calibri" w:hAnsi="Calibri" w:cs="Calibri"/>
                <w:sz w:val="22"/>
                <w:szCs w:val="22"/>
              </w:rPr>
            </w:pPr>
            <w:r w:rsidRPr="3C74D141">
              <w:rPr>
                <w:rFonts w:ascii="Calibri" w:eastAsia="Calibri" w:hAnsi="Calibri" w:cs="Calibri"/>
                <w:sz w:val="22"/>
                <w:szCs w:val="22"/>
              </w:rPr>
              <w:t xml:space="preserve">IS Security Policy: </w:t>
            </w:r>
            <w:hyperlink r:id="rId14">
              <w:r w:rsidRPr="3C74D141">
                <w:rPr>
                  <w:rStyle w:val="Hyperlink"/>
                  <w:rFonts w:ascii="Calibri" w:eastAsia="Calibri" w:hAnsi="Calibri" w:cs="Calibri"/>
                  <w:sz w:val="22"/>
                  <w:szCs w:val="22"/>
                </w:rPr>
                <w:t>Corporate Records Centre - IS Security Policy.pdf - All Documents (sharepoint.com)</w:t>
              </w:r>
            </w:hyperlink>
            <w:r w:rsidRPr="3C74D141">
              <w:rPr>
                <w:rFonts w:ascii="Calibri" w:eastAsia="Calibri" w:hAnsi="Calibri" w:cs="Calibri"/>
                <w:sz w:val="22"/>
                <w:szCs w:val="22"/>
              </w:rPr>
              <w:t xml:space="preserve"> Sets out framework and requirements necessary to provide a secure and stable IS Infrastructure.</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5"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3C74D141">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3C74D141">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715BACCD" w:rsidR="001D0073" w:rsidRPr="00933BE5" w:rsidRDefault="001F1163" w:rsidP="3C74D141">
            <w:pPr>
              <w:spacing w:before="240" w:after="2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This is a technical policy and is not expected to impact on Section 75 categories.</w:t>
            </w:r>
          </w:p>
        </w:tc>
      </w:tr>
      <w:tr w:rsidR="00E91D60" w:rsidRPr="00E46078" w14:paraId="5578DCDC" w14:textId="77777777" w:rsidTr="3C74D141">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5BE54C43" w:rsidR="00E91D60" w:rsidRPr="00E46078" w:rsidRDefault="001F1163" w:rsidP="3C74D14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19F756EF" w14:textId="77777777" w:rsidTr="3C74D141">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734D3E30" w:rsidR="00E91D60" w:rsidRPr="00E46078" w:rsidRDefault="001F1163" w:rsidP="3C74D141">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7720C80E" w14:textId="77777777" w:rsidTr="3C74D141">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3D27CEA0" w:rsidR="008E70CC"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19802743" w14:textId="77777777" w:rsidTr="3C74D141">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061912FA" w:rsidR="00E91D60"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3199E4B5" w14:textId="77777777" w:rsidTr="3C74D141">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8364" w:type="dxa"/>
            <w:shd w:val="clear" w:color="auto" w:fill="auto"/>
          </w:tcPr>
          <w:p w14:paraId="128C760F" w14:textId="2AD0FEE6" w:rsidR="00E91D60"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E91D60" w:rsidRPr="00E46078" w14:paraId="0401D59C" w14:textId="77777777" w:rsidTr="3C74D141">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6D5D0A72" w:rsidR="00EE2BD8" w:rsidRPr="00E46078" w:rsidRDefault="001F1163" w:rsidP="3C74D141">
            <w:pPr>
              <w:spacing w:before="240" w:after="240"/>
              <w:rPr>
                <w:rFonts w:asciiTheme="minorHAnsi" w:hAnsiTheme="minorHAnsi" w:cstheme="minorBidi"/>
                <w:sz w:val="22"/>
                <w:szCs w:val="22"/>
              </w:rPr>
            </w:pPr>
            <w:r>
              <w:rPr>
                <w:rFonts w:asciiTheme="minorHAnsi" w:hAnsiTheme="minorHAnsi" w:cstheme="minorBidi"/>
                <w:sz w:val="22"/>
                <w:szCs w:val="22"/>
              </w:rPr>
              <w:t>As above</w:t>
            </w:r>
          </w:p>
        </w:tc>
      </w:tr>
      <w:tr w:rsidR="008E328A" w:rsidRPr="00E46078" w14:paraId="25A75F03" w14:textId="77777777" w:rsidTr="3C74D141">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7015005A" w:rsidR="008E328A" w:rsidRPr="00E46078" w:rsidRDefault="001F1163" w:rsidP="3C74D141">
            <w:pPr>
              <w:pStyle w:val="NormalWeb"/>
              <w:rPr>
                <w:rFonts w:asciiTheme="minorHAnsi" w:hAnsiTheme="minorHAnsi" w:cstheme="minorBidi"/>
                <w:color w:val="000000" w:themeColor="text1"/>
                <w:sz w:val="22"/>
                <w:szCs w:val="22"/>
              </w:rPr>
            </w:pPr>
            <w:r>
              <w:rPr>
                <w:rFonts w:asciiTheme="minorHAnsi" w:hAnsiTheme="minorHAnsi" w:cstheme="minorBidi"/>
                <w:sz w:val="22"/>
                <w:szCs w:val="22"/>
              </w:rPr>
              <w:t>As above</w:t>
            </w:r>
          </w:p>
        </w:tc>
      </w:tr>
      <w:tr w:rsidR="008E328A" w:rsidRPr="00E46078" w14:paraId="73D39F98" w14:textId="77777777" w:rsidTr="3C74D141">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4479647F" w:rsidR="006C197F" w:rsidRPr="00E46078" w:rsidRDefault="30DFA553"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 xml:space="preserve"> </w:t>
            </w:r>
            <w:r w:rsidR="001F1163">
              <w:rPr>
                <w:rFonts w:asciiTheme="minorHAnsi" w:hAnsiTheme="minorHAnsi" w:cstheme="minorBidi"/>
                <w:sz w:val="22"/>
                <w:szCs w:val="22"/>
              </w:rPr>
              <w:t>As above</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3C74D141">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3C74D141">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5EFEC16" w:rsidR="00E91D60" w:rsidRPr="00E46078" w:rsidRDefault="3ADDE8F8"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 xml:space="preserve"> </w:t>
            </w:r>
            <w:r w:rsidR="001F1163">
              <w:rPr>
                <w:rFonts w:asciiTheme="minorHAnsi" w:hAnsiTheme="minorHAnsi" w:cstheme="minorBidi"/>
                <w:sz w:val="22"/>
                <w:szCs w:val="22"/>
              </w:rPr>
              <w:t>No specific needs or priorities have been identified as this is a technical policy.</w:t>
            </w:r>
          </w:p>
        </w:tc>
      </w:tr>
      <w:tr w:rsidR="00E91D60" w:rsidRPr="00E46078" w14:paraId="776443FE" w14:textId="77777777" w:rsidTr="3C74D141">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45861D6" w:rsidR="00E91D60" w:rsidRPr="00E46078" w:rsidRDefault="0FC5FBDC"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2C866519" w14:textId="77777777" w:rsidTr="3C74D141">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2F5E6E31" w:rsidR="00E91D60" w:rsidRPr="00E46078" w:rsidRDefault="597F1FA1"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4F1C3BF2" w14:textId="77777777" w:rsidTr="3C74D141">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4980AD26" w:rsidR="00E91D60" w:rsidRPr="00E46078" w:rsidRDefault="597F1FA1"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2EFF7628" w14:textId="77777777" w:rsidTr="3C74D141">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6DEDC2E7" w:rsidR="00E91D60" w:rsidRPr="00E46078" w:rsidRDefault="27982F07"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0699172B" w14:textId="77777777" w:rsidTr="3C74D141">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1E85403" w:rsidR="00E91D60" w:rsidRPr="00E46078" w:rsidRDefault="27982F07"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3FEB51FA" w14:textId="77777777" w:rsidTr="3C74D141">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49C104B" w:rsidR="00E91D60" w:rsidRPr="00E46078" w:rsidRDefault="54A66779"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30AE04DD" w14:textId="77777777" w:rsidTr="3C74D141">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5AAFB972" w:rsidR="00E91D60" w:rsidRPr="001A7D33" w:rsidRDefault="54A66779"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r w:rsidR="00E91D60" w:rsidRPr="00E46078" w14:paraId="6802E370" w14:textId="77777777" w:rsidTr="3C74D141">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155E6B0" w:rsidR="00E91D60" w:rsidRPr="00E46078" w:rsidRDefault="5B79600D" w:rsidP="3C74D141">
            <w:pPr>
              <w:spacing w:before="240" w:after="240"/>
              <w:rPr>
                <w:rFonts w:asciiTheme="minorHAnsi" w:hAnsiTheme="minorHAnsi" w:cstheme="minorBidi"/>
                <w:sz w:val="22"/>
                <w:szCs w:val="22"/>
              </w:rPr>
            </w:pPr>
            <w:r w:rsidRPr="3C74D141">
              <w:rPr>
                <w:rFonts w:asciiTheme="minorHAnsi" w:hAnsiTheme="minorHAnsi" w:cstheme="minorBidi"/>
                <w:sz w:val="22"/>
                <w:szCs w:val="22"/>
              </w:rPr>
              <w:t>N/A</w:t>
            </w:r>
          </w:p>
        </w:tc>
      </w:tr>
    </w:tbl>
    <w:p w14:paraId="1F4E849B" w14:textId="6FB12587" w:rsidR="00625162" w:rsidRPr="00E46078" w:rsidRDefault="00625162" w:rsidP="00E91D60">
      <w:pPr>
        <w:rPr>
          <w:rFonts w:asciiTheme="minorHAnsi" w:hAnsiTheme="minorHAnsi" w:cstheme="minorHAnsi"/>
          <w:b/>
          <w:sz w:val="22"/>
          <w:szCs w:val="22"/>
        </w:rPr>
      </w:pPr>
    </w:p>
    <w:p w14:paraId="23FB6B82" w14:textId="003CB510" w:rsidR="001E40DD" w:rsidRDefault="001E40DD" w:rsidP="3C74D141">
      <w:pPr>
        <w:rPr>
          <w:rFonts w:asciiTheme="minorHAnsi" w:hAnsiTheme="minorHAnsi" w:cstheme="minorBidi"/>
          <w:b/>
          <w:bCs/>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6"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8"/>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8"/>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116F2CA4" w:rsidR="00E91D60" w:rsidRPr="004051AB"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8BA3D65"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705C9BA1"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34E4FDEE"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080C5E59"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665506E5"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6BC174F"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A223E7C" w:rsidR="00E91D60" w:rsidRPr="00E46078" w:rsidRDefault="0033238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32381" w:rsidRPr="00E46078" w14:paraId="47EBC8B9" w14:textId="77777777" w:rsidTr="001E40DD">
        <w:tc>
          <w:tcPr>
            <w:tcW w:w="1843" w:type="dxa"/>
            <w:shd w:val="clear" w:color="auto" w:fill="F2F2F2" w:themeFill="background1" w:themeFillShade="F2"/>
            <w:vAlign w:val="center"/>
          </w:tcPr>
          <w:p w14:paraId="22367197" w14:textId="77777777" w:rsidR="00332381" w:rsidRPr="00E46078" w:rsidRDefault="00332381" w:rsidP="0033238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4A66E502" w:rsidR="00332381" w:rsidRPr="00E46078" w:rsidRDefault="00332381" w:rsidP="0033238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101022531"/>
            <w:placeholder>
              <w:docPart w:val="84A120EB6D0C4941B2FA005FD94E6809"/>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3166C54A" w:rsidR="00332381" w:rsidRPr="00E46078" w:rsidRDefault="00D051A9" w:rsidP="0033238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332381" w:rsidRPr="00E46078" w14:paraId="7865E346" w14:textId="77777777" w:rsidTr="001E40DD">
        <w:tc>
          <w:tcPr>
            <w:tcW w:w="1843" w:type="dxa"/>
            <w:shd w:val="clear" w:color="auto" w:fill="F2F2F2" w:themeFill="background1" w:themeFillShade="F2"/>
            <w:vAlign w:val="center"/>
          </w:tcPr>
          <w:p w14:paraId="3B804709" w14:textId="77777777" w:rsidR="00332381" w:rsidRPr="00E46078" w:rsidRDefault="00332381" w:rsidP="00332381">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332381" w:rsidRPr="00E46078" w:rsidRDefault="00332381" w:rsidP="0033238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4F6CB1375DEE4F95B3F9EEF896FD0871"/>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2077B79A" w:rsidR="00332381" w:rsidRPr="00E46078" w:rsidRDefault="00D051A9" w:rsidP="0033238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7C723184" w:rsidR="00E91D60" w:rsidRPr="00ED0FA0" w:rsidRDefault="00E90402"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sidR="0034779B">
              <w:rPr>
                <w:rFonts w:asciiTheme="minorHAnsi" w:hAnsiTheme="minorHAnsi" w:cstheme="minorHAnsi"/>
                <w:color w:val="000000"/>
                <w:sz w:val="22"/>
                <w:szCs w:val="22"/>
              </w:rPr>
              <w:t xml:space="preserve">is focussed on acceptable </w:t>
            </w:r>
            <w:r w:rsidR="00CB74AE">
              <w:rPr>
                <w:rFonts w:asciiTheme="minorHAnsi" w:hAnsiTheme="minorHAnsi" w:cstheme="minorHAnsi"/>
                <w:color w:val="000000"/>
                <w:sz w:val="22"/>
                <w:szCs w:val="22"/>
              </w:rPr>
              <w:t xml:space="preserve">usage of Translink </w:t>
            </w:r>
            <w:r w:rsidR="00EE607B">
              <w:rPr>
                <w:rFonts w:asciiTheme="minorHAnsi" w:hAnsiTheme="minorHAnsi" w:cstheme="minorHAnsi"/>
                <w:color w:val="000000"/>
                <w:sz w:val="22"/>
                <w:szCs w:val="22"/>
              </w:rPr>
              <w:t>mobile and telephony devices.</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194BC24C" w:rsidR="00E91D60" w:rsidRPr="00ED0FA0" w:rsidRDefault="00EE607B"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4DDC7703" w:rsidR="00E91D60" w:rsidRPr="00ED0FA0" w:rsidRDefault="00EE607B"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142062C6" w:rsidR="00E91D60" w:rsidRPr="00ED0FA0" w:rsidRDefault="00EE607B"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01896E57" w:rsidR="00E91D60" w:rsidRPr="00ED0FA0" w:rsidRDefault="00EE607B"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2B963A48" w:rsidR="00E91D60" w:rsidRPr="00ED0FA0" w:rsidRDefault="00EE607B"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4B9C4CF3" w:rsidR="00E91D60" w:rsidRPr="00ED0FA0" w:rsidRDefault="00EE607B" w:rsidP="00997FA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35304131" w:rsidR="00E91D60" w:rsidRPr="00ED0FA0" w:rsidRDefault="00EE607B" w:rsidP="00390DDC">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7DED7DCD" w:rsidR="00E91D60" w:rsidRPr="00ED0FA0" w:rsidRDefault="00EE607B"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35AB165"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EBE78CC"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06F1A7F6" w:rsidR="00876174" w:rsidRPr="00E46078" w:rsidRDefault="00D051A9"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57D2EB1B" w:rsidR="00E91D60" w:rsidRPr="00ED0FA0" w:rsidRDefault="00EE607B"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3439B04E" w:rsidR="00E91D60" w:rsidRPr="00ED0FA0" w:rsidRDefault="00EE607B"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32BE34F0" w:rsidR="00E91D60" w:rsidRPr="00ED0FA0" w:rsidRDefault="00EE607B" w:rsidP="005E1F31">
            <w:pPr>
              <w:autoSpaceDE w:val="0"/>
              <w:autoSpaceDN w:val="0"/>
              <w:adjustRightInd w:val="0"/>
              <w:spacing w:before="240" w:after="240"/>
              <w:rPr>
                <w:rFonts w:asciiTheme="minorHAnsi" w:hAnsiTheme="minorHAnsi" w:cstheme="minorHAnsi"/>
                <w:sz w:val="22"/>
                <w:szCs w:val="22"/>
              </w:rPr>
            </w:pPr>
            <w:r w:rsidRPr="00ED0FA0">
              <w:rPr>
                <w:rFonts w:asciiTheme="minorHAnsi" w:hAnsiTheme="minorHAnsi" w:cstheme="minorHAnsi"/>
                <w:color w:val="000000"/>
                <w:sz w:val="22"/>
                <w:szCs w:val="22"/>
              </w:rPr>
              <w:t xml:space="preserve">No – this policy </w:t>
            </w:r>
            <w:r>
              <w:rPr>
                <w:rFonts w:asciiTheme="minorHAnsi" w:hAnsiTheme="minorHAnsi" w:cstheme="minorHAnsi"/>
                <w:color w:val="000000"/>
                <w:sz w:val="22"/>
                <w:szCs w:val="22"/>
              </w:rPr>
              <w:t>is focussed on acceptable usage of Translink mobile and telephony devices.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4C5CAC23" w14:textId="36A911B3" w:rsidR="0073123B" w:rsidRPr="00E46078" w:rsidRDefault="009C40F3" w:rsidP="00ED0FA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w:t>
            </w: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60E13CB4" w14:textId="4C0E7A1E" w:rsidR="00DD78E3" w:rsidRPr="00E46078" w:rsidRDefault="009C40F3" w:rsidP="00ED0FA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8B4CCB">
        <w:trPr>
          <w:trHeight w:val="1196"/>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3F08C81F" w:rsidR="00E91D60" w:rsidRPr="00E46078" w:rsidRDefault="008B4CCB"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Technical Policy – EQIA not required.</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26C6E753" w:rsidR="00D40EEE" w:rsidRPr="00E46078" w:rsidRDefault="008B4CCB"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5EEA30" w14:textId="2E37EC30" w:rsidR="00937025" w:rsidRPr="00E46078" w:rsidRDefault="001F1163" w:rsidP="00FD2056">
            <w:pPr>
              <w:autoSpaceDE w:val="0"/>
              <w:autoSpaceDN w:val="0"/>
              <w:adjustRightInd w:val="0"/>
              <w:rPr>
                <w:rFonts w:asciiTheme="minorHAnsi" w:hAnsiTheme="minorHAnsi" w:cstheme="minorHAnsi"/>
                <w:sz w:val="22"/>
                <w:szCs w:val="22"/>
              </w:rPr>
            </w:pPr>
            <w:r>
              <w:rPr>
                <w:rFonts w:asciiTheme="minorHAnsi" w:hAnsiTheme="minorHAnsi" w:cstheme="minorHAnsi"/>
                <w:i/>
                <w:iCs/>
                <w:sz w:val="22"/>
                <w:szCs w:val="22"/>
              </w:rPr>
              <w:t xml:space="preserve">It is not anticipated that this policy will impact on Section 75 groups but at review of the Policy we will revisit the Equality Screening exercise. </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78"/>
        <w:gridCol w:w="3266"/>
        <w:gridCol w:w="2886"/>
        <w:gridCol w:w="1388"/>
      </w:tblGrid>
      <w:tr w:rsidR="00E802ED" w:rsidRPr="00E46078" w14:paraId="4CCCE601" w14:textId="77777777" w:rsidTr="00780854">
        <w:trPr>
          <w:trHeight w:val="278"/>
        </w:trPr>
        <w:tc>
          <w:tcPr>
            <w:tcW w:w="2385" w:type="dxa"/>
            <w:shd w:val="clear" w:color="auto" w:fill="BFBFBF"/>
          </w:tcPr>
          <w:bookmarkEnd w:id="4"/>
          <w:p w14:paraId="28A50A79" w14:textId="13880610"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280" w:type="dxa"/>
            <w:shd w:val="clear" w:color="auto" w:fill="FFFFFF"/>
          </w:tcPr>
          <w:p w14:paraId="5E8F8E0F" w14:textId="23E15587" w:rsidR="00560A3A" w:rsidRPr="00E46078" w:rsidRDefault="00734518" w:rsidP="00390DDC">
            <w:pPr>
              <w:spacing w:before="120" w:after="120"/>
              <w:rPr>
                <w:rFonts w:asciiTheme="minorHAnsi" w:hAnsiTheme="minorHAnsi" w:cstheme="minorHAnsi"/>
                <w:b/>
                <w:sz w:val="22"/>
                <w:szCs w:val="22"/>
              </w:rPr>
            </w:pPr>
            <w:r>
              <w:rPr>
                <w:rFonts w:asciiTheme="minorHAnsi" w:hAnsiTheme="minorHAnsi" w:cstheme="minorHAnsi"/>
                <w:b/>
                <w:sz w:val="22"/>
                <w:szCs w:val="22"/>
              </w:rPr>
              <w:t xml:space="preserve">IT </w:t>
            </w:r>
            <w:r w:rsidR="0034040F">
              <w:rPr>
                <w:rFonts w:asciiTheme="minorHAnsi" w:hAnsiTheme="minorHAnsi" w:cstheme="minorHAnsi"/>
                <w:b/>
                <w:sz w:val="22"/>
                <w:szCs w:val="22"/>
              </w:rPr>
              <w:t>Mobile and Telephony Usage Policy</w:t>
            </w:r>
          </w:p>
        </w:tc>
        <w:tc>
          <w:tcPr>
            <w:tcW w:w="2862"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391" w:type="dxa"/>
            <w:shd w:val="clear" w:color="auto" w:fill="FFFFFF"/>
          </w:tcPr>
          <w:p w14:paraId="5D883101" w14:textId="51818BA8" w:rsidR="00560A3A" w:rsidRPr="00E46078" w:rsidRDefault="0034040F" w:rsidP="00390DDC">
            <w:pPr>
              <w:spacing w:before="120" w:after="120"/>
              <w:rPr>
                <w:rFonts w:asciiTheme="minorHAnsi" w:hAnsiTheme="minorHAnsi" w:cstheme="minorHAnsi"/>
                <w:b/>
                <w:sz w:val="22"/>
                <w:szCs w:val="22"/>
              </w:rPr>
            </w:pPr>
            <w:r>
              <w:rPr>
                <w:rFonts w:asciiTheme="minorHAnsi" w:hAnsiTheme="minorHAnsi" w:cstheme="minorHAnsi"/>
                <w:b/>
                <w:sz w:val="22"/>
                <w:szCs w:val="22"/>
              </w:rPr>
              <w:t>2</w:t>
            </w:r>
            <w:r w:rsidR="00734518">
              <w:rPr>
                <w:rFonts w:asciiTheme="minorHAnsi" w:hAnsiTheme="minorHAnsi" w:cstheme="minorHAnsi"/>
                <w:b/>
                <w:sz w:val="22"/>
                <w:szCs w:val="22"/>
              </w:rPr>
              <w:t>.0</w:t>
            </w:r>
          </w:p>
        </w:tc>
      </w:tr>
      <w:tr w:rsidR="00E802ED" w:rsidRPr="00E46078" w14:paraId="2738A02E" w14:textId="77777777" w:rsidTr="00780854">
        <w:trPr>
          <w:trHeight w:val="278"/>
        </w:trPr>
        <w:tc>
          <w:tcPr>
            <w:tcW w:w="2385" w:type="dxa"/>
            <w:shd w:val="clear" w:color="auto" w:fill="E1EFEB"/>
          </w:tcPr>
          <w:p w14:paraId="6BA08AC1" w14:textId="1B83B58F" w:rsidR="009E6434" w:rsidRPr="00E46078" w:rsidRDefault="001F1163" w:rsidP="00390DDC">
            <w:pPr>
              <w:spacing w:before="120" w:after="120"/>
              <w:rPr>
                <w:rFonts w:asciiTheme="minorHAnsi" w:hAnsiTheme="minorHAnsi" w:cstheme="minorHAnsi"/>
                <w:b/>
                <w:sz w:val="22"/>
                <w:szCs w:val="22"/>
              </w:rPr>
            </w:pPr>
            <w:r>
              <w:rPr>
                <w:rFonts w:asciiTheme="minorHAnsi" w:hAnsiTheme="minorHAnsi" w:cstheme="minorHAnsi"/>
                <w:b/>
                <w:sz w:val="22"/>
                <w:szCs w:val="22"/>
              </w:rPr>
              <w:t>Clara Walker</w:t>
            </w:r>
          </w:p>
        </w:tc>
        <w:tc>
          <w:tcPr>
            <w:tcW w:w="3280" w:type="dxa"/>
            <w:shd w:val="clear" w:color="auto" w:fill="E1EFEB"/>
          </w:tcPr>
          <w:p w14:paraId="08F7F884" w14:textId="10D625AD" w:rsidR="009E6434" w:rsidRPr="00E46078" w:rsidRDefault="001F1163" w:rsidP="00390DDC">
            <w:pPr>
              <w:spacing w:before="120" w:after="120"/>
              <w:rPr>
                <w:rFonts w:asciiTheme="minorHAnsi" w:hAnsiTheme="minorHAnsi" w:cstheme="minorHAnsi"/>
                <w:b/>
                <w:sz w:val="22"/>
                <w:szCs w:val="22"/>
              </w:rPr>
            </w:pPr>
            <w:r>
              <w:rPr>
                <w:rFonts w:asciiTheme="minorHAnsi" w:hAnsiTheme="minorHAnsi" w:cstheme="minorHAnsi"/>
                <w:b/>
                <w:sz w:val="22"/>
                <w:szCs w:val="22"/>
              </w:rPr>
              <w:t>IT Support Manager</w:t>
            </w:r>
            <w:r w:rsidR="008F197A" w:rsidRPr="00E46078">
              <w:rPr>
                <w:rFonts w:asciiTheme="minorHAnsi" w:hAnsiTheme="minorHAnsi" w:cstheme="minorHAnsi"/>
                <w:b/>
                <w:sz w:val="22"/>
                <w:szCs w:val="22"/>
              </w:rPr>
              <w:t xml:space="preserve">      </w:t>
            </w:r>
          </w:p>
        </w:tc>
        <w:tc>
          <w:tcPr>
            <w:tcW w:w="2862" w:type="dxa"/>
            <w:shd w:val="clear" w:color="auto" w:fill="E1EFEB"/>
          </w:tcPr>
          <w:p w14:paraId="2C0590BC" w14:textId="48301C17" w:rsidR="009E6434" w:rsidRPr="00E46078" w:rsidRDefault="00780854" w:rsidP="00390DDC">
            <w:pPr>
              <w:spacing w:before="120" w:after="120"/>
              <w:rPr>
                <w:rFonts w:asciiTheme="minorHAnsi" w:hAnsiTheme="minorHAnsi" w:cstheme="minorHAnsi"/>
                <w:b/>
                <w:sz w:val="22"/>
                <w:szCs w:val="22"/>
              </w:rPr>
            </w:pPr>
            <w:r>
              <w:rPr>
                <w:noProof/>
                <w:lang w:eastAsia="en-GB"/>
              </w:rPr>
              <w:drawing>
                <wp:inline distT="0" distB="0" distL="0" distR="0" wp14:anchorId="78B2817C" wp14:editId="3D82FFAC">
                  <wp:extent cx="1466850" cy="3593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7709" cy="384100"/>
                          </a:xfrm>
                          <a:prstGeom prst="rect">
                            <a:avLst/>
                          </a:prstGeom>
                          <a:noFill/>
                          <a:ln>
                            <a:noFill/>
                          </a:ln>
                        </pic:spPr>
                      </pic:pic>
                    </a:graphicData>
                  </a:graphic>
                </wp:inline>
              </w:drawing>
            </w:r>
          </w:p>
        </w:tc>
        <w:tc>
          <w:tcPr>
            <w:tcW w:w="1391" w:type="dxa"/>
            <w:shd w:val="clear" w:color="auto" w:fill="E1EFEB"/>
          </w:tcPr>
          <w:p w14:paraId="6C8E3949" w14:textId="29EF1670" w:rsidR="009E6434" w:rsidRPr="00E46078" w:rsidRDefault="00D1245F" w:rsidP="00390DDC">
            <w:pPr>
              <w:spacing w:before="120" w:after="120"/>
              <w:rPr>
                <w:rFonts w:asciiTheme="minorHAnsi" w:hAnsiTheme="minorHAnsi" w:cstheme="minorHAnsi"/>
                <w:b/>
                <w:sz w:val="22"/>
                <w:szCs w:val="22"/>
              </w:rPr>
            </w:pPr>
            <w:r>
              <w:rPr>
                <w:rFonts w:asciiTheme="minorHAnsi" w:hAnsiTheme="minorHAnsi" w:cstheme="minorHAnsi"/>
                <w:b/>
                <w:sz w:val="22"/>
                <w:szCs w:val="22"/>
              </w:rPr>
              <w:t>2</w:t>
            </w:r>
            <w:r w:rsidR="001F1163">
              <w:rPr>
                <w:rFonts w:asciiTheme="minorHAnsi" w:hAnsiTheme="minorHAnsi" w:cstheme="minorHAnsi"/>
                <w:b/>
                <w:sz w:val="22"/>
                <w:szCs w:val="22"/>
              </w:rPr>
              <w:t>3.11.23</w:t>
            </w:r>
          </w:p>
        </w:tc>
      </w:tr>
      <w:tr w:rsidR="009E6434" w:rsidRPr="00E46078" w14:paraId="55578417" w14:textId="77777777" w:rsidTr="00780854">
        <w:tc>
          <w:tcPr>
            <w:tcW w:w="9918"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E802ED" w:rsidRPr="00E46078" w14:paraId="52C9805F" w14:textId="77777777" w:rsidTr="00780854">
        <w:tc>
          <w:tcPr>
            <w:tcW w:w="2385" w:type="dxa"/>
          </w:tcPr>
          <w:p w14:paraId="19733B1A" w14:textId="77777777" w:rsidR="009E6434" w:rsidRPr="00E46078" w:rsidRDefault="009E6434" w:rsidP="009E6434">
            <w:pPr>
              <w:spacing w:before="120" w:after="120"/>
              <w:rPr>
                <w:rFonts w:asciiTheme="minorHAnsi" w:hAnsiTheme="minorHAnsi" w:cstheme="minorHAnsi"/>
                <w:sz w:val="22"/>
                <w:szCs w:val="22"/>
              </w:rPr>
            </w:pPr>
          </w:p>
        </w:tc>
        <w:tc>
          <w:tcPr>
            <w:tcW w:w="3280" w:type="dxa"/>
          </w:tcPr>
          <w:p w14:paraId="74AF18A1" w14:textId="77777777" w:rsidR="009E6434" w:rsidRPr="00E46078" w:rsidRDefault="009E6434" w:rsidP="009E6434">
            <w:pPr>
              <w:spacing w:before="120" w:after="120"/>
              <w:rPr>
                <w:rFonts w:asciiTheme="minorHAnsi" w:hAnsiTheme="minorHAnsi" w:cstheme="minorHAnsi"/>
                <w:sz w:val="22"/>
                <w:szCs w:val="22"/>
              </w:rPr>
            </w:pPr>
          </w:p>
        </w:tc>
        <w:tc>
          <w:tcPr>
            <w:tcW w:w="2862"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391" w:type="dxa"/>
          </w:tcPr>
          <w:p w14:paraId="40853EDD" w14:textId="77777777" w:rsidR="009E6434" w:rsidRPr="00E46078" w:rsidRDefault="009E6434" w:rsidP="009E6434">
            <w:pPr>
              <w:spacing w:before="120" w:after="120"/>
              <w:rPr>
                <w:rFonts w:asciiTheme="minorHAnsi" w:hAnsiTheme="minorHAnsi" w:cstheme="minorHAnsi"/>
                <w:sz w:val="22"/>
                <w:szCs w:val="22"/>
              </w:rPr>
            </w:pPr>
          </w:p>
        </w:tc>
      </w:tr>
      <w:tr w:rsidR="009E6434" w:rsidRPr="00E46078" w14:paraId="3E469CB8" w14:textId="77777777" w:rsidTr="00780854">
        <w:tc>
          <w:tcPr>
            <w:tcW w:w="9918"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E802ED" w:rsidRPr="00E46078" w14:paraId="4E39A9B9" w14:textId="77777777" w:rsidTr="00780854">
        <w:tc>
          <w:tcPr>
            <w:tcW w:w="2385" w:type="dxa"/>
          </w:tcPr>
          <w:p w14:paraId="35F7184F" w14:textId="3BF1020E" w:rsidR="009E6434" w:rsidRPr="00E802ED" w:rsidRDefault="00E802ED" w:rsidP="009E6434">
            <w:pPr>
              <w:spacing w:before="120" w:after="120"/>
              <w:rPr>
                <w:rFonts w:asciiTheme="minorHAnsi" w:hAnsiTheme="minorHAnsi" w:cstheme="minorHAnsi"/>
                <w:b/>
                <w:bCs/>
                <w:sz w:val="22"/>
                <w:szCs w:val="22"/>
              </w:rPr>
            </w:pPr>
            <w:r w:rsidRPr="00E802ED">
              <w:rPr>
                <w:rFonts w:asciiTheme="minorHAnsi" w:hAnsiTheme="minorHAnsi" w:cstheme="minorHAnsi"/>
                <w:b/>
                <w:bCs/>
                <w:sz w:val="22"/>
                <w:szCs w:val="22"/>
              </w:rPr>
              <w:t>Paul McGrattan</w:t>
            </w:r>
          </w:p>
        </w:tc>
        <w:tc>
          <w:tcPr>
            <w:tcW w:w="3280" w:type="dxa"/>
          </w:tcPr>
          <w:p w14:paraId="636C63E4" w14:textId="0E4D2C57" w:rsidR="009E6434" w:rsidRPr="00E802ED" w:rsidRDefault="00E802ED" w:rsidP="009E6434">
            <w:pPr>
              <w:spacing w:before="120" w:after="120"/>
              <w:rPr>
                <w:rFonts w:asciiTheme="minorHAnsi" w:hAnsiTheme="minorHAnsi" w:cstheme="minorHAnsi"/>
                <w:b/>
                <w:bCs/>
                <w:sz w:val="22"/>
                <w:szCs w:val="22"/>
              </w:rPr>
            </w:pPr>
            <w:r w:rsidRPr="00E802ED">
              <w:rPr>
                <w:rFonts w:asciiTheme="minorHAnsi" w:hAnsiTheme="minorHAnsi" w:cstheme="minorHAnsi"/>
                <w:b/>
                <w:bCs/>
                <w:sz w:val="22"/>
                <w:szCs w:val="22"/>
              </w:rPr>
              <w:t>Chief Technology Officer</w:t>
            </w:r>
          </w:p>
        </w:tc>
        <w:tc>
          <w:tcPr>
            <w:tcW w:w="2862" w:type="dxa"/>
          </w:tcPr>
          <w:p w14:paraId="398E8B6F" w14:textId="517F8849" w:rsidR="00E802ED" w:rsidRDefault="00E802ED" w:rsidP="00E802ED">
            <w:pPr>
              <w:pStyle w:val="NormalWeb"/>
            </w:pPr>
            <w:r>
              <w:rPr>
                <w:noProof/>
              </w:rPr>
              <w:drawing>
                <wp:inline distT="0" distB="0" distL="0" distR="0" wp14:anchorId="02DED498" wp14:editId="0070673B">
                  <wp:extent cx="1689100" cy="55314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8650" cy="579196"/>
                          </a:xfrm>
                          <a:prstGeom prst="rect">
                            <a:avLst/>
                          </a:prstGeom>
                          <a:noFill/>
                          <a:ln>
                            <a:noFill/>
                          </a:ln>
                        </pic:spPr>
                      </pic:pic>
                    </a:graphicData>
                  </a:graphic>
                </wp:inline>
              </w:drawing>
            </w:r>
          </w:p>
          <w:p w14:paraId="50410FD2" w14:textId="77777777" w:rsidR="009E6434" w:rsidRPr="00E46078" w:rsidRDefault="009E6434" w:rsidP="009E6434">
            <w:pPr>
              <w:spacing w:before="120" w:after="120"/>
              <w:rPr>
                <w:rFonts w:asciiTheme="minorHAnsi" w:hAnsiTheme="minorHAnsi" w:cstheme="minorHAnsi"/>
                <w:sz w:val="22"/>
                <w:szCs w:val="22"/>
              </w:rPr>
            </w:pPr>
          </w:p>
        </w:tc>
        <w:tc>
          <w:tcPr>
            <w:tcW w:w="1391" w:type="dxa"/>
          </w:tcPr>
          <w:p w14:paraId="6B08DE01" w14:textId="668A7C75" w:rsidR="009E6434" w:rsidRPr="00E46078" w:rsidRDefault="00E802ED" w:rsidP="009E6434">
            <w:pPr>
              <w:spacing w:before="120" w:after="120"/>
              <w:rPr>
                <w:rFonts w:asciiTheme="minorHAnsi" w:hAnsiTheme="minorHAnsi" w:cstheme="minorHAnsi"/>
                <w:sz w:val="22"/>
                <w:szCs w:val="22"/>
              </w:rPr>
            </w:pPr>
            <w:r>
              <w:rPr>
                <w:rFonts w:asciiTheme="minorHAnsi" w:hAnsiTheme="minorHAnsi" w:cstheme="minorHAnsi"/>
                <w:sz w:val="22"/>
                <w:szCs w:val="22"/>
              </w:rPr>
              <w:t>23.11.23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8B4CCB"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8B4CCB"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8B4CCB"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8B4CCB"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8B4CCB"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12"/>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12"/>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13"/>
                                  </w:numPr>
                                  <w:rPr>
                                    <w:rFonts w:asciiTheme="majorHAnsi" w:hAnsiTheme="majorHAnsi"/>
                                    <w:sz w:val="18"/>
                                    <w:szCs w:val="18"/>
                                  </w:rPr>
                                </w:pPr>
                                <w:r w:rsidRPr="0071305C">
                                  <w:rPr>
                                    <w:rFonts w:asciiTheme="majorHAnsi" w:hAnsiTheme="majorHAnsi"/>
                                    <w:sz w:val="18"/>
                                    <w:szCs w:val="18"/>
                                  </w:rPr>
                                  <w:t xml:space="preserve">Apply screening </w:t>
                                </w:r>
                                <w:r w:rsidRPr="0071305C">
                                  <w:rPr>
                                    <w:rFonts w:asciiTheme="majorHAnsi" w:hAnsiTheme="majorHAnsi"/>
                                    <w:sz w:val="18"/>
                                    <w:szCs w:val="18"/>
                                  </w:rPr>
                                  <w:t>questions</w:t>
                                </w:r>
                              </w:p>
                              <w:p w14:paraId="3F4B2901" w14:textId="77777777" w:rsidR="000B0B1F" w:rsidRPr="0071305C" w:rsidRDefault="000B0B1F" w:rsidP="0071305C">
                                <w:pPr>
                                  <w:numPr>
                                    <w:ilvl w:val="0"/>
                                    <w:numId w:val="13"/>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Re-consider </w:t>
                                </w:r>
                                <w:r w:rsidRPr="0071305C">
                                  <w:rPr>
                                    <w:rFonts w:asciiTheme="majorHAnsi" w:hAnsiTheme="majorHAnsi"/>
                                    <w:sz w:val="18"/>
                                    <w:szCs w:val="18"/>
                                  </w:rPr>
                                  <w:t>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Publish Template for </w:t>
                                </w:r>
                                <w:r w:rsidRPr="0071305C">
                                  <w:rPr>
                                    <w:rFonts w:asciiTheme="majorHAnsi" w:hAnsiTheme="majorHAnsi"/>
                                    <w:sz w:val="18"/>
                                    <w:szCs w:val="18"/>
                                  </w:rPr>
                                  <w:t>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in for </w:t>
                                </w: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out with </w:t>
                                </w:r>
                                <w:r w:rsidRPr="0071305C">
                                  <w:rPr>
                                    <w:rFonts w:asciiTheme="majorHAnsi" w:hAnsiTheme="majorHAnsi"/>
                                    <w:sz w:val="18"/>
                                    <w:szCs w:val="18"/>
                                  </w:rPr>
                                  <w:t>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r w:rsidRPr="007C432B">
                                  <w:rPr>
                                    <w:rFonts w:asciiTheme="majorHAnsi" w:hAnsiTheme="majorHAnsi"/>
                                    <w:color w:val="C00000"/>
                                    <w:sz w:val="18"/>
                                    <w:szCs w:val="18"/>
                                  </w:rPr>
                                  <w:t>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r w:rsidRPr="007C432B">
                                  <w:rPr>
                                    <w:rFonts w:asciiTheme="majorHAnsi" w:hAnsiTheme="majorHAnsi"/>
                                    <w:color w:val="C00000"/>
                                    <w:sz w:val="18"/>
                                    <w:szCs w:val="18"/>
                                  </w:rPr>
                                  <w:t>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a="http://schemas.openxmlformats.org/drawingml/2006/main" xmlns:a14="http://schemas.microsoft.com/office/drawing/2010/main">
            <w:pict>
              <v:group id="Canvas 207" style="width:466pt;height:369pt;mso-position-horizontal-relative:char;mso-position-vertical-relative:line" coordsize="59182,46863" o:spid="_x0000_s1026" editas="canvas" w14:anchorId="2DE41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9182;height:46863;visibility:visible;mso-wrap-style:square" type="#_x0000_t75">
                  <v:fill o:detectmouseclick="t"/>
                  <v:path o:connecttype="none"/>
                </v:shape>
                <v:group id="Group 209" style="position:absolute;left:8191;top:654;width:43942;height:45872" coordsize="6920,7224" coordorigin="3439,123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style="position:absolute;flip:x;visibility:visible;mso-wrap-style:square" o:spid="_x0000_s1029" o:connectortype="straight" from="6467,4175" to="6474,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style="position:absolute;left:5194;top:1237;width:3056;height:898;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rsidRPr="0071305C" w:rsidR="000B0B1F" w:rsidP="000B0B1F" w:rsidRDefault="000B0B1F" w14:paraId="41BC0F61" w14:textId="77777777">
                          <w:pPr>
                            <w:ind w:left="-142" w:firstLine="142"/>
                            <w:rPr>
                              <w:rFonts w:asciiTheme="majorHAnsi" w:hAnsiTheme="majorHAnsi"/>
                              <w:sz w:val="18"/>
                              <w:szCs w:val="18"/>
                            </w:rPr>
                          </w:pPr>
                          <w:r w:rsidRPr="0071305C">
                            <w:rPr>
                              <w:rFonts w:asciiTheme="majorHAnsi" w:hAnsiTheme="majorHAnsi"/>
                              <w:sz w:val="18"/>
                              <w:szCs w:val="18"/>
                            </w:rPr>
                            <w:t>Policy Scoping</w:t>
                          </w:r>
                        </w:p>
                        <w:p w:rsidRPr="0071305C" w:rsidR="000B0B1F" w:rsidP="008F197A" w:rsidRDefault="000B0B1F" w14:paraId="66A6D33A" w14:textId="77777777">
                          <w:pPr>
                            <w:numPr>
                              <w:ilvl w:val="0"/>
                              <w:numId w:val="7"/>
                            </w:numPr>
                            <w:jc w:val="both"/>
                            <w:rPr>
                              <w:rFonts w:asciiTheme="majorHAnsi" w:hAnsiTheme="majorHAnsi"/>
                              <w:sz w:val="18"/>
                              <w:szCs w:val="18"/>
                            </w:rPr>
                          </w:pPr>
                          <w:r w:rsidRPr="0071305C">
                            <w:rPr>
                              <w:rFonts w:asciiTheme="majorHAnsi" w:hAnsiTheme="majorHAnsi"/>
                              <w:sz w:val="18"/>
                              <w:szCs w:val="18"/>
                            </w:rPr>
                            <w:t>Policy</w:t>
                          </w:r>
                        </w:p>
                        <w:p w:rsidRPr="0071305C" w:rsidR="000B0B1F" w:rsidP="008F197A" w:rsidRDefault="000B0B1F" w14:paraId="290253DB" w14:textId="3A1D75B2">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Pr="0071305C" w:rsidR="008F197A">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style="position:absolute;left:5140;top:2383;width:3147;height:90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rsidRPr="0071305C" w:rsidR="000B0B1F" w:rsidP="0071305C" w:rsidRDefault="000B0B1F" w14:paraId="5957AEBB" w14:textId="77777777">
                          <w:pPr>
                            <w:rPr>
                              <w:rFonts w:asciiTheme="majorHAnsi" w:hAnsiTheme="majorHAnsi"/>
                              <w:sz w:val="18"/>
                              <w:szCs w:val="18"/>
                            </w:rPr>
                          </w:pPr>
                          <w:r w:rsidRPr="0071305C">
                            <w:rPr>
                              <w:rFonts w:asciiTheme="majorHAnsi" w:hAnsiTheme="majorHAnsi"/>
                              <w:sz w:val="18"/>
                              <w:szCs w:val="18"/>
                            </w:rPr>
                            <w:t>Screening Questions</w:t>
                          </w:r>
                        </w:p>
                        <w:p w:rsidRPr="0071305C" w:rsidR="000B0B1F" w:rsidP="0071305C" w:rsidRDefault="000B0B1F" w14:paraId="13D7224A" w14:textId="77777777">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rsidRPr="0071305C" w:rsidR="000B0B1F" w:rsidP="0071305C" w:rsidRDefault="000B0B1F" w14:paraId="3F4B2901" w14:textId="77777777">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style="position:absolute;left:5140;top:3622;width:3202;height:693;visibility:visible;mso-wrap-style:square;v-text-anchor:top" o:spid="_x0000_s1032"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v:stroke joinstyle="miter"/>
                    <v:textbox>
                      <w:txbxContent>
                        <w:p w:rsidRPr="0071305C" w:rsidR="000B0B1F" w:rsidP="0071305C" w:rsidRDefault="000B0B1F" w14:paraId="4170E713" w14:textId="77777777">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style="position:absolute;left:6063;top:5534;width:975;height:451;visibility:visible;mso-wrap-style:square;v-text-anchor:top" o:spid="_x0000_s1033" fillcolor="#d8d8d8 [2732]" strokecolor="#c0000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v:stroke joinstyle="miter"/>
                    <v:textbox>
                      <w:txbxContent>
                        <w:p w:rsidRPr="0071305C" w:rsidR="000B0B1F" w:rsidP="0071305C" w:rsidRDefault="000B0B1F" w14:paraId="235DAA55" w14:textId="77777777">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style="position:absolute;left:8143;top:5182;width:1344;height:747;visibility:visible;mso-wrap-style:square;v-text-anchor:top" o:spid="_x0000_s1034"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rsidRPr="0071305C" w:rsidR="000B0B1F" w:rsidP="0071305C" w:rsidRDefault="000B0B1F" w14:paraId="5B5C3DF8" w14:textId="6230B4F1">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style="position:absolute;left:3629;top:6735;width:1511;height:680;visibility:visible;mso-wrap-style:square;v-text-anchor:top" o:spid="_x0000_s1035"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v:stroke joinstyle="miter"/>
                    <v:textbox>
                      <w:txbxContent>
                        <w:p w:rsidRPr="0071305C" w:rsidR="000B0B1F" w:rsidP="0071305C" w:rsidRDefault="000B0B1F" w14:paraId="7CC22AAE" w14:textId="77777777">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style="position:absolute;left:3698;top:5087;width:1647;height:804;visibility:visible;mso-wrap-style:square;v-text-anchor:top" o:spid="_x0000_s1036"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rsidRPr="0071305C" w:rsidR="000B0B1F" w:rsidP="0071305C" w:rsidRDefault="000B0B1F" w14:paraId="3FEC6260" w14:textId="77777777">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style="position:absolute;left:5948;top:6755;width:1344;height:629;visibility:visible;mso-wrap-style:square;v-text-anchor:top" o:spid="_x0000_s103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rsidRPr="0071305C" w:rsidR="000B0B1F" w:rsidP="0071305C" w:rsidRDefault="000B0B1F" w14:paraId="6A86DECE" w14:textId="77777777">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style="position:absolute;left:8143;top:6731;width:1344;height:535;visibility:visible;mso-wrap-style:square;v-text-anchor:top" o:spid="_x0000_s103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rsidRPr="0071305C" w:rsidR="000B0B1F" w:rsidP="0071305C" w:rsidRDefault="000B0B1F" w14:paraId="531E6E2F" w14:textId="019A77DE">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style="position:absolute;left:5846;top:7897;width:1422;height:564;visibility:visible;mso-wrap-style:square;v-text-anchor:top" o:spid="_x0000_s1039" fillcolor="#e1efeb"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v:stroke joinstyle="miter"/>
                    <v:textbox>
                      <w:txbxContent>
                        <w:p w:rsidRPr="0071305C" w:rsidR="000B0B1F" w:rsidP="0071305C" w:rsidRDefault="000B0B1F" w14:paraId="5175E9C0" w14:textId="77777777">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style="position:absolute;left:3528;top:4401;width:1566;height:632;visibility:visible;mso-wrap-style:square;v-text-anchor:middle" o:spid="_x0000_s1040" fillcolor="#f2f2f2 [305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v:textbox>
                      <w:txbxContent>
                        <w:p w:rsidRPr="0071305C" w:rsidR="000B0B1F" w:rsidP="0071305C" w:rsidRDefault="000B0B1F" w14:paraId="33953B13" w14:textId="77777777">
                          <w:pPr>
                            <w:jc w:val="center"/>
                            <w:rPr>
                              <w:rFonts w:asciiTheme="majorHAnsi" w:hAnsiTheme="majorHAnsi"/>
                              <w:b/>
                              <w:sz w:val="18"/>
                              <w:szCs w:val="18"/>
                            </w:rPr>
                          </w:pPr>
                          <w:r w:rsidRPr="0071305C">
                            <w:rPr>
                              <w:rFonts w:asciiTheme="majorHAnsi" w:hAnsiTheme="majorHAnsi"/>
                              <w:b/>
                              <w:sz w:val="18"/>
                              <w:szCs w:val="18"/>
                            </w:rPr>
                            <w:t>‘None’</w:t>
                          </w:r>
                        </w:p>
                        <w:p w:rsidRPr="0071305C" w:rsidR="000B0B1F" w:rsidP="0071305C" w:rsidRDefault="000B0B1F" w14:paraId="7F0816F3" w14:textId="77777777">
                          <w:pPr>
                            <w:jc w:val="center"/>
                            <w:rPr>
                              <w:rFonts w:asciiTheme="majorHAnsi" w:hAnsiTheme="majorHAnsi"/>
                              <w:sz w:val="18"/>
                              <w:szCs w:val="18"/>
                            </w:rPr>
                          </w:pPr>
                          <w:r w:rsidRPr="0071305C">
                            <w:rPr>
                              <w:rFonts w:asciiTheme="majorHAnsi" w:hAnsiTheme="majorHAnsi"/>
                              <w:sz w:val="18"/>
                              <w:szCs w:val="18"/>
                            </w:rPr>
                            <w:t>Screened out</w:t>
                          </w:r>
                        </w:p>
                        <w:p w:rsidRPr="0071305C" w:rsidR="000B0B1F" w:rsidP="000B0B1F" w:rsidRDefault="000B0B1F" w14:paraId="74655A51" w14:textId="77777777">
                          <w:pPr>
                            <w:rPr>
                              <w:rFonts w:asciiTheme="majorHAnsi" w:hAnsiTheme="majorHAnsi"/>
                              <w:sz w:val="18"/>
                              <w:szCs w:val="18"/>
                            </w:rPr>
                          </w:pPr>
                        </w:p>
                      </w:txbxContent>
                    </v:textbox>
                  </v:shape>
                  <v:shape id="Text Box 222" style="position:absolute;left:8359;top:4464;width:1869;height:640;visibility:visible;mso-wrap-style:square;v-text-anchor:top" o:spid="_x0000_s1041" fillcolor="#bfbfbf [241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v:textbox>
                      <w:txbxContent>
                        <w:p w:rsidRPr="0071305C" w:rsidR="000B0B1F" w:rsidP="0071305C" w:rsidRDefault="000B0B1F" w14:paraId="6F46C0F2" w14:textId="77777777">
                          <w:pPr>
                            <w:jc w:val="center"/>
                            <w:rPr>
                              <w:rFonts w:asciiTheme="majorHAnsi" w:hAnsiTheme="majorHAnsi"/>
                              <w:b/>
                              <w:sz w:val="18"/>
                              <w:szCs w:val="18"/>
                            </w:rPr>
                          </w:pPr>
                          <w:r w:rsidRPr="0071305C">
                            <w:rPr>
                              <w:rFonts w:asciiTheme="majorHAnsi" w:hAnsiTheme="majorHAnsi"/>
                              <w:b/>
                              <w:sz w:val="18"/>
                              <w:szCs w:val="18"/>
                            </w:rPr>
                            <w:t>‘Major’</w:t>
                          </w:r>
                        </w:p>
                        <w:p w:rsidRPr="0071305C" w:rsidR="000B0B1F" w:rsidP="0071305C" w:rsidRDefault="000B0B1F" w14:paraId="0864F6EF" w14:textId="77777777">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style="position:absolute;flip:x;visibility:visible;mso-wrap-style:square" o:spid="_x0000_s1042" o:connectortype="straight" from="5236,4315" to="5389,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style="position:absolute;visibility:visible;mso-wrap-style:square" o:spid="_x0000_s1043" o:connectortype="straight" from="7929,4315" to="819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style="position:absolute;left:5633;top:4401;width:2062;height:872;visibility:visible;mso-wrap-style:square;v-text-anchor:top" o:spid="_x0000_s1044" fillcolor="#d8d8d8 [2732]" strokecolor="#008675"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v:textbox>
                      <w:txbxContent>
                        <w:p w:rsidRPr="0071305C" w:rsidR="000B0B1F" w:rsidP="0071305C" w:rsidRDefault="000B0B1F" w14:paraId="2461DB69" w14:textId="77777777">
                          <w:pPr>
                            <w:jc w:val="center"/>
                            <w:rPr>
                              <w:rFonts w:asciiTheme="majorHAnsi" w:hAnsiTheme="majorHAnsi"/>
                              <w:b/>
                              <w:sz w:val="18"/>
                              <w:szCs w:val="18"/>
                            </w:rPr>
                          </w:pPr>
                          <w:r w:rsidRPr="0071305C">
                            <w:rPr>
                              <w:rFonts w:asciiTheme="majorHAnsi" w:hAnsiTheme="majorHAnsi"/>
                              <w:b/>
                              <w:sz w:val="18"/>
                              <w:szCs w:val="18"/>
                            </w:rPr>
                            <w:t>‘Minor’</w:t>
                          </w:r>
                        </w:p>
                        <w:p w:rsidRPr="0071305C" w:rsidR="000B0B1F" w:rsidP="0071305C" w:rsidRDefault="000B0B1F" w14:paraId="592B018B" w14:textId="77777777">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style="position:absolute;visibility:visible;mso-wrap-style:square" o:spid="_x0000_s1045" o:connectortype="straight" from="6470,5261" to="647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style="position:absolute;left:3594;top:7401;width:1496;height:603;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7C432B" w:rsidR="000B0B1F" w:rsidP="000B0B1F" w:rsidRDefault="000B0B1F" w14:paraId="61E70663"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style="position:absolute;left:3866;top:5897;width:2082;height:832;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7C432B" w:rsidR="000B0B1F" w:rsidP="000B0B1F" w:rsidRDefault="000B0B1F" w14:paraId="76ECFC72" w14:textId="77777777">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style="position:absolute;visibility:visible;mso-wrap-style:square" o:spid="_x0000_s1048" o:connectortype="straight" from="3866,5898" to="386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style="position:absolute;flip:x;visibility:visible;mso-wrap-style:square" o:spid="_x0000_s1049" o:connectortype="straight" from="6485,5995" to="6487,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style="position:absolute;flip:x;visibility:visible;mso-wrap-style:square" o:spid="_x0000_s1050" o:connectortype="straight" from="6518,7357" to="6519,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style="position:absolute;flip:x y;visibility:visible;mso-wrap-style:square" o:spid="_x0000_s1051" o:connectortype="straight" from="5094,7432" to="584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style="position:absolute;visibility:visible;mso-wrap-style:square" o:spid="_x0000_s1052" o:connectortype="straight" from="8828,5930" to="882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style="position:absolute;flip:x;visibility:visible;mso-wrap-style:square" o:spid="_x0000_s1053" o:connectortype="straight" from="6475,3259" to="647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style="position:absolute;flip:y;visibility:visible;mso-wrap-style:square" o:spid="_x0000_s1054" o:connectortype="straight" from="10356,3950" to="10359,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style="position:absolute;flip:x;visibility:visible;mso-wrap-style:square" o:spid="_x0000_s1055" o:connectortype="straight" from="8341,3939" to="10356,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style="position:absolute;flip:x;visibility:visible;mso-wrap-style:square" o:spid="_x0000_s1056" o:connectortype="straight" from="6470,2145" to="6473,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style="position:absolute;flip:y;visibility:visible;mso-wrap-style:square" o:spid="_x0000_s1057" o:connectortype="straight" from="3439,2947" to="3463,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style="position:absolute;left:3461;top:2947;width:1679;height:3;visibility:visible;mso-wrap-style:square;v-text-anchor:top" coordsize="1800,4" o:spid="_x0000_s1058" filled="f" path="m,l1550,4r45,l18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v:stroke endarrow="block"/>
                    <v:path arrowok="t" o:connecttype="custom" o:connectlocs="0,0;1446,3;1488,3;1679,2" o:connectangles="0,0,0,0"/>
                  </v:shape>
                  <v:shapetype id="_x0000_t32" coordsize="21600,21600" o:oned="t" filled="f" o:spt="32" path="m,l21600,21600e">
                    <v:path fillok="f" arrowok="t" o:connecttype="none"/>
                    <o:lock v:ext="edit" shapetype="t"/>
                  </v:shapetype>
                  <v:shape id="AutoShape 242" style="position:absolute;left:5359;top:5752;width:704;height:6;flip:x y;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style="position:absolute;left:32658;top:44958;width:19475;height:0;visibility:visible;mso-wrap-style:square" o:spid="_x0000_s106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v:stroke joinstyle="miter" endarrow="block"/>
                </v:shape>
                <v:shape id="Straight Arrow Connector 38" style="position:absolute;left:8064;top:37720;width:1334;height:62;flip:x;visibility:visible;mso-wrap-style:square" o:spid="_x0000_s1061"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v:stroke joinstyle="miter" endarrow="block"/>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9"/>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B433" w14:textId="77777777" w:rsidR="00B32488" w:rsidRDefault="00B32488">
      <w:r>
        <w:separator/>
      </w:r>
    </w:p>
  </w:endnote>
  <w:endnote w:type="continuationSeparator" w:id="0">
    <w:p w14:paraId="4939B729" w14:textId="77777777" w:rsidR="00B32488" w:rsidRDefault="00B3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CCE7" w14:textId="77777777" w:rsidR="00B32488" w:rsidRDefault="00B32488">
      <w:r>
        <w:separator/>
      </w:r>
    </w:p>
  </w:footnote>
  <w:footnote w:type="continuationSeparator" w:id="0">
    <w:p w14:paraId="6E17B1BE" w14:textId="77777777" w:rsidR="00B32488" w:rsidRDefault="00B3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364EC09D"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8B4CCB">
      <w:rPr>
        <w:rFonts w:asciiTheme="minorHAnsi" w:hAnsiTheme="minorHAnsi" w:cstheme="minorHAnsi"/>
        <w:color w:val="808080" w:themeColor="background1" w:themeShade="80"/>
        <w:sz w:val="20"/>
      </w:rPr>
      <w:t>Mobile &amp; Telephone Usage Policy</w:t>
    </w:r>
  </w:p>
  <w:p w14:paraId="3B9E13A8" w14:textId="54E7C3E5" w:rsidR="00B35F11" w:rsidRPr="00224D2C" w:rsidRDefault="00B35F11" w:rsidP="008B4CCB">
    <w:pPr>
      <w:pStyle w:val="Header"/>
      <w:tabs>
        <w:tab w:val="left" w:pos="2604"/>
      </w:tabs>
      <w:rPr>
        <w:sz w:val="20"/>
      </w:rPr>
    </w:pPr>
    <w:r w:rsidRPr="008F197A">
      <w:rPr>
        <w:rFonts w:asciiTheme="minorHAnsi" w:hAnsiTheme="minorHAnsi" w:cstheme="minorHAnsi"/>
        <w:color w:val="808080" w:themeColor="background1" w:themeShade="80"/>
        <w:sz w:val="20"/>
      </w:rPr>
      <w:t>Date Screening Submitted</w:t>
    </w:r>
    <w:r w:rsidR="008B4CCB">
      <w:rPr>
        <w:rFonts w:asciiTheme="minorHAnsi" w:hAnsiTheme="minorHAnsi" w:cstheme="minorHAnsi"/>
        <w:color w:val="808080" w:themeColor="background1" w:themeShade="80"/>
        <w:sz w:val="20"/>
      </w:rPr>
      <w:t>: November</w:t>
    </w:r>
    <w:r w:rsidR="008B4CCB">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C4F73"/>
    <w:multiLevelType w:val="hybridMultilevel"/>
    <w:tmpl w:val="C6B2360A"/>
    <w:lvl w:ilvl="0" w:tplc="7360BBF0">
      <w:start w:val="1"/>
      <w:numFmt w:val="decimal"/>
      <w:lvlText w:val="%1."/>
      <w:lvlJc w:val="left"/>
      <w:pPr>
        <w:ind w:left="720" w:hanging="360"/>
      </w:pPr>
    </w:lvl>
    <w:lvl w:ilvl="1" w:tplc="56D47120">
      <w:start w:val="1"/>
      <w:numFmt w:val="lowerLetter"/>
      <w:lvlText w:val="%2."/>
      <w:lvlJc w:val="left"/>
      <w:pPr>
        <w:ind w:left="1440" w:hanging="360"/>
      </w:pPr>
    </w:lvl>
    <w:lvl w:ilvl="2" w:tplc="45F65156">
      <w:start w:val="1"/>
      <w:numFmt w:val="lowerRoman"/>
      <w:lvlText w:val="%3."/>
      <w:lvlJc w:val="right"/>
      <w:pPr>
        <w:ind w:left="2160" w:hanging="180"/>
      </w:pPr>
    </w:lvl>
    <w:lvl w:ilvl="3" w:tplc="C4FC9BEE">
      <w:start w:val="1"/>
      <w:numFmt w:val="decimal"/>
      <w:lvlText w:val="%4."/>
      <w:lvlJc w:val="left"/>
      <w:pPr>
        <w:ind w:left="2880" w:hanging="360"/>
      </w:pPr>
    </w:lvl>
    <w:lvl w:ilvl="4" w:tplc="70E22D30">
      <w:start w:val="1"/>
      <w:numFmt w:val="lowerLetter"/>
      <w:lvlText w:val="%5."/>
      <w:lvlJc w:val="left"/>
      <w:pPr>
        <w:ind w:left="3600" w:hanging="360"/>
      </w:pPr>
    </w:lvl>
    <w:lvl w:ilvl="5" w:tplc="F690A2F6">
      <w:start w:val="1"/>
      <w:numFmt w:val="lowerRoman"/>
      <w:lvlText w:val="%6."/>
      <w:lvlJc w:val="right"/>
      <w:pPr>
        <w:ind w:left="4320" w:hanging="180"/>
      </w:pPr>
    </w:lvl>
    <w:lvl w:ilvl="6" w:tplc="2E8E8516">
      <w:start w:val="1"/>
      <w:numFmt w:val="decimal"/>
      <w:lvlText w:val="%7."/>
      <w:lvlJc w:val="left"/>
      <w:pPr>
        <w:ind w:left="5040" w:hanging="360"/>
      </w:pPr>
    </w:lvl>
    <w:lvl w:ilvl="7" w:tplc="474C896C">
      <w:start w:val="1"/>
      <w:numFmt w:val="lowerLetter"/>
      <w:lvlText w:val="%8."/>
      <w:lvlJc w:val="left"/>
      <w:pPr>
        <w:ind w:left="5760" w:hanging="360"/>
      </w:pPr>
    </w:lvl>
    <w:lvl w:ilvl="8" w:tplc="7D64CEA2">
      <w:start w:val="1"/>
      <w:numFmt w:val="lowerRoman"/>
      <w:lvlText w:val="%9."/>
      <w:lvlJc w:val="right"/>
      <w:pPr>
        <w:ind w:left="6480" w:hanging="180"/>
      </w:pPr>
    </w:lvl>
  </w:abstractNum>
  <w:abstractNum w:abstractNumId="2" w15:restartNumberingAfterBreak="0">
    <w:nsid w:val="121A1440"/>
    <w:multiLevelType w:val="hybridMultilevel"/>
    <w:tmpl w:val="34AAC8CC"/>
    <w:lvl w:ilvl="0" w:tplc="C9B6C4BE">
      <w:start w:val="1"/>
      <w:numFmt w:val="decimal"/>
      <w:lvlText w:val="%1."/>
      <w:lvlJc w:val="left"/>
      <w:pPr>
        <w:ind w:left="720" w:hanging="360"/>
      </w:pPr>
    </w:lvl>
    <w:lvl w:ilvl="1" w:tplc="23AE3A78">
      <w:start w:val="1"/>
      <w:numFmt w:val="lowerLetter"/>
      <w:lvlText w:val="%2."/>
      <w:lvlJc w:val="left"/>
      <w:pPr>
        <w:ind w:left="1440" w:hanging="360"/>
      </w:pPr>
    </w:lvl>
    <w:lvl w:ilvl="2" w:tplc="8924A2A6">
      <w:start w:val="1"/>
      <w:numFmt w:val="lowerRoman"/>
      <w:lvlText w:val="%3."/>
      <w:lvlJc w:val="right"/>
      <w:pPr>
        <w:ind w:left="2160" w:hanging="180"/>
      </w:pPr>
    </w:lvl>
    <w:lvl w:ilvl="3" w:tplc="3CC014BE">
      <w:start w:val="1"/>
      <w:numFmt w:val="decimal"/>
      <w:lvlText w:val="%4."/>
      <w:lvlJc w:val="left"/>
      <w:pPr>
        <w:ind w:left="2880" w:hanging="360"/>
      </w:pPr>
    </w:lvl>
    <w:lvl w:ilvl="4" w:tplc="162E286A">
      <w:start w:val="1"/>
      <w:numFmt w:val="lowerLetter"/>
      <w:lvlText w:val="%5."/>
      <w:lvlJc w:val="left"/>
      <w:pPr>
        <w:ind w:left="3600" w:hanging="360"/>
      </w:pPr>
    </w:lvl>
    <w:lvl w:ilvl="5" w:tplc="C4BAB234">
      <w:start w:val="1"/>
      <w:numFmt w:val="lowerRoman"/>
      <w:lvlText w:val="%6."/>
      <w:lvlJc w:val="right"/>
      <w:pPr>
        <w:ind w:left="4320" w:hanging="180"/>
      </w:pPr>
    </w:lvl>
    <w:lvl w:ilvl="6" w:tplc="1CEA8E8E">
      <w:start w:val="1"/>
      <w:numFmt w:val="decimal"/>
      <w:lvlText w:val="%7."/>
      <w:lvlJc w:val="left"/>
      <w:pPr>
        <w:ind w:left="5040" w:hanging="360"/>
      </w:pPr>
    </w:lvl>
    <w:lvl w:ilvl="7" w:tplc="4FA84D28">
      <w:start w:val="1"/>
      <w:numFmt w:val="lowerLetter"/>
      <w:lvlText w:val="%8."/>
      <w:lvlJc w:val="left"/>
      <w:pPr>
        <w:ind w:left="5760" w:hanging="360"/>
      </w:pPr>
    </w:lvl>
    <w:lvl w:ilvl="8" w:tplc="5E58D57C">
      <w:start w:val="1"/>
      <w:numFmt w:val="lowerRoman"/>
      <w:lvlText w:val="%9."/>
      <w:lvlJc w:val="right"/>
      <w:pPr>
        <w:ind w:left="6480" w:hanging="180"/>
      </w:pPr>
    </w:lvl>
  </w:abstractNum>
  <w:abstractNum w:abstractNumId="3"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F636E"/>
    <w:multiLevelType w:val="hybridMultilevel"/>
    <w:tmpl w:val="BE9AA2BE"/>
    <w:lvl w:ilvl="0" w:tplc="EC4E1CE6">
      <w:start w:val="1"/>
      <w:numFmt w:val="decimal"/>
      <w:lvlText w:val="%1."/>
      <w:lvlJc w:val="left"/>
      <w:pPr>
        <w:ind w:left="720" w:hanging="360"/>
      </w:pPr>
    </w:lvl>
    <w:lvl w:ilvl="1" w:tplc="F44E09F6">
      <w:start w:val="1"/>
      <w:numFmt w:val="lowerLetter"/>
      <w:lvlText w:val="%2."/>
      <w:lvlJc w:val="left"/>
      <w:pPr>
        <w:ind w:left="1440" w:hanging="360"/>
      </w:pPr>
    </w:lvl>
    <w:lvl w:ilvl="2" w:tplc="9B86D7CC">
      <w:start w:val="1"/>
      <w:numFmt w:val="lowerRoman"/>
      <w:lvlText w:val="%3."/>
      <w:lvlJc w:val="right"/>
      <w:pPr>
        <w:ind w:left="2160" w:hanging="180"/>
      </w:pPr>
    </w:lvl>
    <w:lvl w:ilvl="3" w:tplc="2FECD1E6">
      <w:start w:val="1"/>
      <w:numFmt w:val="decimal"/>
      <w:lvlText w:val="%4."/>
      <w:lvlJc w:val="left"/>
      <w:pPr>
        <w:ind w:left="2880" w:hanging="360"/>
      </w:pPr>
    </w:lvl>
    <w:lvl w:ilvl="4" w:tplc="DB947686">
      <w:start w:val="1"/>
      <w:numFmt w:val="lowerLetter"/>
      <w:lvlText w:val="%5."/>
      <w:lvlJc w:val="left"/>
      <w:pPr>
        <w:ind w:left="3600" w:hanging="360"/>
      </w:pPr>
    </w:lvl>
    <w:lvl w:ilvl="5" w:tplc="4F865F18">
      <w:start w:val="1"/>
      <w:numFmt w:val="lowerRoman"/>
      <w:lvlText w:val="%6."/>
      <w:lvlJc w:val="right"/>
      <w:pPr>
        <w:ind w:left="4320" w:hanging="180"/>
      </w:pPr>
    </w:lvl>
    <w:lvl w:ilvl="6" w:tplc="88828D28">
      <w:start w:val="1"/>
      <w:numFmt w:val="decimal"/>
      <w:lvlText w:val="%7."/>
      <w:lvlJc w:val="left"/>
      <w:pPr>
        <w:ind w:left="5040" w:hanging="360"/>
      </w:pPr>
    </w:lvl>
    <w:lvl w:ilvl="7" w:tplc="D096BF92">
      <w:start w:val="1"/>
      <w:numFmt w:val="lowerLetter"/>
      <w:lvlText w:val="%8."/>
      <w:lvlJc w:val="left"/>
      <w:pPr>
        <w:ind w:left="5760" w:hanging="360"/>
      </w:pPr>
    </w:lvl>
    <w:lvl w:ilvl="8" w:tplc="DDD84870">
      <w:start w:val="1"/>
      <w:numFmt w:val="lowerRoman"/>
      <w:lvlText w:val="%9."/>
      <w:lvlJc w:val="right"/>
      <w:pPr>
        <w:ind w:left="6480" w:hanging="180"/>
      </w:pPr>
    </w:lvl>
  </w:abstractNum>
  <w:abstractNum w:abstractNumId="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5D69A"/>
    <w:multiLevelType w:val="hybridMultilevel"/>
    <w:tmpl w:val="2F2AB276"/>
    <w:lvl w:ilvl="0" w:tplc="E70C4D16">
      <w:start w:val="1"/>
      <w:numFmt w:val="decimal"/>
      <w:lvlText w:val="%1."/>
      <w:lvlJc w:val="left"/>
      <w:pPr>
        <w:ind w:left="720" w:hanging="360"/>
      </w:pPr>
    </w:lvl>
    <w:lvl w:ilvl="1" w:tplc="A86489F6">
      <w:start w:val="1"/>
      <w:numFmt w:val="lowerLetter"/>
      <w:lvlText w:val="%2."/>
      <w:lvlJc w:val="left"/>
      <w:pPr>
        <w:ind w:left="1440" w:hanging="360"/>
      </w:pPr>
    </w:lvl>
    <w:lvl w:ilvl="2" w:tplc="256859A2">
      <w:start w:val="1"/>
      <w:numFmt w:val="lowerRoman"/>
      <w:lvlText w:val="%3."/>
      <w:lvlJc w:val="right"/>
      <w:pPr>
        <w:ind w:left="2160" w:hanging="180"/>
      </w:pPr>
    </w:lvl>
    <w:lvl w:ilvl="3" w:tplc="01128056">
      <w:start w:val="1"/>
      <w:numFmt w:val="decimal"/>
      <w:lvlText w:val="%4."/>
      <w:lvlJc w:val="left"/>
      <w:pPr>
        <w:ind w:left="2880" w:hanging="360"/>
      </w:pPr>
    </w:lvl>
    <w:lvl w:ilvl="4" w:tplc="D7D6D07A">
      <w:start w:val="1"/>
      <w:numFmt w:val="lowerLetter"/>
      <w:lvlText w:val="%5."/>
      <w:lvlJc w:val="left"/>
      <w:pPr>
        <w:ind w:left="3600" w:hanging="360"/>
      </w:pPr>
    </w:lvl>
    <w:lvl w:ilvl="5" w:tplc="9134FCEA">
      <w:start w:val="1"/>
      <w:numFmt w:val="lowerRoman"/>
      <w:lvlText w:val="%6."/>
      <w:lvlJc w:val="right"/>
      <w:pPr>
        <w:ind w:left="4320" w:hanging="180"/>
      </w:pPr>
    </w:lvl>
    <w:lvl w:ilvl="6" w:tplc="407E7FF6">
      <w:start w:val="1"/>
      <w:numFmt w:val="decimal"/>
      <w:lvlText w:val="%7."/>
      <w:lvlJc w:val="left"/>
      <w:pPr>
        <w:ind w:left="5040" w:hanging="360"/>
      </w:pPr>
    </w:lvl>
    <w:lvl w:ilvl="7" w:tplc="60BC6EE6">
      <w:start w:val="1"/>
      <w:numFmt w:val="lowerLetter"/>
      <w:lvlText w:val="%8."/>
      <w:lvlJc w:val="left"/>
      <w:pPr>
        <w:ind w:left="5760" w:hanging="360"/>
      </w:pPr>
    </w:lvl>
    <w:lvl w:ilvl="8" w:tplc="D1D8D276">
      <w:start w:val="1"/>
      <w:numFmt w:val="lowerRoman"/>
      <w:lvlText w:val="%9."/>
      <w:lvlJc w:val="right"/>
      <w:pPr>
        <w:ind w:left="6480" w:hanging="180"/>
      </w:pPr>
    </w:lvl>
  </w:abstractNum>
  <w:abstractNum w:abstractNumId="11"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3441D"/>
    <w:multiLevelType w:val="hybridMultilevel"/>
    <w:tmpl w:val="DD00CE9A"/>
    <w:lvl w:ilvl="0" w:tplc="A9D865C2">
      <w:start w:val="1"/>
      <w:numFmt w:val="decimal"/>
      <w:lvlText w:val="%1."/>
      <w:lvlJc w:val="left"/>
      <w:pPr>
        <w:ind w:left="720" w:hanging="360"/>
      </w:pPr>
    </w:lvl>
    <w:lvl w:ilvl="1" w:tplc="25987AF0">
      <w:start w:val="1"/>
      <w:numFmt w:val="lowerLetter"/>
      <w:lvlText w:val="%2."/>
      <w:lvlJc w:val="left"/>
      <w:pPr>
        <w:ind w:left="1440" w:hanging="360"/>
      </w:pPr>
    </w:lvl>
    <w:lvl w:ilvl="2" w:tplc="E4A66EC2">
      <w:start w:val="1"/>
      <w:numFmt w:val="lowerRoman"/>
      <w:lvlText w:val="%3."/>
      <w:lvlJc w:val="right"/>
      <w:pPr>
        <w:ind w:left="2160" w:hanging="180"/>
      </w:pPr>
    </w:lvl>
    <w:lvl w:ilvl="3" w:tplc="6A7A59BC">
      <w:start w:val="1"/>
      <w:numFmt w:val="decimal"/>
      <w:lvlText w:val="%4."/>
      <w:lvlJc w:val="left"/>
      <w:pPr>
        <w:ind w:left="2880" w:hanging="360"/>
      </w:pPr>
    </w:lvl>
    <w:lvl w:ilvl="4" w:tplc="EFDA453E">
      <w:start w:val="1"/>
      <w:numFmt w:val="lowerLetter"/>
      <w:lvlText w:val="%5."/>
      <w:lvlJc w:val="left"/>
      <w:pPr>
        <w:ind w:left="3600" w:hanging="360"/>
      </w:pPr>
    </w:lvl>
    <w:lvl w:ilvl="5" w:tplc="BC96534E">
      <w:start w:val="1"/>
      <w:numFmt w:val="lowerRoman"/>
      <w:lvlText w:val="%6."/>
      <w:lvlJc w:val="right"/>
      <w:pPr>
        <w:ind w:left="4320" w:hanging="180"/>
      </w:pPr>
    </w:lvl>
    <w:lvl w:ilvl="6" w:tplc="2D324312">
      <w:start w:val="1"/>
      <w:numFmt w:val="decimal"/>
      <w:lvlText w:val="%7."/>
      <w:lvlJc w:val="left"/>
      <w:pPr>
        <w:ind w:left="5040" w:hanging="360"/>
      </w:pPr>
    </w:lvl>
    <w:lvl w:ilvl="7" w:tplc="8AEE6B3A">
      <w:start w:val="1"/>
      <w:numFmt w:val="lowerLetter"/>
      <w:lvlText w:val="%8."/>
      <w:lvlJc w:val="left"/>
      <w:pPr>
        <w:ind w:left="5760" w:hanging="360"/>
      </w:pPr>
    </w:lvl>
    <w:lvl w:ilvl="8" w:tplc="2D16EF4C">
      <w:start w:val="1"/>
      <w:numFmt w:val="lowerRoman"/>
      <w:lvlText w:val="%9."/>
      <w:lvlJc w:val="right"/>
      <w:pPr>
        <w:ind w:left="6480" w:hanging="180"/>
      </w:pPr>
    </w:lvl>
  </w:abstractNum>
  <w:num w:numId="1" w16cid:durableId="2093118266">
    <w:abstractNumId w:val="1"/>
  </w:num>
  <w:num w:numId="2" w16cid:durableId="1770270485">
    <w:abstractNumId w:val="19"/>
  </w:num>
  <w:num w:numId="3" w16cid:durableId="1150171074">
    <w:abstractNumId w:val="2"/>
  </w:num>
  <w:num w:numId="4" w16cid:durableId="484902472">
    <w:abstractNumId w:val="5"/>
  </w:num>
  <w:num w:numId="5" w16cid:durableId="1871063639">
    <w:abstractNumId w:val="10"/>
  </w:num>
  <w:num w:numId="6" w16cid:durableId="982810518">
    <w:abstractNumId w:val="17"/>
  </w:num>
  <w:num w:numId="7" w16cid:durableId="838345508">
    <w:abstractNumId w:val="18"/>
  </w:num>
  <w:num w:numId="8" w16cid:durableId="343093979">
    <w:abstractNumId w:val="13"/>
  </w:num>
  <w:num w:numId="9" w16cid:durableId="1188719536">
    <w:abstractNumId w:val="9"/>
  </w:num>
  <w:num w:numId="10" w16cid:durableId="1797328024">
    <w:abstractNumId w:val="16"/>
  </w:num>
  <w:num w:numId="11" w16cid:durableId="1929461819">
    <w:abstractNumId w:val="0"/>
  </w:num>
  <w:num w:numId="12" w16cid:durableId="1028989061">
    <w:abstractNumId w:val="8"/>
  </w:num>
  <w:num w:numId="13" w16cid:durableId="1381709851">
    <w:abstractNumId w:val="6"/>
  </w:num>
  <w:num w:numId="14" w16cid:durableId="406654274">
    <w:abstractNumId w:val="4"/>
  </w:num>
  <w:num w:numId="15" w16cid:durableId="1357924762">
    <w:abstractNumId w:val="12"/>
  </w:num>
  <w:num w:numId="16" w16cid:durableId="1483620295">
    <w:abstractNumId w:val="11"/>
  </w:num>
  <w:num w:numId="17" w16cid:durableId="1301351198">
    <w:abstractNumId w:val="7"/>
  </w:num>
  <w:num w:numId="18" w16cid:durableId="1644040703">
    <w:abstractNumId w:val="3"/>
  </w:num>
  <w:num w:numId="19" w16cid:durableId="1284268605">
    <w:abstractNumId w:val="15"/>
  </w:num>
  <w:num w:numId="20" w16cid:durableId="1120882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D1067"/>
    <w:rsid w:val="000E0C7A"/>
    <w:rsid w:val="000E465F"/>
    <w:rsid w:val="000E70FB"/>
    <w:rsid w:val="000F3F86"/>
    <w:rsid w:val="001238AD"/>
    <w:rsid w:val="00133338"/>
    <w:rsid w:val="0013361E"/>
    <w:rsid w:val="00172896"/>
    <w:rsid w:val="00192EA1"/>
    <w:rsid w:val="001A7D33"/>
    <w:rsid w:val="001C45D0"/>
    <w:rsid w:val="001C6CAD"/>
    <w:rsid w:val="001D0073"/>
    <w:rsid w:val="001E2F71"/>
    <w:rsid w:val="001E40DD"/>
    <w:rsid w:val="001F1163"/>
    <w:rsid w:val="001F79DA"/>
    <w:rsid w:val="00204118"/>
    <w:rsid w:val="002067D7"/>
    <w:rsid w:val="00224D2C"/>
    <w:rsid w:val="00232A4D"/>
    <w:rsid w:val="00245374"/>
    <w:rsid w:val="00251A0C"/>
    <w:rsid w:val="00256616"/>
    <w:rsid w:val="00264766"/>
    <w:rsid w:val="002842FC"/>
    <w:rsid w:val="002A748F"/>
    <w:rsid w:val="002B5DDC"/>
    <w:rsid w:val="002B6CFF"/>
    <w:rsid w:val="002C3613"/>
    <w:rsid w:val="002F573E"/>
    <w:rsid w:val="003136A0"/>
    <w:rsid w:val="00323E2C"/>
    <w:rsid w:val="00332381"/>
    <w:rsid w:val="0034040F"/>
    <w:rsid w:val="00344776"/>
    <w:rsid w:val="0034779B"/>
    <w:rsid w:val="00350B29"/>
    <w:rsid w:val="00355CA2"/>
    <w:rsid w:val="00364993"/>
    <w:rsid w:val="0037685B"/>
    <w:rsid w:val="00377651"/>
    <w:rsid w:val="00390DDC"/>
    <w:rsid w:val="003A03FB"/>
    <w:rsid w:val="003B22B6"/>
    <w:rsid w:val="003D279A"/>
    <w:rsid w:val="003F0552"/>
    <w:rsid w:val="004051AB"/>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12D37"/>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1305C"/>
    <w:rsid w:val="00727F3A"/>
    <w:rsid w:val="0073123B"/>
    <w:rsid w:val="00734518"/>
    <w:rsid w:val="00752AC7"/>
    <w:rsid w:val="00762FAF"/>
    <w:rsid w:val="00766EB5"/>
    <w:rsid w:val="0077015B"/>
    <w:rsid w:val="00780854"/>
    <w:rsid w:val="00784625"/>
    <w:rsid w:val="007856CF"/>
    <w:rsid w:val="007910B9"/>
    <w:rsid w:val="007A35CC"/>
    <w:rsid w:val="007C432B"/>
    <w:rsid w:val="007D2B13"/>
    <w:rsid w:val="007D3E06"/>
    <w:rsid w:val="007E32D5"/>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A7E26"/>
    <w:rsid w:val="008B1540"/>
    <w:rsid w:val="008B4CCB"/>
    <w:rsid w:val="008C788C"/>
    <w:rsid w:val="008E00D0"/>
    <w:rsid w:val="008E328A"/>
    <w:rsid w:val="008E70CC"/>
    <w:rsid w:val="008F197A"/>
    <w:rsid w:val="008F1D78"/>
    <w:rsid w:val="008F73DE"/>
    <w:rsid w:val="008F7C33"/>
    <w:rsid w:val="00906F04"/>
    <w:rsid w:val="00910C75"/>
    <w:rsid w:val="009215F3"/>
    <w:rsid w:val="00921722"/>
    <w:rsid w:val="00923A71"/>
    <w:rsid w:val="0093334B"/>
    <w:rsid w:val="00933BE5"/>
    <w:rsid w:val="00937025"/>
    <w:rsid w:val="0094398F"/>
    <w:rsid w:val="00950A50"/>
    <w:rsid w:val="00983E91"/>
    <w:rsid w:val="00986C4A"/>
    <w:rsid w:val="00997FA1"/>
    <w:rsid w:val="009A0FED"/>
    <w:rsid w:val="009C00C5"/>
    <w:rsid w:val="009C40F3"/>
    <w:rsid w:val="009D3406"/>
    <w:rsid w:val="009D6428"/>
    <w:rsid w:val="009E4649"/>
    <w:rsid w:val="009E6434"/>
    <w:rsid w:val="00A14C86"/>
    <w:rsid w:val="00A52503"/>
    <w:rsid w:val="00A57FCD"/>
    <w:rsid w:val="00A63675"/>
    <w:rsid w:val="00A64A1B"/>
    <w:rsid w:val="00A815A8"/>
    <w:rsid w:val="00AB6251"/>
    <w:rsid w:val="00AC2E06"/>
    <w:rsid w:val="00AE252E"/>
    <w:rsid w:val="00AF096D"/>
    <w:rsid w:val="00B05DFF"/>
    <w:rsid w:val="00B24F54"/>
    <w:rsid w:val="00B32488"/>
    <w:rsid w:val="00B35F11"/>
    <w:rsid w:val="00B42C8D"/>
    <w:rsid w:val="00B45756"/>
    <w:rsid w:val="00B6300A"/>
    <w:rsid w:val="00B665AC"/>
    <w:rsid w:val="00B83096"/>
    <w:rsid w:val="00B95E90"/>
    <w:rsid w:val="00BB634C"/>
    <w:rsid w:val="00BB73A4"/>
    <w:rsid w:val="00BE0562"/>
    <w:rsid w:val="00BE68A5"/>
    <w:rsid w:val="00BF6CDA"/>
    <w:rsid w:val="00C06653"/>
    <w:rsid w:val="00C34ACE"/>
    <w:rsid w:val="00C40E06"/>
    <w:rsid w:val="00C47C78"/>
    <w:rsid w:val="00C62796"/>
    <w:rsid w:val="00C803FF"/>
    <w:rsid w:val="00C92C99"/>
    <w:rsid w:val="00CA53A3"/>
    <w:rsid w:val="00CB74AE"/>
    <w:rsid w:val="00CB771D"/>
    <w:rsid w:val="00CE0E50"/>
    <w:rsid w:val="00D01120"/>
    <w:rsid w:val="00D0450D"/>
    <w:rsid w:val="00D051A9"/>
    <w:rsid w:val="00D11C1D"/>
    <w:rsid w:val="00D1245F"/>
    <w:rsid w:val="00D13DAF"/>
    <w:rsid w:val="00D32D9A"/>
    <w:rsid w:val="00D402EF"/>
    <w:rsid w:val="00D40EEE"/>
    <w:rsid w:val="00D4206A"/>
    <w:rsid w:val="00D4612A"/>
    <w:rsid w:val="00D5201A"/>
    <w:rsid w:val="00D55C39"/>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02ED"/>
    <w:rsid w:val="00E860F5"/>
    <w:rsid w:val="00E90402"/>
    <w:rsid w:val="00E91D60"/>
    <w:rsid w:val="00E93B65"/>
    <w:rsid w:val="00EA2CF5"/>
    <w:rsid w:val="00EB102D"/>
    <w:rsid w:val="00ED0FA0"/>
    <w:rsid w:val="00EE2BD8"/>
    <w:rsid w:val="00EE607B"/>
    <w:rsid w:val="00EF2B9B"/>
    <w:rsid w:val="00EF3B46"/>
    <w:rsid w:val="00EF4737"/>
    <w:rsid w:val="00F02D0E"/>
    <w:rsid w:val="00F108BB"/>
    <w:rsid w:val="00F1263C"/>
    <w:rsid w:val="00F12905"/>
    <w:rsid w:val="00F2443A"/>
    <w:rsid w:val="00F3681F"/>
    <w:rsid w:val="00F46E19"/>
    <w:rsid w:val="00F66840"/>
    <w:rsid w:val="00F806ED"/>
    <w:rsid w:val="00F87987"/>
    <w:rsid w:val="00F91211"/>
    <w:rsid w:val="00FB054C"/>
    <w:rsid w:val="00FB3A68"/>
    <w:rsid w:val="00FC2DC1"/>
    <w:rsid w:val="00FD04AA"/>
    <w:rsid w:val="00FD2056"/>
    <w:rsid w:val="00FF2017"/>
    <w:rsid w:val="00FF7169"/>
    <w:rsid w:val="034C1D4A"/>
    <w:rsid w:val="0A3968B8"/>
    <w:rsid w:val="0D68E869"/>
    <w:rsid w:val="0DE9ACE0"/>
    <w:rsid w:val="0DFE1E06"/>
    <w:rsid w:val="0FC5FBDC"/>
    <w:rsid w:val="134B4CAB"/>
    <w:rsid w:val="14953D25"/>
    <w:rsid w:val="17CCDDE7"/>
    <w:rsid w:val="20BBD4D6"/>
    <w:rsid w:val="21DEC887"/>
    <w:rsid w:val="27982F07"/>
    <w:rsid w:val="30DFA553"/>
    <w:rsid w:val="322590F0"/>
    <w:rsid w:val="32E733BE"/>
    <w:rsid w:val="38BB5EE6"/>
    <w:rsid w:val="3ADDE8F8"/>
    <w:rsid w:val="3C74D141"/>
    <w:rsid w:val="3FAC7203"/>
    <w:rsid w:val="4D1D3516"/>
    <w:rsid w:val="4EC40337"/>
    <w:rsid w:val="5244FC4F"/>
    <w:rsid w:val="54A66779"/>
    <w:rsid w:val="597F1FA1"/>
    <w:rsid w:val="5B79600D"/>
    <w:rsid w:val="5F60BA07"/>
    <w:rsid w:val="607F21FC"/>
    <w:rsid w:val="6E140629"/>
    <w:rsid w:val="6E43589A"/>
    <w:rsid w:val="718C18EF"/>
    <w:rsid w:val="72DE6006"/>
    <w:rsid w:val="73491A89"/>
    <w:rsid w:val="761600C8"/>
    <w:rsid w:val="77277EA4"/>
    <w:rsid w:val="7A5F1F66"/>
    <w:rsid w:val="7BF65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6"/>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482353816">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13587940">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linkni.sharepoint.com/sites/DocumentCentre/Policies/Forms/AllItems.aspx?id=%2Fsites%2FDocumentCentre%2FPolicies%2FCyber%20Liability%20Policy%2Epdf&amp;parent=%2Fsites%2FDocumentCentre%2FPolicie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anslinkni.sharepoint.com/sites/DocumentCentre/Policies/Forms/AllItems.aspx?id=%2Fsites%2FDocumentCentre%2FPolicies%2FData%20Protection%20Policy%2Epdf&amp;parent=%2Fsites%2FDocumentCentre%2FPolicie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S75GuideforPublicAuthoritiesApril20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qualityni.org/ECNI/media/ECNI/Publications/Employers%20and%20Service%20Providers/Public%20Authorities/S75DataSignpostingGuide.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ni.sharepoint.com/sites/DocumentCentre/Policies/Forms/AllItems.aspx?id=%2Fsites%2FDocumentCentre%2FPolicies%2FIS%20Security%20Policy%2Epdf&amp;q=security&amp;parent=%2Fsites%2FDocumentCentre%2FPolicies&amp;parentview=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84A120EB6D0C4941B2FA005FD94E6809"/>
        <w:category>
          <w:name w:val="General"/>
          <w:gallery w:val="placeholder"/>
        </w:category>
        <w:types>
          <w:type w:val="bbPlcHdr"/>
        </w:types>
        <w:behaviors>
          <w:behavior w:val="content"/>
        </w:behaviors>
        <w:guid w:val="{E198673B-2A97-4ABE-9B87-7F3811480013}"/>
      </w:docPartPr>
      <w:docPartBody>
        <w:p w:rsidR="00100626" w:rsidRDefault="00C70501" w:rsidP="00C70501">
          <w:pPr>
            <w:pStyle w:val="84A120EB6D0C4941B2FA005FD94E6809"/>
          </w:pPr>
          <w:r w:rsidRPr="0052684D">
            <w:rPr>
              <w:rStyle w:val="PlaceholderText"/>
            </w:rPr>
            <w:t>Choose an item.</w:t>
          </w:r>
        </w:p>
      </w:docPartBody>
    </w:docPart>
    <w:docPart>
      <w:docPartPr>
        <w:name w:val="4F6CB1375DEE4F95B3F9EEF896FD0871"/>
        <w:category>
          <w:name w:val="General"/>
          <w:gallery w:val="placeholder"/>
        </w:category>
        <w:types>
          <w:type w:val="bbPlcHdr"/>
        </w:types>
        <w:behaviors>
          <w:behavior w:val="content"/>
        </w:behaviors>
        <w:guid w:val="{5AE7A20C-6DE4-4495-904A-E8825DAA106B}"/>
      </w:docPartPr>
      <w:docPartBody>
        <w:p w:rsidR="00100626" w:rsidRDefault="00C70501" w:rsidP="00C70501">
          <w:pPr>
            <w:pStyle w:val="4F6CB1375DEE4F95B3F9EEF896FD0871"/>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00626"/>
    <w:rsid w:val="00272A2E"/>
    <w:rsid w:val="004B664E"/>
    <w:rsid w:val="00824215"/>
    <w:rsid w:val="00875FBC"/>
    <w:rsid w:val="00C70501"/>
    <w:rsid w:val="00E01D6B"/>
    <w:rsid w:val="00E751E6"/>
    <w:rsid w:val="00F32A4A"/>
    <w:rsid w:val="00F74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0501"/>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84A120EB6D0C4941B2FA005FD94E6809">
    <w:name w:val="84A120EB6D0C4941B2FA005FD94E6809"/>
    <w:rsid w:val="00C70501"/>
  </w:style>
  <w:style w:type="paragraph" w:customStyle="1" w:styleId="4F6CB1375DEE4F95B3F9EEF896FD0871">
    <w:name w:val="4F6CB1375DEE4F95B3F9EEF896FD0871"/>
    <w:rsid w:val="00C70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21</Value>
    </TaxCatchAll>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DB4F6642-FF52-40D1-9093-80ED5E03487F}"/>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00fd9ba4-928e-4c56-ac12-17109953ba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2483</Words>
  <Characters>15288</Characters>
  <Application>Microsoft Office Word</Application>
  <DocSecurity>4</DocSecurity>
  <Lines>127</Lines>
  <Paragraphs>35</Paragraphs>
  <ScaleCrop>false</ScaleCrop>
  <Company>ECNI</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2024-01-23T08:53:00Z</dcterms:created>
  <dcterms:modified xsi:type="dcterms:W3CDTF">2024-01-23T08:53:00Z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Financial Year">
    <vt:lpwstr>21;#2023/24|371f97f8-95a5-4f1b-9c10-79296d1ad7ea</vt:lpwstr>
  </property>
</Properties>
</file>