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76F8" w14:textId="3A450D7B" w:rsidR="00E91D60" w:rsidRPr="0042254F" w:rsidRDefault="000B0B1F" w:rsidP="0042254F">
      <w:pPr>
        <w:jc w:val="center"/>
        <w:rPr>
          <w:rFonts w:asciiTheme="minorHAnsi" w:hAnsiTheme="minorHAnsi" w:cstheme="minorHAnsi"/>
          <w:b/>
          <w:sz w:val="22"/>
          <w:szCs w:val="22"/>
          <w:u w:val="single"/>
        </w:rPr>
      </w:pPr>
      <w:r w:rsidRPr="0042254F">
        <w:rPr>
          <w:rFonts w:asciiTheme="minorHAnsi" w:hAnsiTheme="minorHAnsi" w:cstheme="minorHAnsi"/>
          <w:b/>
          <w:sz w:val="22"/>
          <w:szCs w:val="22"/>
          <w:u w:val="single"/>
        </w:rPr>
        <w:t>Equality Screening Form</w:t>
      </w:r>
    </w:p>
    <w:p w14:paraId="2ABA66F6" w14:textId="440781F8" w:rsidR="00192EA1" w:rsidRPr="0042254F" w:rsidRDefault="00625162" w:rsidP="00E91D60">
      <w:pPr>
        <w:rPr>
          <w:rFonts w:asciiTheme="minorHAnsi" w:hAnsiTheme="minorHAnsi" w:cstheme="minorHAnsi"/>
          <w:b/>
          <w:sz w:val="22"/>
          <w:szCs w:val="22"/>
          <w:u w:val="single"/>
        </w:rPr>
      </w:pPr>
      <w:r w:rsidRPr="0042254F">
        <w:rPr>
          <w:rFonts w:asciiTheme="minorHAnsi" w:hAnsiTheme="minorHAnsi" w:cstheme="minorHAnsi"/>
          <w:b/>
          <w:sz w:val="22"/>
          <w:szCs w:val="22"/>
          <w:u w:val="single"/>
        </w:rPr>
        <w:t>INTRODUCTION</w:t>
      </w:r>
    </w:p>
    <w:p w14:paraId="1156C6FF" w14:textId="20A632BC" w:rsidR="000B0B1F" w:rsidRPr="0042254F" w:rsidRDefault="000B0B1F" w:rsidP="008F197A">
      <w:pPr>
        <w:pStyle w:val="NormalWeb"/>
        <w:jc w:val="both"/>
        <w:rPr>
          <w:rFonts w:asciiTheme="minorHAnsi" w:hAnsiTheme="minorHAnsi" w:cstheme="minorHAnsi"/>
          <w:color w:val="000000"/>
          <w:sz w:val="22"/>
          <w:szCs w:val="22"/>
        </w:rPr>
      </w:pPr>
      <w:r w:rsidRPr="0042254F">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42254F">
        <w:rPr>
          <w:rFonts w:asciiTheme="minorHAnsi" w:hAnsiTheme="minorHAnsi" w:cstheme="minorHAnsi"/>
          <w:sz w:val="22"/>
          <w:szCs w:val="22"/>
        </w:rPr>
        <w:t xml:space="preserve">in </w:t>
      </w:r>
      <w:hyperlink w:anchor="Appendix1" w:history="1">
        <w:r w:rsidRPr="0042254F">
          <w:rPr>
            <w:rStyle w:val="Hyperlink"/>
            <w:rFonts w:asciiTheme="minorHAnsi" w:hAnsiTheme="minorHAnsi" w:cstheme="minorHAnsi"/>
            <w:b/>
            <w:bCs/>
            <w:color w:val="auto"/>
            <w:sz w:val="22"/>
            <w:szCs w:val="22"/>
          </w:rPr>
          <w:t>Appendix 1</w:t>
        </w:r>
      </w:hyperlink>
      <w:r w:rsidRPr="0042254F">
        <w:rPr>
          <w:rFonts w:asciiTheme="minorHAnsi" w:hAnsiTheme="minorHAnsi" w:cstheme="minorHAnsi"/>
          <w:color w:val="000000"/>
          <w:sz w:val="22"/>
          <w:szCs w:val="22"/>
        </w:rPr>
        <w:t xml:space="preserve"> of the form. </w:t>
      </w:r>
    </w:p>
    <w:p w14:paraId="5B27402E" w14:textId="4BE9D36A" w:rsidR="000B0B1F" w:rsidRPr="0042254F" w:rsidRDefault="000B0B1F" w:rsidP="008F197A">
      <w:pPr>
        <w:pStyle w:val="NormalWeb"/>
        <w:jc w:val="both"/>
        <w:rPr>
          <w:rFonts w:asciiTheme="minorHAnsi" w:hAnsiTheme="minorHAnsi" w:cstheme="minorHAnsi"/>
          <w:color w:val="000000"/>
          <w:sz w:val="22"/>
          <w:szCs w:val="22"/>
        </w:rPr>
      </w:pPr>
      <w:r w:rsidRPr="0042254F">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42254F">
          <w:rPr>
            <w:rStyle w:val="Hyperlink"/>
            <w:rFonts w:asciiTheme="minorHAnsi" w:hAnsiTheme="minorHAnsi" w:cstheme="minorHAnsi"/>
            <w:sz w:val="22"/>
            <w:szCs w:val="22"/>
          </w:rPr>
          <w:t>www.equalityni.org/S75duties</w:t>
        </w:r>
      </w:hyperlink>
    </w:p>
    <w:p w14:paraId="4C0CA716" w14:textId="62A06DC6" w:rsidR="00E91D60" w:rsidRPr="0042254F" w:rsidRDefault="00625162" w:rsidP="008F197A">
      <w:pPr>
        <w:jc w:val="both"/>
        <w:rPr>
          <w:rFonts w:asciiTheme="minorHAnsi" w:hAnsiTheme="minorHAnsi" w:cstheme="minorHAnsi"/>
          <w:b/>
          <w:sz w:val="22"/>
          <w:szCs w:val="22"/>
          <w:u w:val="single"/>
        </w:rPr>
      </w:pPr>
      <w:bookmarkStart w:id="0" w:name="Part1"/>
      <w:r w:rsidRPr="0042254F">
        <w:rPr>
          <w:rFonts w:asciiTheme="minorHAnsi" w:hAnsiTheme="minorHAnsi" w:cstheme="minorHAnsi"/>
          <w:b/>
          <w:sz w:val="22"/>
          <w:szCs w:val="22"/>
          <w:u w:val="single"/>
        </w:rPr>
        <w:t>PART 1- POLICY SCOPING</w:t>
      </w:r>
    </w:p>
    <w:bookmarkEnd w:id="0"/>
    <w:p w14:paraId="1C72C7EB" w14:textId="77777777" w:rsidR="00E91D60" w:rsidRPr="0042254F" w:rsidRDefault="00E91D60" w:rsidP="008F197A">
      <w:pPr>
        <w:jc w:val="both"/>
        <w:rPr>
          <w:rFonts w:asciiTheme="minorHAnsi" w:hAnsiTheme="minorHAnsi" w:cstheme="minorHAnsi"/>
          <w:b/>
          <w:sz w:val="22"/>
          <w:szCs w:val="22"/>
        </w:rPr>
      </w:pPr>
    </w:p>
    <w:p w14:paraId="7A6C3C70" w14:textId="633A35E7" w:rsidR="00E91D60" w:rsidRPr="0042254F" w:rsidRDefault="00E91D60" w:rsidP="008F197A">
      <w:pPr>
        <w:jc w:val="both"/>
        <w:rPr>
          <w:rFonts w:asciiTheme="minorHAnsi" w:hAnsiTheme="minorHAnsi" w:cstheme="minorHAnsi"/>
          <w:bCs/>
          <w:sz w:val="22"/>
          <w:szCs w:val="22"/>
        </w:rPr>
      </w:pPr>
      <w:r w:rsidRPr="0042254F">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460DF7" w:rsidRPr="0042254F">
        <w:rPr>
          <w:rFonts w:asciiTheme="minorHAnsi" w:hAnsiTheme="minorHAnsi" w:cstheme="minorHAnsi"/>
          <w:bCs/>
          <w:sz w:val="22"/>
          <w:szCs w:val="22"/>
        </w:rPr>
        <w:t>step-by-step</w:t>
      </w:r>
      <w:r w:rsidRPr="0042254F">
        <w:rPr>
          <w:rFonts w:asciiTheme="minorHAnsi" w:hAnsiTheme="minorHAnsi" w:cstheme="minorHAnsi"/>
          <w:bCs/>
          <w:sz w:val="22"/>
          <w:szCs w:val="22"/>
        </w:rPr>
        <w:t xml:space="preserve"> basis.</w:t>
      </w:r>
    </w:p>
    <w:p w14:paraId="25578C20" w14:textId="77777777" w:rsidR="00E91D60" w:rsidRPr="0042254F"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42254F" w:rsidRDefault="00E91D60" w:rsidP="00E91D60">
      <w:pPr>
        <w:rPr>
          <w:rFonts w:asciiTheme="minorHAnsi" w:hAnsiTheme="minorHAnsi" w:cstheme="minorHAnsi"/>
          <w:bCs/>
          <w:sz w:val="22"/>
          <w:szCs w:val="22"/>
        </w:rPr>
      </w:pPr>
    </w:p>
    <w:p w14:paraId="4752CB25" w14:textId="35988223" w:rsidR="00752AC7" w:rsidRPr="0042254F" w:rsidRDefault="00E91D60" w:rsidP="00E91D60">
      <w:pPr>
        <w:rPr>
          <w:rFonts w:asciiTheme="minorHAnsi" w:hAnsiTheme="minorHAnsi" w:cstheme="minorHAnsi"/>
          <w:b/>
          <w:sz w:val="22"/>
          <w:szCs w:val="22"/>
        </w:rPr>
      </w:pPr>
      <w:r w:rsidRPr="0042254F">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42254F" w14:paraId="125D889F" w14:textId="77777777" w:rsidTr="00224D2C">
        <w:tc>
          <w:tcPr>
            <w:tcW w:w="4779" w:type="dxa"/>
            <w:shd w:val="clear" w:color="auto" w:fill="F2F2F2"/>
            <w:vAlign w:val="center"/>
          </w:tcPr>
          <w:p w14:paraId="4E4836A3" w14:textId="77777777" w:rsidR="00752AC7"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Name of Policy</w:t>
            </w:r>
          </w:p>
        </w:tc>
        <w:tc>
          <w:tcPr>
            <w:tcW w:w="5375" w:type="dxa"/>
            <w:gridSpan w:val="6"/>
            <w:shd w:val="clear" w:color="auto" w:fill="auto"/>
          </w:tcPr>
          <w:p w14:paraId="4364F025" w14:textId="0B3D8C24" w:rsidR="00467ECA" w:rsidRPr="0042254F" w:rsidRDefault="0042254F" w:rsidP="004A0FBB">
            <w:pPr>
              <w:pStyle w:val="Header"/>
              <w:rPr>
                <w:rFonts w:asciiTheme="minorHAnsi" w:hAnsiTheme="minorHAnsi" w:cstheme="minorHAnsi"/>
                <w:bCs/>
                <w:sz w:val="22"/>
                <w:szCs w:val="22"/>
              </w:rPr>
            </w:pPr>
            <w:r w:rsidRPr="0042254F">
              <w:rPr>
                <w:rFonts w:asciiTheme="minorHAnsi" w:hAnsiTheme="minorHAnsi" w:cstheme="minorHAnsi"/>
                <w:bCs/>
                <w:sz w:val="22"/>
                <w:szCs w:val="22"/>
              </w:rPr>
              <w:t>Privacy Notice</w:t>
            </w:r>
            <w:r w:rsidR="009529B5">
              <w:rPr>
                <w:rFonts w:asciiTheme="minorHAnsi" w:hAnsiTheme="minorHAnsi" w:cstheme="minorHAnsi"/>
                <w:bCs/>
                <w:sz w:val="22"/>
                <w:szCs w:val="22"/>
              </w:rPr>
              <w:t>s</w:t>
            </w:r>
            <w:r w:rsidRPr="0042254F">
              <w:rPr>
                <w:rFonts w:asciiTheme="minorHAnsi" w:hAnsiTheme="minorHAnsi" w:cstheme="minorHAnsi"/>
                <w:bCs/>
                <w:sz w:val="22"/>
                <w:szCs w:val="22"/>
              </w:rPr>
              <w:t xml:space="preserve"> for Staff</w:t>
            </w:r>
            <w:r w:rsidR="00FA08C6">
              <w:rPr>
                <w:rFonts w:asciiTheme="minorHAnsi" w:hAnsiTheme="minorHAnsi" w:cstheme="minorHAnsi"/>
                <w:bCs/>
                <w:sz w:val="22"/>
                <w:szCs w:val="22"/>
              </w:rPr>
              <w:t xml:space="preserve"> and Candidates</w:t>
            </w:r>
          </w:p>
        </w:tc>
      </w:tr>
      <w:tr w:rsidR="00224D2C" w:rsidRPr="0042254F" w14:paraId="0B9873BE" w14:textId="77777777" w:rsidTr="00224D2C">
        <w:tc>
          <w:tcPr>
            <w:tcW w:w="4779" w:type="dxa"/>
            <w:shd w:val="clear" w:color="auto" w:fill="F2F2F2"/>
            <w:vAlign w:val="center"/>
          </w:tcPr>
          <w:p w14:paraId="294EF2B0" w14:textId="77777777" w:rsidR="00224D2C" w:rsidRPr="0042254F" w:rsidRDefault="00224D2C" w:rsidP="00224D2C">
            <w:pPr>
              <w:jc w:val="right"/>
              <w:rPr>
                <w:rFonts w:asciiTheme="minorHAnsi" w:hAnsiTheme="minorHAnsi" w:cstheme="minorHAnsi"/>
                <w:b/>
                <w:sz w:val="22"/>
                <w:szCs w:val="22"/>
              </w:rPr>
            </w:pPr>
            <w:r w:rsidRPr="0042254F">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42254F" w:rsidRDefault="00224D2C" w:rsidP="00224D2C">
            <w:pPr>
              <w:jc w:val="right"/>
              <w:rPr>
                <w:rFonts w:asciiTheme="minorHAnsi" w:hAnsiTheme="minorHAnsi" w:cstheme="minorHAnsi"/>
                <w:bCs/>
                <w:sz w:val="22"/>
                <w:szCs w:val="22"/>
              </w:rPr>
            </w:pPr>
            <w:r w:rsidRPr="0042254F">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56F0D0A4" w:rsidR="00224D2C" w:rsidRPr="0042254F" w:rsidRDefault="0042254F" w:rsidP="001E40DD">
                <w:pPr>
                  <w:jc w:val="center"/>
                  <w:rPr>
                    <w:rFonts w:asciiTheme="minorHAnsi" w:hAnsiTheme="minorHAnsi" w:cstheme="minorHAnsi"/>
                    <w:bCs/>
                    <w:sz w:val="22"/>
                    <w:szCs w:val="22"/>
                  </w:rPr>
                </w:pPr>
                <w:r w:rsidRPr="0042254F">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42254F" w:rsidRDefault="00224D2C" w:rsidP="00224D2C">
            <w:pPr>
              <w:jc w:val="right"/>
              <w:rPr>
                <w:rFonts w:asciiTheme="minorHAnsi" w:hAnsiTheme="minorHAnsi" w:cstheme="minorHAnsi"/>
                <w:bCs/>
                <w:sz w:val="22"/>
                <w:szCs w:val="22"/>
              </w:rPr>
            </w:pPr>
            <w:r w:rsidRPr="0042254F">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42254F" w:rsidRDefault="007D2B13" w:rsidP="001E40DD">
                <w:pPr>
                  <w:jc w:val="center"/>
                  <w:rPr>
                    <w:rFonts w:asciiTheme="minorHAnsi" w:hAnsiTheme="minorHAnsi" w:cstheme="minorHAnsi"/>
                    <w:bCs/>
                    <w:sz w:val="22"/>
                    <w:szCs w:val="22"/>
                  </w:rPr>
                </w:pPr>
                <w:r w:rsidRPr="0042254F">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42254F" w:rsidRDefault="00224D2C" w:rsidP="00224D2C">
            <w:pPr>
              <w:jc w:val="right"/>
              <w:rPr>
                <w:rFonts w:asciiTheme="minorHAnsi" w:hAnsiTheme="minorHAnsi" w:cstheme="minorHAnsi"/>
                <w:bCs/>
                <w:sz w:val="22"/>
                <w:szCs w:val="22"/>
              </w:rPr>
            </w:pPr>
            <w:r w:rsidRPr="0042254F">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42254F" w:rsidRDefault="007D2B13" w:rsidP="001E40DD">
                <w:pPr>
                  <w:jc w:val="center"/>
                  <w:rPr>
                    <w:rFonts w:asciiTheme="minorHAnsi" w:hAnsiTheme="minorHAnsi" w:cstheme="minorHAnsi"/>
                    <w:bCs/>
                    <w:sz w:val="22"/>
                    <w:szCs w:val="22"/>
                  </w:rPr>
                </w:pPr>
                <w:r w:rsidRPr="0042254F">
                  <w:rPr>
                    <w:rFonts w:ascii="Segoe UI Symbol" w:eastAsia="MS Gothic" w:hAnsi="Segoe UI Symbol" w:cs="Segoe UI Symbol"/>
                    <w:bCs/>
                    <w:sz w:val="22"/>
                    <w:szCs w:val="22"/>
                  </w:rPr>
                  <w:t>☐</w:t>
                </w:r>
              </w:p>
            </w:tc>
          </w:sdtContent>
        </w:sdt>
      </w:tr>
      <w:tr w:rsidR="00224D2C" w:rsidRPr="0042254F" w14:paraId="7D9F669B" w14:textId="77777777" w:rsidTr="00224D2C">
        <w:tc>
          <w:tcPr>
            <w:tcW w:w="4779" w:type="dxa"/>
            <w:shd w:val="clear" w:color="auto" w:fill="F2F2F2"/>
            <w:vAlign w:val="center"/>
          </w:tcPr>
          <w:p w14:paraId="2E799937" w14:textId="064D72A2" w:rsidR="00224D2C" w:rsidRPr="0042254F" w:rsidRDefault="00224D2C" w:rsidP="00224D2C">
            <w:pPr>
              <w:jc w:val="right"/>
              <w:rPr>
                <w:rFonts w:asciiTheme="minorHAnsi" w:hAnsiTheme="minorHAnsi" w:cstheme="minorHAnsi"/>
                <w:b/>
                <w:sz w:val="22"/>
                <w:szCs w:val="22"/>
              </w:rPr>
            </w:pPr>
            <w:r w:rsidRPr="0042254F">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42254F" w:rsidRDefault="00224D2C" w:rsidP="000C1FAC">
            <w:pPr>
              <w:rPr>
                <w:rFonts w:asciiTheme="minorHAnsi" w:hAnsiTheme="minorHAnsi" w:cstheme="minorHAnsi"/>
                <w:bCs/>
                <w:sz w:val="22"/>
                <w:szCs w:val="22"/>
              </w:rPr>
            </w:pPr>
          </w:p>
          <w:p w14:paraId="67EBBE9A" w14:textId="77777777" w:rsidR="00224D2C" w:rsidRPr="0042254F" w:rsidRDefault="00224D2C" w:rsidP="000C1FAC">
            <w:pPr>
              <w:rPr>
                <w:rFonts w:asciiTheme="minorHAnsi" w:hAnsiTheme="minorHAnsi" w:cstheme="minorHAnsi"/>
                <w:bCs/>
                <w:sz w:val="22"/>
                <w:szCs w:val="22"/>
              </w:rPr>
            </w:pPr>
          </w:p>
          <w:p w14:paraId="09F7AC73" w14:textId="59FC137A" w:rsidR="00224D2C" w:rsidRPr="0042254F" w:rsidRDefault="00224D2C" w:rsidP="000C1FAC">
            <w:pPr>
              <w:rPr>
                <w:rFonts w:asciiTheme="minorHAnsi" w:hAnsiTheme="minorHAnsi" w:cstheme="minorHAnsi"/>
                <w:bCs/>
                <w:sz w:val="22"/>
                <w:szCs w:val="22"/>
              </w:rPr>
            </w:pPr>
          </w:p>
        </w:tc>
      </w:tr>
      <w:tr w:rsidR="00752AC7" w:rsidRPr="0042254F" w14:paraId="5B585C2D" w14:textId="77777777" w:rsidTr="00224D2C">
        <w:tc>
          <w:tcPr>
            <w:tcW w:w="4779" w:type="dxa"/>
            <w:shd w:val="clear" w:color="auto" w:fill="F2F2F2"/>
            <w:vAlign w:val="center"/>
          </w:tcPr>
          <w:p w14:paraId="729CF91E" w14:textId="77777777" w:rsidR="00752AC7"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 xml:space="preserve">What is it trying to achieve? </w:t>
            </w:r>
          </w:p>
          <w:p w14:paraId="0B0DDD7A" w14:textId="77777777" w:rsidR="00752AC7"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(Intended aims/outcomes)</w:t>
            </w:r>
          </w:p>
        </w:tc>
        <w:tc>
          <w:tcPr>
            <w:tcW w:w="5375" w:type="dxa"/>
            <w:gridSpan w:val="6"/>
            <w:shd w:val="clear" w:color="auto" w:fill="auto"/>
          </w:tcPr>
          <w:p w14:paraId="2DF64240" w14:textId="22FE9955" w:rsidR="006E4F14" w:rsidRPr="0042254F" w:rsidRDefault="0042254F" w:rsidP="000C1FAC">
            <w:pPr>
              <w:rPr>
                <w:rFonts w:asciiTheme="minorHAnsi" w:hAnsiTheme="minorHAnsi" w:cstheme="minorHAnsi"/>
                <w:sz w:val="22"/>
                <w:szCs w:val="22"/>
              </w:rPr>
            </w:pPr>
            <w:r w:rsidRPr="0042254F">
              <w:rPr>
                <w:rFonts w:asciiTheme="minorHAnsi" w:hAnsiTheme="minorHAnsi" w:cstheme="minorHAnsi"/>
                <w:sz w:val="22"/>
                <w:szCs w:val="22"/>
              </w:rPr>
              <w:t>Th</w:t>
            </w:r>
            <w:r w:rsidR="00DE1279">
              <w:rPr>
                <w:rFonts w:asciiTheme="minorHAnsi" w:hAnsiTheme="minorHAnsi" w:cstheme="minorHAnsi"/>
                <w:sz w:val="22"/>
                <w:szCs w:val="22"/>
              </w:rPr>
              <w:t>ese</w:t>
            </w:r>
            <w:r w:rsidRPr="0042254F">
              <w:rPr>
                <w:rFonts w:asciiTheme="minorHAnsi" w:hAnsiTheme="minorHAnsi" w:cstheme="minorHAnsi"/>
                <w:sz w:val="22"/>
                <w:szCs w:val="22"/>
              </w:rPr>
              <w:t xml:space="preserve"> notice</w:t>
            </w:r>
            <w:r w:rsidR="00DE1279">
              <w:rPr>
                <w:rFonts w:asciiTheme="minorHAnsi" w:hAnsiTheme="minorHAnsi" w:cstheme="minorHAnsi"/>
                <w:sz w:val="22"/>
                <w:szCs w:val="22"/>
              </w:rPr>
              <w:t>s</w:t>
            </w:r>
            <w:r w:rsidRPr="0042254F">
              <w:rPr>
                <w:rFonts w:asciiTheme="minorHAnsi" w:hAnsiTheme="minorHAnsi" w:cstheme="minorHAnsi"/>
                <w:sz w:val="22"/>
                <w:szCs w:val="22"/>
              </w:rPr>
              <w:t xml:space="preserve"> seek to explain what type of data may be processed and retained by Translink </w:t>
            </w:r>
            <w:r w:rsidR="00FA764F">
              <w:rPr>
                <w:rFonts w:asciiTheme="minorHAnsi" w:hAnsiTheme="minorHAnsi" w:cstheme="minorHAnsi"/>
                <w:sz w:val="22"/>
                <w:szCs w:val="22"/>
              </w:rPr>
              <w:t>both</w:t>
            </w:r>
            <w:r w:rsidRPr="0042254F">
              <w:rPr>
                <w:rFonts w:asciiTheme="minorHAnsi" w:hAnsiTheme="minorHAnsi" w:cstheme="minorHAnsi"/>
                <w:sz w:val="22"/>
                <w:szCs w:val="22"/>
              </w:rPr>
              <w:t xml:space="preserve"> </w:t>
            </w:r>
            <w:r w:rsidR="00FA764F">
              <w:rPr>
                <w:rFonts w:asciiTheme="minorHAnsi" w:hAnsiTheme="minorHAnsi" w:cstheme="minorHAnsi"/>
                <w:sz w:val="22"/>
                <w:szCs w:val="22"/>
              </w:rPr>
              <w:t>during</w:t>
            </w:r>
            <w:r w:rsidRPr="0042254F">
              <w:rPr>
                <w:rFonts w:asciiTheme="minorHAnsi" w:hAnsiTheme="minorHAnsi" w:cstheme="minorHAnsi"/>
                <w:sz w:val="22"/>
                <w:szCs w:val="22"/>
              </w:rPr>
              <w:t xml:space="preserve"> a</w:t>
            </w:r>
            <w:r w:rsidR="00DE1279">
              <w:rPr>
                <w:rFonts w:asciiTheme="minorHAnsi" w:hAnsiTheme="minorHAnsi" w:cstheme="minorHAnsi"/>
                <w:sz w:val="22"/>
                <w:szCs w:val="22"/>
              </w:rPr>
              <w:t xml:space="preserve"> vacancy application for a role with Translink and subsequently an</w:t>
            </w:r>
            <w:r w:rsidRPr="0042254F">
              <w:rPr>
                <w:rFonts w:asciiTheme="minorHAnsi" w:hAnsiTheme="minorHAnsi" w:cstheme="minorHAnsi"/>
                <w:sz w:val="22"/>
                <w:szCs w:val="22"/>
              </w:rPr>
              <w:t xml:space="preserve"> employee</w:t>
            </w:r>
            <w:r w:rsidR="00460DF7">
              <w:rPr>
                <w:rFonts w:asciiTheme="minorHAnsi" w:hAnsiTheme="minorHAnsi" w:cstheme="minorHAnsi"/>
                <w:sz w:val="22"/>
                <w:szCs w:val="22"/>
              </w:rPr>
              <w:t>’</w:t>
            </w:r>
            <w:r w:rsidRPr="0042254F">
              <w:rPr>
                <w:rFonts w:asciiTheme="minorHAnsi" w:hAnsiTheme="minorHAnsi" w:cstheme="minorHAnsi"/>
                <w:sz w:val="22"/>
                <w:szCs w:val="22"/>
              </w:rPr>
              <w:t>s career in Translink</w:t>
            </w:r>
            <w:r w:rsidR="00DE1279">
              <w:rPr>
                <w:rFonts w:asciiTheme="minorHAnsi" w:hAnsiTheme="minorHAnsi" w:cstheme="minorHAnsi"/>
                <w:sz w:val="22"/>
                <w:szCs w:val="22"/>
              </w:rPr>
              <w:t xml:space="preserve"> </w:t>
            </w:r>
            <w:r w:rsidRPr="0042254F">
              <w:rPr>
                <w:rFonts w:asciiTheme="minorHAnsi" w:hAnsiTheme="minorHAnsi" w:cstheme="minorHAnsi"/>
                <w:sz w:val="22"/>
                <w:szCs w:val="22"/>
              </w:rPr>
              <w:t xml:space="preserve">– along with an outline of reasons why it may be obtained and an </w:t>
            </w:r>
            <w:r w:rsidR="00460DF7" w:rsidRPr="0042254F">
              <w:rPr>
                <w:rFonts w:asciiTheme="minorHAnsi" w:hAnsiTheme="minorHAnsi" w:cstheme="minorHAnsi"/>
                <w:sz w:val="22"/>
                <w:szCs w:val="22"/>
              </w:rPr>
              <w:t>individual’s</w:t>
            </w:r>
            <w:r w:rsidRPr="0042254F">
              <w:rPr>
                <w:rFonts w:asciiTheme="minorHAnsi" w:hAnsiTheme="minorHAnsi" w:cstheme="minorHAnsi"/>
                <w:sz w:val="22"/>
                <w:szCs w:val="22"/>
              </w:rPr>
              <w:t xml:space="preserve"> rights about the retention and processing of this information.</w:t>
            </w:r>
          </w:p>
        </w:tc>
      </w:tr>
      <w:tr w:rsidR="00752AC7" w:rsidRPr="0042254F" w14:paraId="7A33F2B2" w14:textId="77777777" w:rsidTr="00224D2C">
        <w:tc>
          <w:tcPr>
            <w:tcW w:w="4779" w:type="dxa"/>
            <w:shd w:val="clear" w:color="auto" w:fill="F2F2F2"/>
            <w:vAlign w:val="center"/>
          </w:tcPr>
          <w:p w14:paraId="67D51CC3" w14:textId="77777777" w:rsidR="00752AC7"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765711B5" w:rsidR="00752AC7" w:rsidRPr="0042254F" w:rsidRDefault="0042254F" w:rsidP="00133338">
            <w:pPr>
              <w:pStyle w:val="paragraph"/>
              <w:spacing w:before="0" w:beforeAutospacing="0" w:after="0" w:afterAutospacing="0"/>
              <w:textAlignment w:val="baseline"/>
              <w:rPr>
                <w:rFonts w:asciiTheme="minorHAnsi" w:hAnsiTheme="minorHAnsi" w:cstheme="minorHAnsi"/>
                <w:bCs/>
                <w:sz w:val="22"/>
                <w:szCs w:val="22"/>
              </w:rPr>
            </w:pPr>
            <w:r w:rsidRPr="0042254F">
              <w:rPr>
                <w:rFonts w:asciiTheme="minorHAnsi" w:hAnsiTheme="minorHAnsi" w:cstheme="minorHAnsi"/>
                <w:bCs/>
                <w:sz w:val="22"/>
                <w:szCs w:val="22"/>
              </w:rPr>
              <w:t>No</w:t>
            </w:r>
          </w:p>
        </w:tc>
      </w:tr>
      <w:tr w:rsidR="00752AC7" w:rsidRPr="0042254F" w14:paraId="26931885" w14:textId="77777777" w:rsidTr="00224D2C">
        <w:tc>
          <w:tcPr>
            <w:tcW w:w="4779" w:type="dxa"/>
            <w:shd w:val="clear" w:color="auto" w:fill="F2F2F2"/>
            <w:vAlign w:val="center"/>
          </w:tcPr>
          <w:p w14:paraId="35F2931F" w14:textId="77777777" w:rsidR="00192EA1"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08511AF5" w:rsidR="00192EA1" w:rsidRPr="0042254F" w:rsidRDefault="0042254F" w:rsidP="00133338">
            <w:pPr>
              <w:rPr>
                <w:rFonts w:asciiTheme="minorHAnsi" w:hAnsiTheme="minorHAnsi" w:cstheme="minorHAnsi"/>
                <w:bCs/>
                <w:sz w:val="22"/>
                <w:szCs w:val="22"/>
              </w:rPr>
            </w:pPr>
            <w:r w:rsidRPr="0042254F">
              <w:rPr>
                <w:rFonts w:asciiTheme="minorHAnsi" w:hAnsiTheme="minorHAnsi" w:cstheme="minorHAnsi"/>
                <w:bCs/>
                <w:sz w:val="22"/>
                <w:szCs w:val="22"/>
              </w:rPr>
              <w:t>HR Services Manager</w:t>
            </w:r>
          </w:p>
        </w:tc>
      </w:tr>
      <w:tr w:rsidR="00752AC7" w:rsidRPr="0042254F" w14:paraId="41486EBA" w14:textId="77777777" w:rsidTr="00224D2C">
        <w:tc>
          <w:tcPr>
            <w:tcW w:w="4779" w:type="dxa"/>
            <w:shd w:val="clear" w:color="auto" w:fill="F2F2F2"/>
            <w:vAlign w:val="center"/>
          </w:tcPr>
          <w:p w14:paraId="74205DB0" w14:textId="77777777" w:rsidR="00752AC7" w:rsidRPr="0042254F" w:rsidRDefault="00752AC7" w:rsidP="00224D2C">
            <w:pPr>
              <w:jc w:val="right"/>
              <w:rPr>
                <w:rFonts w:asciiTheme="minorHAnsi" w:hAnsiTheme="minorHAnsi" w:cstheme="minorHAnsi"/>
                <w:b/>
                <w:sz w:val="22"/>
                <w:szCs w:val="22"/>
              </w:rPr>
            </w:pPr>
            <w:r w:rsidRPr="0042254F">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21D755A" w:rsidR="00467ECA" w:rsidRPr="0042254F" w:rsidRDefault="0042254F" w:rsidP="000C1FAC">
            <w:pPr>
              <w:rPr>
                <w:rFonts w:asciiTheme="minorHAnsi" w:hAnsiTheme="minorHAnsi" w:cstheme="minorHAnsi"/>
                <w:bCs/>
                <w:sz w:val="22"/>
                <w:szCs w:val="22"/>
              </w:rPr>
            </w:pPr>
            <w:r w:rsidRPr="0042254F">
              <w:rPr>
                <w:rFonts w:asciiTheme="minorHAnsi" w:hAnsiTheme="minorHAnsi" w:cstheme="minorHAnsi"/>
                <w:bCs/>
                <w:sz w:val="22"/>
                <w:szCs w:val="22"/>
              </w:rPr>
              <w:t>Human Resources</w:t>
            </w:r>
          </w:p>
        </w:tc>
      </w:tr>
    </w:tbl>
    <w:p w14:paraId="12CC9EDA" w14:textId="77777777" w:rsidR="00766EB5" w:rsidRPr="0042254F" w:rsidRDefault="00766EB5" w:rsidP="00E91D60">
      <w:pPr>
        <w:rPr>
          <w:rFonts w:asciiTheme="minorHAnsi" w:hAnsiTheme="minorHAnsi" w:cstheme="minorHAnsi"/>
          <w:b/>
          <w:sz w:val="22"/>
          <w:szCs w:val="22"/>
        </w:rPr>
      </w:pPr>
    </w:p>
    <w:p w14:paraId="6F98617A" w14:textId="0C332BA0" w:rsidR="00752AC7" w:rsidRPr="0042254F" w:rsidRDefault="00766EB5" w:rsidP="00E91D60">
      <w:pPr>
        <w:rPr>
          <w:rFonts w:asciiTheme="minorHAnsi" w:hAnsiTheme="minorHAnsi" w:cstheme="minorHAnsi"/>
          <w:b/>
          <w:sz w:val="22"/>
          <w:szCs w:val="22"/>
        </w:rPr>
      </w:pPr>
      <w:r w:rsidRPr="0042254F">
        <w:rPr>
          <w:rFonts w:asciiTheme="minorHAnsi" w:hAnsiTheme="minorHAnsi" w:cstheme="minorHAnsi"/>
          <w:b/>
          <w:sz w:val="22"/>
          <w:szCs w:val="22"/>
        </w:rPr>
        <w:t>Implementation F</w:t>
      </w:r>
      <w:r w:rsidR="00E91D60" w:rsidRPr="0042254F">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42254F" w14:paraId="4B20004A" w14:textId="77777777" w:rsidTr="00EF3B46">
        <w:tc>
          <w:tcPr>
            <w:tcW w:w="675" w:type="dxa"/>
            <w:shd w:val="clear" w:color="auto" w:fill="F2F2F2"/>
          </w:tcPr>
          <w:p w14:paraId="43E073D7" w14:textId="77777777" w:rsidR="00467ECA" w:rsidRPr="0042254F" w:rsidRDefault="00467ECA" w:rsidP="00BE0562">
            <w:pPr>
              <w:rPr>
                <w:rFonts w:asciiTheme="minorHAnsi" w:hAnsiTheme="minorHAnsi" w:cstheme="minorHAnsi"/>
                <w:sz w:val="22"/>
                <w:szCs w:val="22"/>
              </w:rPr>
            </w:pPr>
            <w:r w:rsidRPr="0042254F">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60895792" w:rsidR="00467ECA" w:rsidRPr="0042254F" w:rsidRDefault="0042254F" w:rsidP="001E40DD">
                <w:pPr>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42254F" w:rsidRDefault="00467ECA" w:rsidP="00BE0562">
            <w:pPr>
              <w:rPr>
                <w:rFonts w:asciiTheme="minorHAnsi" w:hAnsiTheme="minorHAnsi" w:cstheme="minorHAnsi"/>
                <w:sz w:val="22"/>
                <w:szCs w:val="22"/>
              </w:rPr>
            </w:pPr>
            <w:r w:rsidRPr="0042254F">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42254F" w:rsidRDefault="000E70FB" w:rsidP="001E40DD">
                <w:pPr>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r>
    </w:tbl>
    <w:p w14:paraId="25B80362" w14:textId="77777777" w:rsidR="00467ECA"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42254F" w:rsidRDefault="00467ECA" w:rsidP="008F197A">
      <w:pPr>
        <w:jc w:val="both"/>
        <w:rPr>
          <w:rFonts w:asciiTheme="minorHAnsi" w:hAnsiTheme="minorHAnsi" w:cstheme="minorHAnsi"/>
          <w:sz w:val="22"/>
          <w:szCs w:val="22"/>
        </w:rPr>
      </w:pPr>
    </w:p>
    <w:p w14:paraId="397D21E7" w14:textId="77777777" w:rsidR="00E91D60" w:rsidRPr="0042254F" w:rsidRDefault="00E91D60" w:rsidP="00E91D60">
      <w:pPr>
        <w:rPr>
          <w:rFonts w:asciiTheme="minorHAnsi" w:hAnsiTheme="minorHAnsi" w:cstheme="minorHAnsi"/>
          <w:b/>
          <w:sz w:val="22"/>
          <w:szCs w:val="22"/>
        </w:rPr>
      </w:pPr>
    </w:p>
    <w:p w14:paraId="108A79B5" w14:textId="77777777" w:rsidR="00752AC7" w:rsidRPr="0042254F" w:rsidRDefault="00E91D60" w:rsidP="00E91D60">
      <w:pPr>
        <w:rPr>
          <w:rFonts w:asciiTheme="minorHAnsi" w:hAnsiTheme="minorHAnsi" w:cstheme="minorHAnsi"/>
          <w:sz w:val="22"/>
          <w:szCs w:val="22"/>
        </w:rPr>
      </w:pPr>
      <w:r w:rsidRPr="0042254F">
        <w:rPr>
          <w:rFonts w:asciiTheme="minorHAnsi" w:hAnsiTheme="minorHAnsi" w:cstheme="minorHAnsi"/>
          <w:sz w:val="22"/>
          <w:szCs w:val="22"/>
        </w:rPr>
        <w:t>If yes, are they</w:t>
      </w:r>
      <w:r w:rsidR="00752AC7" w:rsidRPr="0042254F">
        <w:rPr>
          <w:rFonts w:asciiTheme="minorHAnsi" w:hAnsiTheme="minorHAnsi" w:cstheme="minorHAnsi"/>
          <w:sz w:val="22"/>
          <w:szCs w:val="22"/>
        </w:rPr>
        <w:t>:</w:t>
      </w:r>
      <w:r w:rsidR="00467ECA" w:rsidRPr="0042254F">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42254F"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42254F" w:rsidRDefault="000E70FB" w:rsidP="001E40DD">
                <w:pPr>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42254F" w:rsidRDefault="00752AC7" w:rsidP="00E91D60">
            <w:pPr>
              <w:rPr>
                <w:rFonts w:asciiTheme="minorHAnsi" w:hAnsiTheme="minorHAnsi" w:cstheme="minorHAnsi"/>
                <w:sz w:val="22"/>
                <w:szCs w:val="22"/>
              </w:rPr>
            </w:pPr>
            <w:r w:rsidRPr="0042254F">
              <w:rPr>
                <w:rFonts w:asciiTheme="minorHAnsi" w:hAnsiTheme="minorHAnsi" w:cstheme="minorHAnsi"/>
                <w:sz w:val="22"/>
                <w:szCs w:val="22"/>
              </w:rPr>
              <w:t>Financial</w:t>
            </w:r>
          </w:p>
        </w:tc>
      </w:tr>
      <w:tr w:rsidR="00752AC7" w:rsidRPr="0042254F"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00D9CF75" w:rsidR="00752AC7" w:rsidRPr="0042254F" w:rsidRDefault="0042254F" w:rsidP="001E40DD">
                <w:pPr>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42254F" w:rsidRDefault="00752AC7" w:rsidP="00E91D60">
            <w:pPr>
              <w:rPr>
                <w:rFonts w:asciiTheme="minorHAnsi" w:hAnsiTheme="minorHAnsi" w:cstheme="minorHAnsi"/>
                <w:sz w:val="22"/>
                <w:szCs w:val="22"/>
              </w:rPr>
            </w:pPr>
            <w:r w:rsidRPr="0042254F">
              <w:rPr>
                <w:rFonts w:asciiTheme="minorHAnsi" w:hAnsiTheme="minorHAnsi" w:cstheme="minorHAnsi"/>
                <w:sz w:val="22"/>
                <w:szCs w:val="22"/>
              </w:rPr>
              <w:t>Legislative</w:t>
            </w:r>
          </w:p>
        </w:tc>
      </w:tr>
      <w:tr w:rsidR="00752AC7" w:rsidRPr="0042254F"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42254F" w:rsidRDefault="000E70FB" w:rsidP="001E40DD">
                <w:pPr>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42254F" w:rsidRDefault="00752AC7" w:rsidP="00E91D60">
            <w:pPr>
              <w:rPr>
                <w:rFonts w:asciiTheme="minorHAnsi" w:hAnsiTheme="minorHAnsi" w:cstheme="minorHAnsi"/>
                <w:sz w:val="22"/>
                <w:szCs w:val="22"/>
              </w:rPr>
            </w:pPr>
            <w:r w:rsidRPr="0042254F">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42254F" w:rsidRDefault="00752AC7" w:rsidP="00E91D60">
            <w:pPr>
              <w:rPr>
                <w:rFonts w:asciiTheme="minorHAnsi" w:hAnsiTheme="minorHAnsi" w:cstheme="minorHAnsi"/>
                <w:sz w:val="22"/>
                <w:szCs w:val="22"/>
              </w:rPr>
            </w:pPr>
          </w:p>
        </w:tc>
      </w:tr>
    </w:tbl>
    <w:p w14:paraId="2F647167" w14:textId="2B50619D" w:rsidR="00C40E06" w:rsidRPr="0042254F" w:rsidRDefault="00E91D60" w:rsidP="00E91D60">
      <w:pPr>
        <w:rPr>
          <w:rFonts w:asciiTheme="minorHAnsi" w:hAnsiTheme="minorHAnsi" w:cstheme="minorHAnsi"/>
          <w:b/>
          <w:sz w:val="22"/>
          <w:szCs w:val="22"/>
        </w:rPr>
      </w:pPr>
      <w:r w:rsidRPr="0042254F">
        <w:rPr>
          <w:rFonts w:asciiTheme="minorHAnsi" w:hAnsiTheme="minorHAnsi" w:cstheme="minorHAnsi"/>
          <w:b/>
          <w:sz w:val="22"/>
          <w:szCs w:val="22"/>
        </w:rPr>
        <w:t xml:space="preserve">Main stakeholders </w:t>
      </w:r>
      <w:proofErr w:type="gramStart"/>
      <w:r w:rsidRPr="0042254F">
        <w:rPr>
          <w:rFonts w:asciiTheme="minorHAnsi" w:hAnsiTheme="minorHAnsi" w:cstheme="minorHAnsi"/>
          <w:b/>
          <w:sz w:val="22"/>
          <w:szCs w:val="22"/>
        </w:rPr>
        <w:t>affected</w:t>
      </w:r>
      <w:proofErr w:type="gramEnd"/>
    </w:p>
    <w:p w14:paraId="3B5F50A3" w14:textId="77777777" w:rsidR="00E91D60"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42254F"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5C675D9D" w:rsidR="00C40E06" w:rsidRPr="0042254F" w:rsidRDefault="0042254F" w:rsidP="001E40DD">
                <w:pPr>
                  <w:spacing w:before="120"/>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42254F" w:rsidRDefault="00C40E06" w:rsidP="00BE0562">
            <w:pPr>
              <w:spacing w:before="120"/>
              <w:rPr>
                <w:rFonts w:asciiTheme="minorHAnsi" w:hAnsiTheme="minorHAnsi" w:cstheme="minorHAnsi"/>
                <w:sz w:val="22"/>
                <w:szCs w:val="22"/>
              </w:rPr>
            </w:pPr>
            <w:r w:rsidRPr="0042254F">
              <w:rPr>
                <w:rFonts w:asciiTheme="minorHAnsi" w:hAnsiTheme="minorHAnsi" w:cstheme="minorHAnsi"/>
                <w:sz w:val="22"/>
                <w:szCs w:val="22"/>
              </w:rPr>
              <w:t>Staff</w:t>
            </w:r>
          </w:p>
        </w:tc>
      </w:tr>
      <w:tr w:rsidR="00C40E06" w:rsidRPr="0042254F"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42254F" w:rsidRDefault="000E70FB" w:rsidP="001E40DD">
                <w:pPr>
                  <w:spacing w:before="120"/>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42254F" w:rsidRDefault="00C40E06" w:rsidP="00BE0562">
            <w:pPr>
              <w:spacing w:before="120"/>
              <w:rPr>
                <w:rFonts w:asciiTheme="minorHAnsi" w:hAnsiTheme="minorHAnsi" w:cstheme="minorHAnsi"/>
                <w:sz w:val="22"/>
                <w:szCs w:val="22"/>
              </w:rPr>
            </w:pPr>
            <w:r w:rsidRPr="0042254F">
              <w:rPr>
                <w:rFonts w:asciiTheme="minorHAnsi" w:hAnsiTheme="minorHAnsi" w:cstheme="minorHAnsi"/>
                <w:sz w:val="22"/>
                <w:szCs w:val="22"/>
              </w:rPr>
              <w:t>Service Users</w:t>
            </w:r>
          </w:p>
        </w:tc>
      </w:tr>
      <w:tr w:rsidR="00C40E06" w:rsidRPr="0042254F"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42254F" w:rsidRDefault="000E70FB" w:rsidP="001E40DD">
                <w:pPr>
                  <w:spacing w:before="120"/>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42254F" w:rsidRDefault="00C40E06" w:rsidP="00BE0562">
            <w:pPr>
              <w:spacing w:before="120"/>
              <w:rPr>
                <w:rFonts w:asciiTheme="minorHAnsi" w:hAnsiTheme="minorHAnsi" w:cstheme="minorHAnsi"/>
                <w:sz w:val="22"/>
                <w:szCs w:val="22"/>
              </w:rPr>
            </w:pPr>
            <w:r w:rsidRPr="0042254F">
              <w:rPr>
                <w:rFonts w:asciiTheme="minorHAnsi" w:hAnsiTheme="minorHAnsi" w:cstheme="minorHAnsi"/>
                <w:sz w:val="22"/>
                <w:szCs w:val="22"/>
              </w:rPr>
              <w:t>Other Public Sector Organisations</w:t>
            </w:r>
          </w:p>
        </w:tc>
      </w:tr>
      <w:tr w:rsidR="00C40E06" w:rsidRPr="0042254F"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42254F" w:rsidRDefault="000E70FB" w:rsidP="001E40DD">
                <w:pPr>
                  <w:spacing w:before="120"/>
                  <w:jc w:val="center"/>
                  <w:rPr>
                    <w:rFonts w:asciiTheme="minorHAnsi" w:hAnsiTheme="minorHAnsi" w:cstheme="minorHAnsi"/>
                    <w:sz w:val="22"/>
                    <w:szCs w:val="22"/>
                  </w:rPr>
                </w:pPr>
                <w:r w:rsidRPr="0042254F">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42254F" w:rsidRDefault="00C40E06" w:rsidP="00BE0562">
            <w:pPr>
              <w:spacing w:before="120"/>
              <w:rPr>
                <w:rFonts w:asciiTheme="minorHAnsi" w:hAnsiTheme="minorHAnsi" w:cstheme="minorHAnsi"/>
                <w:sz w:val="22"/>
                <w:szCs w:val="22"/>
              </w:rPr>
            </w:pPr>
            <w:r w:rsidRPr="0042254F">
              <w:rPr>
                <w:rFonts w:asciiTheme="minorHAnsi" w:hAnsiTheme="minorHAnsi" w:cstheme="minorHAnsi"/>
                <w:sz w:val="22"/>
                <w:szCs w:val="22"/>
              </w:rPr>
              <w:t>Voluntary/ Community/ Trade Unions</w:t>
            </w:r>
          </w:p>
        </w:tc>
      </w:tr>
      <w:tr w:rsidR="00C40E06" w:rsidRPr="0042254F"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40286C1D" w:rsidR="00C40E06" w:rsidRPr="0042254F" w:rsidRDefault="009529B5" w:rsidP="001E40DD">
                <w:pPr>
                  <w:spacing w:before="120"/>
                  <w:jc w:val="center"/>
                  <w:rPr>
                    <w:rFonts w:asciiTheme="minorHAnsi" w:hAnsiTheme="minorHAnsi" w:cstheme="minorHAnsi"/>
                    <w:sz w:val="22"/>
                    <w:szCs w:val="22"/>
                  </w:rPr>
                </w:pPr>
                <w:r>
                  <w:rPr>
                    <w:rFonts w:ascii="MS Gothic" w:eastAsia="MS Gothic" w:hAnsi="MS Gothic" w:cs="Segoe UI Symbol" w:hint="eastAsia"/>
                    <w:sz w:val="22"/>
                    <w:szCs w:val="22"/>
                  </w:rPr>
                  <w:t>☒</w:t>
                </w:r>
              </w:p>
            </w:tc>
          </w:sdtContent>
        </w:sdt>
        <w:tc>
          <w:tcPr>
            <w:tcW w:w="3969" w:type="dxa"/>
            <w:shd w:val="clear" w:color="auto" w:fill="F2F2F2" w:themeFill="background1" w:themeFillShade="F2"/>
          </w:tcPr>
          <w:p w14:paraId="6FC545DE" w14:textId="77777777" w:rsidR="00C40E06" w:rsidRPr="0042254F" w:rsidRDefault="00C40E06" w:rsidP="00BE0562">
            <w:pPr>
              <w:spacing w:before="120"/>
              <w:rPr>
                <w:rFonts w:asciiTheme="minorHAnsi" w:hAnsiTheme="minorHAnsi" w:cstheme="minorHAnsi"/>
                <w:sz w:val="22"/>
                <w:szCs w:val="22"/>
              </w:rPr>
            </w:pPr>
            <w:r w:rsidRPr="0042254F">
              <w:rPr>
                <w:rFonts w:asciiTheme="minorHAnsi" w:hAnsiTheme="minorHAnsi" w:cstheme="minorHAnsi"/>
                <w:sz w:val="22"/>
                <w:szCs w:val="22"/>
              </w:rPr>
              <w:t>Other – please specify:</w:t>
            </w:r>
          </w:p>
        </w:tc>
        <w:tc>
          <w:tcPr>
            <w:tcW w:w="5528" w:type="dxa"/>
            <w:shd w:val="clear" w:color="auto" w:fill="auto"/>
          </w:tcPr>
          <w:p w14:paraId="7E16552C" w14:textId="0426C285" w:rsidR="00C40E06" w:rsidRPr="0042254F" w:rsidRDefault="009529B5" w:rsidP="00BE0562">
            <w:pPr>
              <w:spacing w:before="120"/>
              <w:rPr>
                <w:rFonts w:asciiTheme="minorHAnsi" w:hAnsiTheme="minorHAnsi" w:cstheme="minorHAnsi"/>
                <w:sz w:val="22"/>
                <w:szCs w:val="22"/>
              </w:rPr>
            </w:pPr>
            <w:r>
              <w:rPr>
                <w:rFonts w:asciiTheme="minorHAnsi" w:hAnsiTheme="minorHAnsi" w:cstheme="minorHAnsi"/>
                <w:sz w:val="22"/>
                <w:szCs w:val="22"/>
              </w:rPr>
              <w:t>Candidates</w:t>
            </w:r>
          </w:p>
        </w:tc>
      </w:tr>
    </w:tbl>
    <w:p w14:paraId="41F1EDD7" w14:textId="77777777" w:rsidR="00C40E06" w:rsidRPr="0042254F" w:rsidRDefault="00C40E06" w:rsidP="00E91D60">
      <w:pPr>
        <w:rPr>
          <w:rFonts w:asciiTheme="minorHAnsi" w:hAnsiTheme="minorHAnsi" w:cstheme="minorHAnsi"/>
          <w:sz w:val="22"/>
          <w:szCs w:val="22"/>
        </w:rPr>
      </w:pPr>
    </w:p>
    <w:p w14:paraId="793E1AAF" w14:textId="253F7A97" w:rsidR="00766EB5" w:rsidRPr="0042254F" w:rsidRDefault="00246D2D" w:rsidP="00560A3A">
      <w:pPr>
        <w:pStyle w:val="Heading5"/>
        <w:rPr>
          <w:rFonts w:asciiTheme="minorHAnsi" w:hAnsiTheme="minorHAnsi" w:cstheme="minorHAnsi"/>
          <w:bCs/>
          <w:sz w:val="22"/>
          <w:szCs w:val="22"/>
        </w:rPr>
      </w:pPr>
      <w:hyperlink w:anchor="Onefour" w:history="1">
        <w:r w:rsidR="00E91D60" w:rsidRPr="0042254F">
          <w:rPr>
            <w:rStyle w:val="Hyperlink"/>
            <w:rFonts w:asciiTheme="minorHAnsi" w:hAnsiTheme="minorHAnsi" w:cstheme="minorHAnsi"/>
            <w:bCs/>
            <w:color w:val="auto"/>
            <w:sz w:val="22"/>
            <w:szCs w:val="22"/>
            <w:u w:val="none"/>
          </w:rPr>
          <w:t>Other policies with a bearing on this policy</w:t>
        </w:r>
      </w:hyperlink>
      <w:r w:rsidR="006C7F84" w:rsidRPr="0042254F">
        <w:rPr>
          <w:rStyle w:val="Hyperlink"/>
          <w:rFonts w:asciiTheme="minorHAnsi" w:hAnsiTheme="minorHAnsi" w:cstheme="minorHAnsi"/>
          <w:bCs/>
          <w:color w:val="auto"/>
          <w:sz w:val="22"/>
          <w:szCs w:val="22"/>
          <w:u w:val="none"/>
        </w:rPr>
        <w:t xml:space="preserve"> </w:t>
      </w:r>
      <w:r w:rsidR="006C7F84" w:rsidRPr="0042254F">
        <w:rPr>
          <w:rStyle w:val="Hyperlink"/>
          <w:rFonts w:asciiTheme="minorHAnsi" w:hAnsiTheme="minorHAnsi" w:cstheme="minorHAnsi"/>
          <w:b w:val="0"/>
          <w:color w:val="auto"/>
          <w:sz w:val="22"/>
          <w:szCs w:val="22"/>
          <w:u w:val="none"/>
        </w:rPr>
        <w:t>(please list)</w:t>
      </w:r>
      <w:r w:rsidR="000C0D69" w:rsidRPr="0042254F">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42254F" w14:paraId="37BA0633" w14:textId="77777777" w:rsidTr="00EF3B46">
        <w:tc>
          <w:tcPr>
            <w:tcW w:w="10154" w:type="dxa"/>
            <w:shd w:val="clear" w:color="auto" w:fill="auto"/>
          </w:tcPr>
          <w:p w14:paraId="3B538EDD" w14:textId="68544852" w:rsidR="0042254F" w:rsidRPr="0042254F" w:rsidRDefault="0042254F" w:rsidP="0042254F">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42254F">
              <w:rPr>
                <w:rFonts w:asciiTheme="minorHAnsi" w:hAnsiTheme="minorHAnsi" w:cstheme="minorHAnsi"/>
                <w:bCs/>
                <w:sz w:val="22"/>
                <w:szCs w:val="22"/>
              </w:rPr>
              <w:t>Data Protection Policy</w:t>
            </w:r>
          </w:p>
          <w:p w14:paraId="0F9C8D61" w14:textId="77777777" w:rsidR="0042254F" w:rsidRPr="0042254F" w:rsidRDefault="0042254F" w:rsidP="0042254F">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42254F">
              <w:rPr>
                <w:rFonts w:asciiTheme="minorHAnsi" w:hAnsiTheme="minorHAnsi" w:cstheme="minorHAnsi"/>
                <w:bCs/>
                <w:sz w:val="22"/>
                <w:szCs w:val="22"/>
              </w:rPr>
              <w:t>Retention &amp; Disposal Policy</w:t>
            </w:r>
          </w:p>
          <w:p w14:paraId="38372CAF" w14:textId="32CCBB7F" w:rsidR="001E40DD" w:rsidRPr="0042254F" w:rsidRDefault="0042254F" w:rsidP="0042254F">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42254F">
              <w:rPr>
                <w:rFonts w:asciiTheme="minorHAnsi" w:hAnsiTheme="minorHAnsi" w:cstheme="minorHAnsi"/>
                <w:bCs/>
                <w:sz w:val="22"/>
                <w:szCs w:val="22"/>
              </w:rPr>
              <w:t>Information Govern</w:t>
            </w:r>
            <w:r w:rsidR="00FA764F">
              <w:rPr>
                <w:rFonts w:asciiTheme="minorHAnsi" w:hAnsiTheme="minorHAnsi" w:cstheme="minorHAnsi"/>
                <w:bCs/>
                <w:sz w:val="22"/>
                <w:szCs w:val="22"/>
              </w:rPr>
              <w:t>ance</w:t>
            </w:r>
            <w:r w:rsidRPr="0042254F">
              <w:rPr>
                <w:rFonts w:asciiTheme="minorHAnsi" w:hAnsiTheme="minorHAnsi" w:cstheme="minorHAnsi"/>
                <w:bCs/>
                <w:sz w:val="22"/>
                <w:szCs w:val="22"/>
              </w:rPr>
              <w:t xml:space="preserve"> Policy</w:t>
            </w:r>
          </w:p>
        </w:tc>
      </w:tr>
    </w:tbl>
    <w:p w14:paraId="7FB70FDB" w14:textId="77777777" w:rsidR="000B0B1F" w:rsidRPr="0042254F"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42254F" w:rsidRDefault="00766EB5" w:rsidP="008F197A">
      <w:pPr>
        <w:autoSpaceDE w:val="0"/>
        <w:autoSpaceDN w:val="0"/>
        <w:adjustRightInd w:val="0"/>
        <w:jc w:val="both"/>
        <w:rPr>
          <w:rFonts w:asciiTheme="minorHAnsi" w:hAnsiTheme="minorHAnsi" w:cstheme="minorHAnsi"/>
          <w:b/>
          <w:sz w:val="22"/>
          <w:szCs w:val="22"/>
        </w:rPr>
      </w:pPr>
      <w:r w:rsidRPr="0042254F">
        <w:rPr>
          <w:rFonts w:asciiTheme="minorHAnsi" w:hAnsiTheme="minorHAnsi" w:cstheme="minorHAnsi"/>
          <w:b/>
          <w:sz w:val="22"/>
          <w:szCs w:val="22"/>
        </w:rPr>
        <w:t>Available E</w:t>
      </w:r>
      <w:r w:rsidR="00E91D60" w:rsidRPr="0042254F">
        <w:rPr>
          <w:rFonts w:asciiTheme="minorHAnsi" w:hAnsiTheme="minorHAnsi" w:cstheme="minorHAnsi"/>
          <w:b/>
          <w:sz w:val="22"/>
          <w:szCs w:val="22"/>
        </w:rPr>
        <w:t xml:space="preserve">vidence </w:t>
      </w:r>
    </w:p>
    <w:p w14:paraId="316A5554" w14:textId="292E72D5" w:rsidR="00AE252E"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42254F">
        <w:rPr>
          <w:rFonts w:asciiTheme="minorHAnsi" w:hAnsiTheme="minorHAnsi" w:cstheme="minorHAnsi"/>
          <w:sz w:val="22"/>
          <w:szCs w:val="22"/>
        </w:rPr>
        <w:t xml:space="preserve">  The following document should help you source data  - </w:t>
      </w:r>
      <w:hyperlink r:id="rId12" w:history="1">
        <w:r w:rsidR="00AE252E" w:rsidRPr="0042254F">
          <w:rPr>
            <w:rStyle w:val="Hyperlink"/>
            <w:rFonts w:asciiTheme="minorHAnsi" w:hAnsiTheme="minorHAnsi" w:cstheme="minorHAnsi"/>
            <w:sz w:val="22"/>
            <w:szCs w:val="22"/>
          </w:rPr>
          <w:t>Section 75 - Evidence Signposting Guide</w:t>
        </w:r>
      </w:hyperlink>
    </w:p>
    <w:p w14:paraId="0F64C06E" w14:textId="184C0D94" w:rsidR="00E91D60" w:rsidRPr="0042254F" w:rsidRDefault="00E91D60" w:rsidP="008F197A">
      <w:pPr>
        <w:autoSpaceDE w:val="0"/>
        <w:autoSpaceDN w:val="0"/>
        <w:adjustRightInd w:val="0"/>
        <w:jc w:val="both"/>
        <w:rPr>
          <w:rFonts w:asciiTheme="minorHAnsi" w:hAnsiTheme="minorHAnsi" w:cstheme="minorHAnsi"/>
          <w:b/>
          <w:sz w:val="22"/>
          <w:szCs w:val="22"/>
        </w:rPr>
      </w:pPr>
      <w:r w:rsidRPr="0042254F">
        <w:rPr>
          <w:rFonts w:asciiTheme="minorHAnsi" w:hAnsiTheme="minorHAnsi" w:cstheme="minorHAnsi"/>
          <w:sz w:val="22"/>
          <w:szCs w:val="22"/>
        </w:rPr>
        <w:t xml:space="preserve"> </w:t>
      </w:r>
    </w:p>
    <w:p w14:paraId="02AEC04D" w14:textId="6175B311" w:rsidR="00E91D60" w:rsidRPr="0042254F" w:rsidRDefault="00E91D60" w:rsidP="008F197A">
      <w:pPr>
        <w:autoSpaceDE w:val="0"/>
        <w:autoSpaceDN w:val="0"/>
        <w:adjustRightInd w:val="0"/>
        <w:jc w:val="both"/>
        <w:rPr>
          <w:rFonts w:asciiTheme="minorHAnsi" w:hAnsiTheme="minorHAnsi" w:cstheme="minorHAnsi"/>
          <w:b/>
          <w:sz w:val="22"/>
          <w:szCs w:val="22"/>
        </w:rPr>
      </w:pPr>
      <w:r w:rsidRPr="0042254F">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42254F"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42254F" w:rsidRDefault="00E91D60" w:rsidP="00766EB5">
            <w:pPr>
              <w:spacing w:before="240" w:after="240"/>
              <w:jc w:val="center"/>
              <w:rPr>
                <w:rFonts w:asciiTheme="minorHAnsi" w:hAnsiTheme="minorHAnsi" w:cstheme="minorHAnsi"/>
                <w:b/>
                <w:sz w:val="22"/>
                <w:szCs w:val="22"/>
              </w:rPr>
            </w:pPr>
            <w:r w:rsidRPr="0042254F">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42254F" w:rsidRDefault="00E91D60" w:rsidP="00766EB5">
            <w:pPr>
              <w:spacing w:before="240" w:after="240"/>
              <w:jc w:val="center"/>
              <w:rPr>
                <w:rFonts w:asciiTheme="minorHAnsi" w:hAnsiTheme="minorHAnsi" w:cstheme="minorHAnsi"/>
                <w:b/>
                <w:sz w:val="22"/>
                <w:szCs w:val="22"/>
              </w:rPr>
            </w:pPr>
            <w:r w:rsidRPr="0042254F">
              <w:rPr>
                <w:rFonts w:asciiTheme="minorHAnsi" w:hAnsiTheme="minorHAnsi" w:cstheme="minorHAnsi"/>
                <w:b/>
                <w:sz w:val="22"/>
                <w:szCs w:val="22"/>
              </w:rPr>
              <w:t>Details of evidence/information</w:t>
            </w:r>
          </w:p>
        </w:tc>
      </w:tr>
      <w:tr w:rsidR="0042254F" w:rsidRPr="0042254F" w14:paraId="338B583D" w14:textId="77777777" w:rsidTr="00853DC2">
        <w:tc>
          <w:tcPr>
            <w:tcW w:w="1985" w:type="dxa"/>
            <w:shd w:val="clear" w:color="auto" w:fill="F2F2F2" w:themeFill="background1" w:themeFillShade="F2"/>
            <w:vAlign w:val="center"/>
          </w:tcPr>
          <w:p w14:paraId="44F8619A"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0D932A89"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sz w:val="22"/>
                <w:szCs w:val="22"/>
              </w:rPr>
              <w:t>Internal data from fair employment monitoring for employees</w:t>
            </w:r>
            <w:r w:rsidRPr="0042254F">
              <w:rPr>
                <w:rStyle w:val="normaltextrun"/>
                <w:rFonts w:asciiTheme="minorHAnsi" w:hAnsiTheme="minorHAnsi" w:cstheme="minorHAnsi"/>
                <w:sz w:val="22"/>
                <w:szCs w:val="22"/>
              </w:rPr>
              <w:t> (4242) shows that there is breakdown of religious belief for the following:</w:t>
            </w:r>
            <w:r w:rsidRPr="0042254F">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830"/>
              <w:gridCol w:w="1125"/>
            </w:tblGrid>
            <w:tr w:rsidR="0042254F" w:rsidRPr="0042254F" w14:paraId="09C5DC1A" w14:textId="77777777" w:rsidTr="008044A8">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379A6"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Protestant</w:t>
                  </w:r>
                  <w:r w:rsidRPr="00FA764F">
                    <w:rPr>
                      <w:rStyle w:val="eop"/>
                      <w:rFonts w:asciiTheme="minorHAnsi" w:hAnsiTheme="minorHAnsi" w:cstheme="minorHAnsi"/>
                      <w:b/>
                      <w:bCs/>
                      <w:sz w:val="22"/>
                      <w:szCs w:val="22"/>
                    </w:rPr>
                    <w:t> </w:t>
                  </w:r>
                </w:p>
              </w:tc>
              <w:tc>
                <w:tcPr>
                  <w:tcW w:w="1830" w:type="dxa"/>
                  <w:tcBorders>
                    <w:top w:val="single" w:sz="6" w:space="0" w:color="000000"/>
                    <w:left w:val="nil"/>
                    <w:bottom w:val="single" w:sz="6" w:space="0" w:color="000000"/>
                    <w:right w:val="single" w:sz="6" w:space="0" w:color="000000"/>
                  </w:tcBorders>
                  <w:shd w:val="clear" w:color="auto" w:fill="auto"/>
                  <w:vAlign w:val="center"/>
                  <w:hideMark/>
                </w:tcPr>
                <w:p w14:paraId="08EEB1C5"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Roman Catholic</w:t>
                  </w:r>
                  <w:r w:rsidRPr="00FA764F">
                    <w:rPr>
                      <w:rStyle w:val="eop"/>
                      <w:rFonts w:asciiTheme="minorHAnsi" w:hAnsiTheme="minorHAnsi" w:cstheme="minorHAnsi"/>
                      <w:b/>
                      <w:bCs/>
                      <w:sz w:val="22"/>
                      <w:szCs w:val="22"/>
                    </w:rPr>
                    <w:t> </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48268B96"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Other</w:t>
                  </w:r>
                  <w:r w:rsidRPr="00FA764F">
                    <w:rPr>
                      <w:rStyle w:val="eop"/>
                      <w:rFonts w:asciiTheme="minorHAnsi" w:hAnsiTheme="minorHAnsi" w:cstheme="minorHAnsi"/>
                      <w:b/>
                      <w:bCs/>
                      <w:sz w:val="22"/>
                      <w:szCs w:val="22"/>
                    </w:rPr>
                    <w:t> </w:t>
                  </w:r>
                </w:p>
              </w:tc>
            </w:tr>
            <w:tr w:rsidR="0042254F" w:rsidRPr="0042254F" w14:paraId="477F7844" w14:textId="77777777" w:rsidTr="008044A8">
              <w:tc>
                <w:tcPr>
                  <w:tcW w:w="1335" w:type="dxa"/>
                  <w:tcBorders>
                    <w:top w:val="nil"/>
                    <w:left w:val="single" w:sz="6" w:space="0" w:color="000000"/>
                    <w:bottom w:val="single" w:sz="6" w:space="0" w:color="000000"/>
                    <w:right w:val="single" w:sz="6" w:space="0" w:color="000000"/>
                  </w:tcBorders>
                  <w:shd w:val="clear" w:color="auto" w:fill="auto"/>
                  <w:vAlign w:val="center"/>
                  <w:hideMark/>
                </w:tcPr>
                <w:p w14:paraId="0699866C"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2311</w:t>
                  </w:r>
                  <w:r w:rsidRPr="0042254F">
                    <w:rPr>
                      <w:rStyle w:val="eop"/>
                      <w:rFonts w:asciiTheme="minorHAnsi" w:hAnsiTheme="minorHAnsi" w:cstheme="minorHAnsi"/>
                      <w:sz w:val="22"/>
                      <w:szCs w:val="22"/>
                    </w:rPr>
                    <w:t> </w:t>
                  </w:r>
                </w:p>
              </w:tc>
              <w:tc>
                <w:tcPr>
                  <w:tcW w:w="1830" w:type="dxa"/>
                  <w:tcBorders>
                    <w:top w:val="nil"/>
                    <w:left w:val="nil"/>
                    <w:bottom w:val="single" w:sz="6" w:space="0" w:color="000000"/>
                    <w:right w:val="single" w:sz="6" w:space="0" w:color="000000"/>
                  </w:tcBorders>
                  <w:shd w:val="clear" w:color="auto" w:fill="auto"/>
                  <w:vAlign w:val="center"/>
                  <w:hideMark/>
                </w:tcPr>
                <w:p w14:paraId="4AC6A0D2"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1849</w:t>
                  </w:r>
                  <w:r w:rsidRPr="0042254F">
                    <w:rPr>
                      <w:rStyle w:val="eop"/>
                      <w:rFonts w:asciiTheme="minorHAnsi" w:hAnsiTheme="minorHAnsi" w:cstheme="minorHAnsi"/>
                      <w:sz w:val="22"/>
                      <w:szCs w:val="22"/>
                    </w:rPr>
                    <w:t> </w:t>
                  </w:r>
                </w:p>
              </w:tc>
              <w:tc>
                <w:tcPr>
                  <w:tcW w:w="1125" w:type="dxa"/>
                  <w:tcBorders>
                    <w:top w:val="nil"/>
                    <w:left w:val="nil"/>
                    <w:bottom w:val="single" w:sz="6" w:space="0" w:color="000000"/>
                    <w:right w:val="single" w:sz="6" w:space="0" w:color="000000"/>
                  </w:tcBorders>
                  <w:shd w:val="clear" w:color="auto" w:fill="auto"/>
                  <w:vAlign w:val="center"/>
                  <w:hideMark/>
                </w:tcPr>
                <w:p w14:paraId="41146BFC"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82</w:t>
                  </w:r>
                  <w:r w:rsidRPr="0042254F">
                    <w:rPr>
                      <w:rStyle w:val="eop"/>
                      <w:rFonts w:asciiTheme="minorHAnsi" w:hAnsiTheme="minorHAnsi" w:cstheme="minorHAnsi"/>
                      <w:sz w:val="22"/>
                      <w:szCs w:val="22"/>
                    </w:rPr>
                    <w:t> </w:t>
                  </w:r>
                </w:p>
              </w:tc>
            </w:tr>
            <w:tr w:rsidR="0042254F" w:rsidRPr="0042254F" w14:paraId="63C6799D" w14:textId="77777777" w:rsidTr="008044A8">
              <w:tc>
                <w:tcPr>
                  <w:tcW w:w="1335" w:type="dxa"/>
                  <w:tcBorders>
                    <w:top w:val="nil"/>
                    <w:left w:val="single" w:sz="6" w:space="0" w:color="000000"/>
                    <w:bottom w:val="single" w:sz="6" w:space="0" w:color="000000"/>
                    <w:right w:val="single" w:sz="6" w:space="0" w:color="000000"/>
                  </w:tcBorders>
                  <w:shd w:val="clear" w:color="auto" w:fill="auto"/>
                  <w:vAlign w:val="center"/>
                  <w:hideMark/>
                </w:tcPr>
                <w:p w14:paraId="00359AC1"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54.4%</w:t>
                  </w:r>
                  <w:r w:rsidRPr="0042254F">
                    <w:rPr>
                      <w:rStyle w:val="eop"/>
                      <w:rFonts w:asciiTheme="minorHAnsi" w:hAnsiTheme="minorHAnsi" w:cstheme="minorHAnsi"/>
                      <w:sz w:val="22"/>
                      <w:szCs w:val="22"/>
                    </w:rPr>
                    <w:t> </w:t>
                  </w:r>
                </w:p>
              </w:tc>
              <w:tc>
                <w:tcPr>
                  <w:tcW w:w="1830" w:type="dxa"/>
                  <w:tcBorders>
                    <w:top w:val="nil"/>
                    <w:left w:val="nil"/>
                    <w:bottom w:val="single" w:sz="6" w:space="0" w:color="000000"/>
                    <w:right w:val="single" w:sz="6" w:space="0" w:color="000000"/>
                  </w:tcBorders>
                  <w:shd w:val="clear" w:color="auto" w:fill="auto"/>
                  <w:vAlign w:val="center"/>
                  <w:hideMark/>
                </w:tcPr>
                <w:p w14:paraId="237E8D9F"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43.6%</w:t>
                  </w:r>
                  <w:r w:rsidRPr="0042254F">
                    <w:rPr>
                      <w:rStyle w:val="eop"/>
                      <w:rFonts w:asciiTheme="minorHAnsi" w:hAnsiTheme="minorHAnsi" w:cstheme="minorHAnsi"/>
                      <w:sz w:val="22"/>
                      <w:szCs w:val="22"/>
                    </w:rPr>
                    <w:t> </w:t>
                  </w:r>
                </w:p>
              </w:tc>
              <w:tc>
                <w:tcPr>
                  <w:tcW w:w="1125" w:type="dxa"/>
                  <w:tcBorders>
                    <w:top w:val="nil"/>
                    <w:left w:val="nil"/>
                    <w:bottom w:val="single" w:sz="6" w:space="0" w:color="000000"/>
                    <w:right w:val="single" w:sz="6" w:space="0" w:color="000000"/>
                  </w:tcBorders>
                  <w:shd w:val="clear" w:color="auto" w:fill="auto"/>
                  <w:vAlign w:val="center"/>
                  <w:hideMark/>
                </w:tcPr>
                <w:p w14:paraId="490BC662"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2%</w:t>
                  </w:r>
                  <w:r w:rsidRPr="0042254F">
                    <w:rPr>
                      <w:rStyle w:val="eop"/>
                      <w:rFonts w:asciiTheme="minorHAnsi" w:hAnsiTheme="minorHAnsi" w:cstheme="minorHAnsi"/>
                      <w:sz w:val="22"/>
                      <w:szCs w:val="22"/>
                    </w:rPr>
                    <w:t> </w:t>
                  </w:r>
                </w:p>
              </w:tc>
            </w:tr>
          </w:tbl>
          <w:p w14:paraId="503457F9"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Legislation: The Fair Employment and Treatment (NI) Order 1998 (as amended)</w:t>
            </w:r>
            <w:r w:rsidRPr="0042254F">
              <w:rPr>
                <w:rStyle w:val="eop"/>
                <w:rFonts w:asciiTheme="minorHAnsi" w:hAnsiTheme="minorHAnsi" w:cstheme="minorHAnsi"/>
                <w:sz w:val="22"/>
                <w:szCs w:val="22"/>
              </w:rPr>
              <w:t> </w:t>
            </w:r>
          </w:p>
          <w:p w14:paraId="031FC06E"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NI Census 2011: Data shows that the breakdown of religions in NI is 45% Roman Catholic and 48% protestant with approximately 6% declaring ‘none’ or ‘other’.  </w:t>
            </w:r>
            <w:r w:rsidRPr="0042254F">
              <w:rPr>
                <w:rStyle w:val="eop"/>
                <w:rFonts w:asciiTheme="minorHAnsi" w:hAnsiTheme="minorHAnsi" w:cstheme="minorHAnsi"/>
                <w:sz w:val="22"/>
                <w:szCs w:val="22"/>
              </w:rPr>
              <w:t> </w:t>
            </w:r>
          </w:p>
          <w:p w14:paraId="07C534E8" w14:textId="7425EEAF" w:rsidR="0042254F" w:rsidRPr="0042254F" w:rsidRDefault="00246D2D" w:rsidP="0042254F">
            <w:pPr>
              <w:spacing w:before="240" w:after="240"/>
              <w:rPr>
                <w:rFonts w:asciiTheme="minorHAnsi" w:hAnsiTheme="minorHAnsi" w:cstheme="minorHAnsi"/>
                <w:sz w:val="22"/>
                <w:szCs w:val="22"/>
              </w:rPr>
            </w:pPr>
            <w:hyperlink r:id="rId13" w:tgtFrame="_blank" w:history="1">
              <w:r w:rsidR="0042254F" w:rsidRPr="0042254F">
                <w:rPr>
                  <w:rStyle w:val="normaltextrun"/>
                  <w:rFonts w:asciiTheme="minorHAnsi" w:hAnsiTheme="minorHAnsi" w:cstheme="minorHAnsi"/>
                  <w:color w:val="0000FF"/>
                  <w:sz w:val="22"/>
                  <w:szCs w:val="22"/>
                  <w:u w:val="single"/>
                </w:rPr>
                <w:t>https://www.nisra.gov.uk/sites/nisra.gov.uk/files/publications/2011-census-results-key-statistics-northern-ireland-report-11-december-2012.pdf</w:t>
              </w:r>
            </w:hyperlink>
          </w:p>
        </w:tc>
      </w:tr>
      <w:tr w:rsidR="0042254F" w:rsidRPr="0042254F" w14:paraId="5578DCDC" w14:textId="77777777" w:rsidTr="00853DC2">
        <w:tc>
          <w:tcPr>
            <w:tcW w:w="1985" w:type="dxa"/>
            <w:shd w:val="clear" w:color="auto" w:fill="F2F2F2" w:themeFill="background1" w:themeFillShade="F2"/>
            <w:vAlign w:val="center"/>
          </w:tcPr>
          <w:p w14:paraId="03C4D93B"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31CE6156" w14:textId="6E42AEA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Fonts w:asciiTheme="minorHAnsi" w:hAnsiTheme="minorHAnsi" w:cstheme="minorHAnsi"/>
                <w:color w:val="000000"/>
                <w:sz w:val="22"/>
                <w:szCs w:val="22"/>
                <w:shd w:val="clear" w:color="auto" w:fill="FFFFFF"/>
              </w:rPr>
              <w:t>There is no evidence to indicate correlation between this category and the Staff Privacy Notice</w:t>
            </w:r>
          </w:p>
        </w:tc>
      </w:tr>
      <w:tr w:rsidR="0042254F" w:rsidRPr="0042254F" w14:paraId="19F756EF" w14:textId="77777777" w:rsidTr="00853DC2">
        <w:tc>
          <w:tcPr>
            <w:tcW w:w="1985" w:type="dxa"/>
            <w:shd w:val="clear" w:color="auto" w:fill="F2F2F2" w:themeFill="background1" w:themeFillShade="F2"/>
            <w:vAlign w:val="center"/>
          </w:tcPr>
          <w:p w14:paraId="18BDBBBE"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Racial group</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0F332FFC"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Internal data from fair employment monitoring shows the following figures regarding racial groups of employees:</w:t>
            </w:r>
            <w:r w:rsidRPr="0042254F">
              <w:rPr>
                <w:rStyle w:val="eop"/>
                <w:rFonts w:asciiTheme="minorHAnsi" w:hAnsiTheme="minorHAnsi" w:cstheme="minorHAnsi"/>
                <w:sz w:val="22"/>
                <w:szCs w:val="22"/>
              </w:rPr>
              <w:t> </w:t>
            </w:r>
          </w:p>
          <w:p w14:paraId="39C49F01"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840"/>
              <w:gridCol w:w="1125"/>
              <w:gridCol w:w="840"/>
              <w:gridCol w:w="1125"/>
              <w:gridCol w:w="840"/>
              <w:gridCol w:w="1275"/>
              <w:gridCol w:w="1125"/>
            </w:tblGrid>
            <w:tr w:rsidR="0042254F" w:rsidRPr="0042254F" w14:paraId="514A3A09" w14:textId="77777777" w:rsidTr="00FA764F">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4B5A4" w14:textId="20C1AE4E"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White</w:t>
                  </w:r>
                </w:p>
              </w:tc>
              <w:tc>
                <w:tcPr>
                  <w:tcW w:w="840" w:type="dxa"/>
                  <w:tcBorders>
                    <w:top w:val="single" w:sz="6" w:space="0" w:color="000000"/>
                    <w:left w:val="nil"/>
                    <w:bottom w:val="single" w:sz="6" w:space="0" w:color="000000"/>
                    <w:right w:val="single" w:sz="6" w:space="0" w:color="000000"/>
                  </w:tcBorders>
                  <w:shd w:val="clear" w:color="auto" w:fill="auto"/>
                  <w:vAlign w:val="center"/>
                  <w:hideMark/>
                </w:tcPr>
                <w:p w14:paraId="00892AFA" w14:textId="4148B7EF"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Indian</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2942567E" w14:textId="1DC51E3F"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Black African</w:t>
                  </w:r>
                </w:p>
              </w:tc>
              <w:tc>
                <w:tcPr>
                  <w:tcW w:w="840" w:type="dxa"/>
                  <w:tcBorders>
                    <w:top w:val="single" w:sz="6" w:space="0" w:color="000000"/>
                    <w:left w:val="nil"/>
                    <w:bottom w:val="single" w:sz="6" w:space="0" w:color="000000"/>
                    <w:right w:val="single" w:sz="6" w:space="0" w:color="000000"/>
                  </w:tcBorders>
                  <w:shd w:val="clear" w:color="auto" w:fill="auto"/>
                  <w:vAlign w:val="center"/>
                  <w:hideMark/>
                </w:tcPr>
                <w:p w14:paraId="70FCF6EA" w14:textId="2E26293C"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Mixed Ethnic</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33995DDE" w14:textId="0908AE2E"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Pakistani</w:t>
                  </w:r>
                </w:p>
              </w:tc>
              <w:tc>
                <w:tcPr>
                  <w:tcW w:w="840" w:type="dxa"/>
                  <w:tcBorders>
                    <w:top w:val="single" w:sz="6" w:space="0" w:color="000000"/>
                    <w:left w:val="nil"/>
                    <w:bottom w:val="single" w:sz="6" w:space="0" w:color="000000"/>
                    <w:right w:val="single" w:sz="6" w:space="0" w:color="000000"/>
                  </w:tcBorders>
                  <w:shd w:val="clear" w:color="auto" w:fill="auto"/>
                  <w:vAlign w:val="center"/>
                  <w:hideMark/>
                </w:tcPr>
                <w:p w14:paraId="1DB2CA45" w14:textId="2D0EC3D9"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Other</w:t>
                  </w:r>
                </w:p>
              </w:tc>
              <w:tc>
                <w:tcPr>
                  <w:tcW w:w="1275" w:type="dxa"/>
                  <w:tcBorders>
                    <w:top w:val="single" w:sz="6" w:space="0" w:color="000000"/>
                    <w:left w:val="nil"/>
                    <w:bottom w:val="single" w:sz="6" w:space="0" w:color="000000"/>
                    <w:right w:val="single" w:sz="6" w:space="0" w:color="000000"/>
                  </w:tcBorders>
                  <w:shd w:val="clear" w:color="auto" w:fill="auto"/>
                  <w:vAlign w:val="center"/>
                  <w:hideMark/>
                </w:tcPr>
                <w:p w14:paraId="6F066A84" w14:textId="2A7C2AF5"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Prefer not to say</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643145A8" w14:textId="7888CBA6" w:rsidR="0042254F" w:rsidRPr="00FA764F" w:rsidRDefault="0042254F" w:rsidP="00FA76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Blank answers</w:t>
                  </w:r>
                </w:p>
              </w:tc>
            </w:tr>
            <w:tr w:rsidR="0042254F" w:rsidRPr="0042254F" w14:paraId="586A3DC1" w14:textId="77777777" w:rsidTr="00FA764F">
              <w:tc>
                <w:tcPr>
                  <w:tcW w:w="900" w:type="dxa"/>
                  <w:tcBorders>
                    <w:top w:val="nil"/>
                    <w:left w:val="single" w:sz="6" w:space="0" w:color="000000"/>
                    <w:bottom w:val="single" w:sz="6" w:space="0" w:color="000000"/>
                    <w:right w:val="single" w:sz="6" w:space="0" w:color="000000"/>
                  </w:tcBorders>
                  <w:shd w:val="clear" w:color="auto" w:fill="auto"/>
                  <w:vAlign w:val="center"/>
                  <w:hideMark/>
                </w:tcPr>
                <w:p w14:paraId="27A15CB6" w14:textId="32F9868F"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lastRenderedPageBreak/>
                    <w:t>4076</w:t>
                  </w:r>
                </w:p>
              </w:tc>
              <w:tc>
                <w:tcPr>
                  <w:tcW w:w="840" w:type="dxa"/>
                  <w:tcBorders>
                    <w:top w:val="nil"/>
                    <w:left w:val="nil"/>
                    <w:bottom w:val="single" w:sz="6" w:space="0" w:color="000000"/>
                    <w:right w:val="single" w:sz="6" w:space="0" w:color="000000"/>
                  </w:tcBorders>
                  <w:shd w:val="clear" w:color="auto" w:fill="auto"/>
                  <w:vAlign w:val="center"/>
                  <w:hideMark/>
                </w:tcPr>
                <w:p w14:paraId="746E8C1A" w14:textId="29ABDB1E"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w:t>
                  </w:r>
                </w:p>
              </w:tc>
              <w:tc>
                <w:tcPr>
                  <w:tcW w:w="1125" w:type="dxa"/>
                  <w:tcBorders>
                    <w:top w:val="nil"/>
                    <w:left w:val="nil"/>
                    <w:bottom w:val="single" w:sz="6" w:space="0" w:color="000000"/>
                    <w:right w:val="single" w:sz="6" w:space="0" w:color="000000"/>
                  </w:tcBorders>
                  <w:shd w:val="clear" w:color="auto" w:fill="auto"/>
                  <w:vAlign w:val="center"/>
                  <w:hideMark/>
                </w:tcPr>
                <w:p w14:paraId="5001C76B" w14:textId="4101C618"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3</w:t>
                  </w:r>
                </w:p>
              </w:tc>
              <w:tc>
                <w:tcPr>
                  <w:tcW w:w="840" w:type="dxa"/>
                  <w:tcBorders>
                    <w:top w:val="nil"/>
                    <w:left w:val="nil"/>
                    <w:bottom w:val="single" w:sz="6" w:space="0" w:color="000000"/>
                    <w:right w:val="single" w:sz="6" w:space="0" w:color="000000"/>
                  </w:tcBorders>
                  <w:shd w:val="clear" w:color="auto" w:fill="auto"/>
                  <w:vAlign w:val="center"/>
                  <w:hideMark/>
                </w:tcPr>
                <w:p w14:paraId="6F4C2504" w14:textId="7C196965"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4</w:t>
                  </w:r>
                </w:p>
              </w:tc>
              <w:tc>
                <w:tcPr>
                  <w:tcW w:w="1125" w:type="dxa"/>
                  <w:tcBorders>
                    <w:top w:val="nil"/>
                    <w:left w:val="nil"/>
                    <w:bottom w:val="single" w:sz="6" w:space="0" w:color="000000"/>
                    <w:right w:val="single" w:sz="6" w:space="0" w:color="000000"/>
                  </w:tcBorders>
                  <w:shd w:val="clear" w:color="auto" w:fill="auto"/>
                  <w:vAlign w:val="center"/>
                  <w:hideMark/>
                </w:tcPr>
                <w:p w14:paraId="5734FFCA" w14:textId="75ED505C"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w:t>
                  </w:r>
                </w:p>
              </w:tc>
              <w:tc>
                <w:tcPr>
                  <w:tcW w:w="840" w:type="dxa"/>
                  <w:tcBorders>
                    <w:top w:val="nil"/>
                    <w:left w:val="nil"/>
                    <w:bottom w:val="single" w:sz="6" w:space="0" w:color="000000"/>
                    <w:right w:val="single" w:sz="6" w:space="0" w:color="000000"/>
                  </w:tcBorders>
                  <w:shd w:val="clear" w:color="auto" w:fill="auto"/>
                  <w:vAlign w:val="center"/>
                  <w:hideMark/>
                </w:tcPr>
                <w:p w14:paraId="2745D39B" w14:textId="2C30BF40"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13</w:t>
                  </w:r>
                </w:p>
              </w:tc>
              <w:tc>
                <w:tcPr>
                  <w:tcW w:w="1275" w:type="dxa"/>
                  <w:tcBorders>
                    <w:top w:val="nil"/>
                    <w:left w:val="nil"/>
                    <w:bottom w:val="single" w:sz="6" w:space="0" w:color="000000"/>
                    <w:right w:val="single" w:sz="6" w:space="0" w:color="000000"/>
                  </w:tcBorders>
                  <w:shd w:val="clear" w:color="auto" w:fill="auto"/>
                  <w:vAlign w:val="center"/>
                  <w:hideMark/>
                </w:tcPr>
                <w:p w14:paraId="3CD3B860" w14:textId="6525CE64"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3</w:t>
                  </w:r>
                </w:p>
              </w:tc>
              <w:tc>
                <w:tcPr>
                  <w:tcW w:w="1125" w:type="dxa"/>
                  <w:tcBorders>
                    <w:top w:val="nil"/>
                    <w:left w:val="nil"/>
                    <w:bottom w:val="single" w:sz="6" w:space="0" w:color="000000"/>
                    <w:right w:val="single" w:sz="6" w:space="0" w:color="000000"/>
                  </w:tcBorders>
                  <w:shd w:val="clear" w:color="auto" w:fill="auto"/>
                  <w:vAlign w:val="center"/>
                  <w:hideMark/>
                </w:tcPr>
                <w:p w14:paraId="21551744" w14:textId="766BD1DA"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141</w:t>
                  </w:r>
                </w:p>
              </w:tc>
            </w:tr>
            <w:tr w:rsidR="0042254F" w:rsidRPr="0042254F" w14:paraId="13D5DCE1" w14:textId="77777777" w:rsidTr="00FA764F">
              <w:tc>
                <w:tcPr>
                  <w:tcW w:w="900" w:type="dxa"/>
                  <w:tcBorders>
                    <w:top w:val="nil"/>
                    <w:left w:val="single" w:sz="6" w:space="0" w:color="000000"/>
                    <w:bottom w:val="single" w:sz="6" w:space="0" w:color="000000"/>
                    <w:right w:val="single" w:sz="6" w:space="0" w:color="000000"/>
                  </w:tcBorders>
                  <w:shd w:val="clear" w:color="auto" w:fill="auto"/>
                  <w:vAlign w:val="center"/>
                  <w:hideMark/>
                </w:tcPr>
                <w:p w14:paraId="7ECFFBD6" w14:textId="215E9E3F"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96%</w:t>
                  </w:r>
                </w:p>
              </w:tc>
              <w:tc>
                <w:tcPr>
                  <w:tcW w:w="840" w:type="dxa"/>
                  <w:tcBorders>
                    <w:top w:val="nil"/>
                    <w:left w:val="nil"/>
                    <w:bottom w:val="single" w:sz="6" w:space="0" w:color="000000"/>
                    <w:right w:val="single" w:sz="6" w:space="0" w:color="000000"/>
                  </w:tcBorders>
                  <w:shd w:val="clear" w:color="auto" w:fill="auto"/>
                  <w:vAlign w:val="center"/>
                  <w:hideMark/>
                </w:tcPr>
                <w:p w14:paraId="0BFD4212" w14:textId="45E988B7"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1125" w:type="dxa"/>
                  <w:tcBorders>
                    <w:top w:val="nil"/>
                    <w:left w:val="nil"/>
                    <w:bottom w:val="single" w:sz="6" w:space="0" w:color="000000"/>
                    <w:right w:val="single" w:sz="6" w:space="0" w:color="000000"/>
                  </w:tcBorders>
                  <w:shd w:val="clear" w:color="auto" w:fill="auto"/>
                  <w:vAlign w:val="center"/>
                  <w:hideMark/>
                </w:tcPr>
                <w:p w14:paraId="0DDC73CD" w14:textId="2B2EA64E"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840" w:type="dxa"/>
                  <w:tcBorders>
                    <w:top w:val="nil"/>
                    <w:left w:val="nil"/>
                    <w:bottom w:val="single" w:sz="6" w:space="0" w:color="000000"/>
                    <w:right w:val="single" w:sz="6" w:space="0" w:color="000000"/>
                  </w:tcBorders>
                  <w:shd w:val="clear" w:color="auto" w:fill="auto"/>
                  <w:vAlign w:val="center"/>
                  <w:hideMark/>
                </w:tcPr>
                <w:p w14:paraId="5D5328FB" w14:textId="37AEBF4D"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1125" w:type="dxa"/>
                  <w:tcBorders>
                    <w:top w:val="nil"/>
                    <w:left w:val="nil"/>
                    <w:bottom w:val="single" w:sz="6" w:space="0" w:color="000000"/>
                    <w:right w:val="single" w:sz="6" w:space="0" w:color="000000"/>
                  </w:tcBorders>
                  <w:shd w:val="clear" w:color="auto" w:fill="auto"/>
                  <w:vAlign w:val="center"/>
                  <w:hideMark/>
                </w:tcPr>
                <w:p w14:paraId="5A581726" w14:textId="45EDB2F5"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840" w:type="dxa"/>
                  <w:tcBorders>
                    <w:top w:val="nil"/>
                    <w:left w:val="nil"/>
                    <w:bottom w:val="single" w:sz="6" w:space="0" w:color="000000"/>
                    <w:right w:val="single" w:sz="6" w:space="0" w:color="000000"/>
                  </w:tcBorders>
                  <w:shd w:val="clear" w:color="auto" w:fill="auto"/>
                  <w:vAlign w:val="center"/>
                  <w:hideMark/>
                </w:tcPr>
                <w:p w14:paraId="007CF136" w14:textId="4AF72D81"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1275" w:type="dxa"/>
                  <w:tcBorders>
                    <w:top w:val="nil"/>
                    <w:left w:val="nil"/>
                    <w:bottom w:val="single" w:sz="6" w:space="0" w:color="000000"/>
                    <w:right w:val="single" w:sz="6" w:space="0" w:color="000000"/>
                  </w:tcBorders>
                  <w:shd w:val="clear" w:color="auto" w:fill="auto"/>
                  <w:vAlign w:val="center"/>
                  <w:hideMark/>
                </w:tcPr>
                <w:p w14:paraId="543E6761" w14:textId="0799992A"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p>
              </w:tc>
              <w:tc>
                <w:tcPr>
                  <w:tcW w:w="1125" w:type="dxa"/>
                  <w:tcBorders>
                    <w:top w:val="nil"/>
                    <w:left w:val="nil"/>
                    <w:bottom w:val="single" w:sz="6" w:space="0" w:color="000000"/>
                    <w:right w:val="single" w:sz="6" w:space="0" w:color="000000"/>
                  </w:tcBorders>
                  <w:shd w:val="clear" w:color="auto" w:fill="auto"/>
                  <w:vAlign w:val="center"/>
                  <w:hideMark/>
                </w:tcPr>
                <w:p w14:paraId="7910C802" w14:textId="2A9597EE" w:rsidR="0042254F" w:rsidRPr="0042254F" w:rsidRDefault="0042254F" w:rsidP="00FA76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3%</w:t>
                  </w:r>
                </w:p>
              </w:tc>
            </w:tr>
          </w:tbl>
          <w:p w14:paraId="0E8769CD"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eop"/>
                <w:rFonts w:asciiTheme="minorHAnsi" w:hAnsiTheme="minorHAnsi" w:cstheme="minorHAnsi"/>
                <w:sz w:val="22"/>
                <w:szCs w:val="22"/>
              </w:rPr>
              <w:t> </w:t>
            </w:r>
          </w:p>
          <w:p w14:paraId="7BF28A93"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NI Census 2011: </w:t>
            </w:r>
            <w:hyperlink r:id="rId14" w:tgtFrame="_blank" w:history="1">
              <w:r w:rsidRPr="0042254F">
                <w:rPr>
                  <w:rStyle w:val="normaltextrun"/>
                  <w:rFonts w:asciiTheme="minorHAnsi" w:hAnsiTheme="minorHAnsi" w:cstheme="minorHAnsi"/>
                  <w:color w:val="0000FF"/>
                  <w:sz w:val="22"/>
                  <w:szCs w:val="22"/>
                  <w:u w:val="single"/>
                </w:rPr>
                <w:t>https://www.nisra.gov.uk/sites/nisra.gov.uk/files/publications/2011-census-results-key-statistics-northern-ireland-report-11-december-2012.pdf</w:t>
              </w:r>
            </w:hyperlink>
            <w:r w:rsidRPr="0042254F">
              <w:rPr>
                <w:rStyle w:val="eop"/>
                <w:rFonts w:asciiTheme="minorHAnsi" w:hAnsiTheme="minorHAnsi" w:cstheme="minorHAnsi"/>
                <w:sz w:val="22"/>
                <w:szCs w:val="22"/>
              </w:rPr>
              <w:t> </w:t>
            </w:r>
          </w:p>
          <w:p w14:paraId="22BB36F2"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 xml:space="preserve">The census data shows that 98% of the NI population </w:t>
            </w:r>
            <w:proofErr w:type="gramStart"/>
            <w:r w:rsidRPr="0042254F">
              <w:rPr>
                <w:rStyle w:val="normaltextrun"/>
                <w:rFonts w:asciiTheme="minorHAnsi" w:hAnsiTheme="minorHAnsi" w:cstheme="minorHAnsi"/>
                <w:sz w:val="22"/>
                <w:szCs w:val="22"/>
              </w:rPr>
              <w:t>is considered to be</w:t>
            </w:r>
            <w:proofErr w:type="gramEnd"/>
            <w:r w:rsidRPr="0042254F">
              <w:rPr>
                <w:rStyle w:val="normaltextrun"/>
                <w:rFonts w:asciiTheme="minorHAnsi" w:hAnsiTheme="minorHAnsi" w:cstheme="minorHAnsi"/>
                <w:sz w:val="22"/>
                <w:szCs w:val="22"/>
              </w:rPr>
              <w:t xml:space="preserve"> of white ethnicity, with all other racial groups at less than 1% of the population.</w:t>
            </w:r>
            <w:r w:rsidRPr="0042254F">
              <w:rPr>
                <w:rStyle w:val="eop"/>
                <w:rFonts w:asciiTheme="minorHAnsi" w:hAnsiTheme="minorHAnsi" w:cstheme="minorHAnsi"/>
                <w:sz w:val="22"/>
                <w:szCs w:val="22"/>
              </w:rPr>
              <w:t> </w:t>
            </w:r>
          </w:p>
          <w:p w14:paraId="41D81701"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p>
        </w:tc>
      </w:tr>
      <w:tr w:rsidR="0042254F" w:rsidRPr="0042254F" w14:paraId="7720C80E" w14:textId="77777777" w:rsidTr="000B0B1F">
        <w:tc>
          <w:tcPr>
            <w:tcW w:w="1985" w:type="dxa"/>
            <w:shd w:val="clear" w:color="auto" w:fill="F2F2F2" w:themeFill="background1" w:themeFillShade="F2"/>
            <w:vAlign w:val="center"/>
          </w:tcPr>
          <w:p w14:paraId="40CED2EF"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lastRenderedPageBreak/>
              <w:t>Age</w:t>
            </w:r>
          </w:p>
        </w:tc>
        <w:tc>
          <w:tcPr>
            <w:tcW w:w="8364" w:type="dxa"/>
            <w:shd w:val="clear" w:color="auto" w:fill="auto"/>
          </w:tcPr>
          <w:p w14:paraId="4271F1A6"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color w:val="000000"/>
                <w:sz w:val="22"/>
                <w:szCs w:val="22"/>
                <w:shd w:val="clear" w:color="auto" w:fill="FFFFFF"/>
              </w:rPr>
              <w:t>Internal Fair employment monitoring</w:t>
            </w:r>
            <w:r w:rsidRPr="0042254F">
              <w:rPr>
                <w:rStyle w:val="normaltextrun"/>
                <w:rFonts w:asciiTheme="minorHAnsi" w:hAnsiTheme="minorHAnsi" w:cstheme="minorHAnsi"/>
                <w:color w:val="000000"/>
                <w:sz w:val="22"/>
                <w:szCs w:val="22"/>
                <w:shd w:val="clear" w:color="auto" w:fill="FFFFFF"/>
              </w:rPr>
              <w:t> data shows the following approximate figures for age groups of Translink employees (4242): </w:t>
            </w:r>
            <w:r w:rsidRPr="0042254F">
              <w:rPr>
                <w:rStyle w:val="eop"/>
                <w:rFonts w:asciiTheme="minorHAnsi" w:hAnsiTheme="minorHAnsi" w:cstheme="minorHAnsi"/>
                <w:color w:val="000000"/>
                <w:sz w:val="22"/>
                <w:szCs w:val="22"/>
              </w:rPr>
              <w:t> </w:t>
            </w:r>
          </w:p>
          <w:p w14:paraId="285054EF"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945"/>
              <w:gridCol w:w="945"/>
              <w:gridCol w:w="1035"/>
              <w:gridCol w:w="990"/>
            </w:tblGrid>
            <w:tr w:rsidR="0042254F" w:rsidRPr="0042254F" w14:paraId="3E9B2748" w14:textId="77777777" w:rsidTr="00FA764F">
              <w:trPr>
                <w:trHeight w:val="328"/>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71052" w14:textId="1BF88530" w:rsidR="0042254F" w:rsidRPr="00FA764F" w:rsidRDefault="0042254F" w:rsidP="00FA764F">
                  <w:pPr>
                    <w:pStyle w:val="NoSpacing"/>
                    <w:jc w:val="center"/>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16-24</w:t>
                  </w:r>
                </w:p>
              </w:tc>
              <w:tc>
                <w:tcPr>
                  <w:tcW w:w="945" w:type="dxa"/>
                  <w:tcBorders>
                    <w:top w:val="single" w:sz="6" w:space="0" w:color="auto"/>
                    <w:left w:val="nil"/>
                    <w:bottom w:val="single" w:sz="6" w:space="0" w:color="auto"/>
                    <w:right w:val="single" w:sz="6" w:space="0" w:color="auto"/>
                  </w:tcBorders>
                  <w:shd w:val="clear" w:color="auto" w:fill="auto"/>
                  <w:vAlign w:val="center"/>
                  <w:hideMark/>
                </w:tcPr>
                <w:p w14:paraId="5199D5CE" w14:textId="281A535D" w:rsidR="0042254F" w:rsidRPr="00FA764F" w:rsidRDefault="0042254F" w:rsidP="00FA764F">
                  <w:pPr>
                    <w:pStyle w:val="NoSpacing"/>
                    <w:jc w:val="center"/>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25-34</w:t>
                  </w:r>
                </w:p>
              </w:tc>
              <w:tc>
                <w:tcPr>
                  <w:tcW w:w="945" w:type="dxa"/>
                  <w:tcBorders>
                    <w:top w:val="single" w:sz="6" w:space="0" w:color="auto"/>
                    <w:left w:val="nil"/>
                    <w:bottom w:val="single" w:sz="6" w:space="0" w:color="auto"/>
                    <w:right w:val="single" w:sz="6" w:space="0" w:color="auto"/>
                  </w:tcBorders>
                  <w:shd w:val="clear" w:color="auto" w:fill="auto"/>
                  <w:vAlign w:val="center"/>
                  <w:hideMark/>
                </w:tcPr>
                <w:p w14:paraId="15AC2CA2" w14:textId="14FCD0DC" w:rsidR="0042254F" w:rsidRPr="00FA764F" w:rsidRDefault="0042254F" w:rsidP="00FA764F">
                  <w:pPr>
                    <w:pStyle w:val="NoSpacing"/>
                    <w:jc w:val="center"/>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35-44</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093912CE" w14:textId="41E532A2" w:rsidR="0042254F" w:rsidRPr="00FA764F" w:rsidRDefault="0042254F" w:rsidP="00FA764F">
                  <w:pPr>
                    <w:pStyle w:val="NoSpacing"/>
                    <w:jc w:val="center"/>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45-54</w:t>
                  </w:r>
                </w:p>
              </w:tc>
              <w:tc>
                <w:tcPr>
                  <w:tcW w:w="990" w:type="dxa"/>
                  <w:tcBorders>
                    <w:top w:val="single" w:sz="6" w:space="0" w:color="auto"/>
                    <w:left w:val="nil"/>
                    <w:bottom w:val="single" w:sz="6" w:space="0" w:color="auto"/>
                    <w:right w:val="single" w:sz="6" w:space="0" w:color="auto"/>
                  </w:tcBorders>
                  <w:shd w:val="clear" w:color="auto" w:fill="auto"/>
                  <w:vAlign w:val="center"/>
                  <w:hideMark/>
                </w:tcPr>
                <w:p w14:paraId="6D93150B" w14:textId="10D438DC" w:rsidR="0042254F" w:rsidRPr="00FA764F" w:rsidRDefault="0042254F" w:rsidP="00FA764F">
                  <w:pPr>
                    <w:pStyle w:val="NoSpacing"/>
                    <w:jc w:val="center"/>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55+</w:t>
                  </w:r>
                </w:p>
              </w:tc>
            </w:tr>
            <w:tr w:rsidR="0042254F" w:rsidRPr="0042254F" w14:paraId="0C33ED6A" w14:textId="77777777" w:rsidTr="00FA764F">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EB85D" w14:textId="389618C1"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95</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3C55E" w14:textId="71406CDE"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538</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76B1B" w14:textId="4F9D68CC"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1020</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4E158" w14:textId="64CA4687"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1456</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5D472" w14:textId="3F00A2E0"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1133</w:t>
                  </w:r>
                </w:p>
              </w:tc>
            </w:tr>
            <w:tr w:rsidR="0042254F" w:rsidRPr="0042254F" w14:paraId="13962125" w14:textId="77777777" w:rsidTr="00FA764F">
              <w:trPr>
                <w:trHeight w:val="253"/>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7A05F" w14:textId="1675528E"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2.23%</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0446F" w14:textId="2DECC9A2"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12.68%</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E540E" w14:textId="70002098"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24.04%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B6F23" w14:textId="4FEF51C4"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34.32%</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9E154" w14:textId="2B20B16F" w:rsidR="0042254F" w:rsidRPr="00FA764F" w:rsidRDefault="0042254F" w:rsidP="00FA764F">
                  <w:pPr>
                    <w:pStyle w:val="NoSpacing"/>
                    <w:jc w:val="center"/>
                    <w:rPr>
                      <w:rFonts w:asciiTheme="minorHAnsi" w:hAnsiTheme="minorHAnsi" w:cstheme="minorHAnsi"/>
                      <w:sz w:val="22"/>
                      <w:szCs w:val="22"/>
                    </w:rPr>
                  </w:pPr>
                  <w:r w:rsidRPr="00FA764F">
                    <w:rPr>
                      <w:rStyle w:val="normaltextrun"/>
                      <w:rFonts w:asciiTheme="minorHAnsi" w:hAnsiTheme="minorHAnsi" w:cstheme="minorHAnsi"/>
                      <w:sz w:val="22"/>
                      <w:szCs w:val="22"/>
                    </w:rPr>
                    <w:t>26.7%</w:t>
                  </w:r>
                </w:p>
              </w:tc>
            </w:tr>
          </w:tbl>
          <w:p w14:paraId="018242D1"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A report by CIPD about the ageing workforce indicates that approximately 30% of the typical UK workforce are aged 55+:</w:t>
            </w:r>
            <w:r w:rsidRPr="0042254F">
              <w:rPr>
                <w:rStyle w:val="eop"/>
                <w:rFonts w:asciiTheme="minorHAnsi" w:hAnsiTheme="minorHAnsi" w:cstheme="minorHAnsi"/>
                <w:sz w:val="22"/>
                <w:szCs w:val="22"/>
              </w:rPr>
              <w:t> </w:t>
            </w:r>
          </w:p>
          <w:p w14:paraId="597EF8EF" w14:textId="7D49EC24" w:rsidR="0042254F" w:rsidRPr="0042254F" w:rsidRDefault="00246D2D" w:rsidP="0042254F">
            <w:pPr>
              <w:spacing w:before="240" w:after="240"/>
              <w:rPr>
                <w:rFonts w:asciiTheme="minorHAnsi" w:hAnsiTheme="minorHAnsi" w:cstheme="minorHAnsi"/>
                <w:sz w:val="22"/>
                <w:szCs w:val="22"/>
              </w:rPr>
            </w:pPr>
            <w:hyperlink r:id="rId15" w:tgtFrame="_blank" w:history="1">
              <w:r w:rsidR="0042254F" w:rsidRPr="0042254F">
                <w:rPr>
                  <w:rStyle w:val="normaltextrun"/>
                  <w:rFonts w:asciiTheme="minorHAnsi" w:hAnsiTheme="minorHAnsi" w:cstheme="minorHAnsi"/>
                  <w:color w:val="0000FF"/>
                  <w:sz w:val="22"/>
                  <w:szCs w:val="22"/>
                  <w:u w:val="single"/>
                </w:rPr>
                <w:t>https://www.cipd.co.uk/knowledge/work/trends/ageing-workforce-report</w:t>
              </w:r>
            </w:hyperlink>
          </w:p>
        </w:tc>
      </w:tr>
      <w:tr w:rsidR="0042254F" w:rsidRPr="0042254F" w14:paraId="19802743" w14:textId="77777777" w:rsidTr="00747BE8">
        <w:tc>
          <w:tcPr>
            <w:tcW w:w="1985" w:type="dxa"/>
            <w:shd w:val="clear" w:color="auto" w:fill="F2F2F2" w:themeFill="background1" w:themeFillShade="F2"/>
            <w:vAlign w:val="center"/>
          </w:tcPr>
          <w:p w14:paraId="3FA7BC1E"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Marital status</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17F52555"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color w:val="000000"/>
                <w:sz w:val="22"/>
                <w:szCs w:val="22"/>
                <w:shd w:val="clear" w:color="auto" w:fill="FFFFFF"/>
              </w:rPr>
              <w:t>Internal Fair employment monitoring</w:t>
            </w:r>
            <w:r w:rsidRPr="0042254F">
              <w:rPr>
                <w:rStyle w:val="normaltextrun"/>
                <w:rFonts w:asciiTheme="minorHAnsi" w:hAnsiTheme="minorHAnsi" w:cstheme="minorHAnsi"/>
                <w:color w:val="000000"/>
                <w:sz w:val="22"/>
                <w:szCs w:val="22"/>
                <w:shd w:val="clear" w:color="auto" w:fill="FFFFFF"/>
              </w:rPr>
              <w:t> data shows the following approximate figures for marital status of Translink employees (4242): </w:t>
            </w:r>
            <w:r w:rsidRPr="0042254F">
              <w:rPr>
                <w:rStyle w:val="eop"/>
                <w:rFonts w:asciiTheme="minorHAnsi" w:hAnsiTheme="minorHAnsi" w:cstheme="minorHAnsi"/>
                <w:color w:val="000000"/>
                <w:sz w:val="22"/>
                <w:szCs w:val="22"/>
              </w:rPr>
              <w:t> </w:t>
            </w:r>
          </w:p>
          <w:p w14:paraId="32A5DD76"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r w:rsidRPr="0042254F">
              <w:rPr>
                <w:rStyle w:val="eop"/>
                <w:rFonts w:asciiTheme="minorHAnsi" w:hAnsiTheme="minorHAnsi" w:cstheme="minorHAnsi"/>
                <w:sz w:val="22"/>
                <w:szCs w:val="22"/>
              </w:rPr>
              <w:t> </w:t>
            </w:r>
          </w:p>
          <w:p w14:paraId="202DB875"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545"/>
              <w:gridCol w:w="1695"/>
              <w:gridCol w:w="945"/>
              <w:gridCol w:w="1005"/>
            </w:tblGrid>
            <w:tr w:rsidR="0042254F" w:rsidRPr="0042254F" w14:paraId="33679EDF" w14:textId="77777777" w:rsidTr="00FA764F">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0A2A03" w14:textId="2025BF75" w:rsidR="0042254F" w:rsidRPr="00FA764F" w:rsidRDefault="0042254F" w:rsidP="00FA764F">
                  <w:pPr>
                    <w:pStyle w:val="NoSpacing"/>
                    <w:jc w:val="center"/>
                  </w:pPr>
                  <w:r w:rsidRPr="00FA764F">
                    <w:rPr>
                      <w:rStyle w:val="normaltextrun"/>
                      <w:rFonts w:asciiTheme="minorHAnsi" w:hAnsiTheme="minorHAnsi" w:cstheme="minorHAnsi"/>
                      <w:b/>
                      <w:bCs/>
                      <w:sz w:val="22"/>
                      <w:szCs w:val="22"/>
                    </w:rPr>
                    <w:t>Married/ Civil Partnered</w:t>
                  </w:r>
                </w:p>
              </w:tc>
              <w:tc>
                <w:tcPr>
                  <w:tcW w:w="1545" w:type="dxa"/>
                  <w:tcBorders>
                    <w:top w:val="single" w:sz="6" w:space="0" w:color="000000"/>
                    <w:left w:val="nil"/>
                    <w:bottom w:val="single" w:sz="6" w:space="0" w:color="000000"/>
                    <w:right w:val="single" w:sz="6" w:space="0" w:color="000000"/>
                  </w:tcBorders>
                  <w:shd w:val="clear" w:color="auto" w:fill="auto"/>
                  <w:vAlign w:val="center"/>
                  <w:hideMark/>
                </w:tcPr>
                <w:p w14:paraId="41FA6FD5" w14:textId="632EA4F9" w:rsidR="0042254F" w:rsidRPr="00FA764F" w:rsidRDefault="0042254F" w:rsidP="00FA764F">
                  <w:pPr>
                    <w:pStyle w:val="NoSpacing"/>
                    <w:jc w:val="center"/>
                  </w:pPr>
                  <w:r w:rsidRPr="00FA764F">
                    <w:rPr>
                      <w:rStyle w:val="normaltextrun"/>
                      <w:rFonts w:asciiTheme="minorHAnsi" w:hAnsiTheme="minorHAnsi" w:cstheme="minorHAnsi"/>
                      <w:b/>
                      <w:bCs/>
                      <w:sz w:val="22"/>
                      <w:szCs w:val="22"/>
                    </w:rPr>
                    <w:t>Co-Habiting</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3FA127CE" w14:textId="0F7BCA83" w:rsidR="0042254F" w:rsidRPr="00FA764F" w:rsidRDefault="0042254F" w:rsidP="00FA764F">
                  <w:pPr>
                    <w:pStyle w:val="NoSpacing"/>
                    <w:jc w:val="center"/>
                  </w:pPr>
                  <w:r w:rsidRPr="00FA764F">
                    <w:rPr>
                      <w:rStyle w:val="normaltextrun"/>
                      <w:rFonts w:asciiTheme="minorHAnsi" w:hAnsiTheme="minorHAnsi" w:cstheme="minorHAnsi"/>
                      <w:b/>
                      <w:bCs/>
                      <w:sz w:val="22"/>
                      <w:szCs w:val="22"/>
                    </w:rPr>
                    <w:t>Single (Never married)</w:t>
                  </w:r>
                </w:p>
              </w:tc>
              <w:tc>
                <w:tcPr>
                  <w:tcW w:w="945" w:type="dxa"/>
                  <w:tcBorders>
                    <w:top w:val="single" w:sz="6" w:space="0" w:color="000000"/>
                    <w:left w:val="nil"/>
                    <w:bottom w:val="single" w:sz="6" w:space="0" w:color="000000"/>
                    <w:right w:val="single" w:sz="6" w:space="0" w:color="000000"/>
                  </w:tcBorders>
                  <w:shd w:val="clear" w:color="auto" w:fill="auto"/>
                  <w:vAlign w:val="center"/>
                  <w:hideMark/>
                </w:tcPr>
                <w:p w14:paraId="2480D31E" w14:textId="1B14C634" w:rsidR="0042254F" w:rsidRPr="00FA764F" w:rsidRDefault="0042254F" w:rsidP="00FA764F">
                  <w:pPr>
                    <w:pStyle w:val="NoSpacing"/>
                    <w:jc w:val="center"/>
                  </w:pPr>
                  <w:r w:rsidRPr="00FA764F">
                    <w:rPr>
                      <w:rStyle w:val="normaltextrun"/>
                      <w:rFonts w:asciiTheme="minorHAnsi" w:hAnsiTheme="minorHAnsi" w:cstheme="minorHAnsi"/>
                      <w:b/>
                      <w:bCs/>
                      <w:sz w:val="22"/>
                      <w:szCs w:val="22"/>
                    </w:rPr>
                    <w:t>Other</w:t>
                  </w:r>
                </w:p>
              </w:tc>
              <w:tc>
                <w:tcPr>
                  <w:tcW w:w="1005" w:type="dxa"/>
                  <w:tcBorders>
                    <w:top w:val="single" w:sz="6" w:space="0" w:color="000000"/>
                    <w:left w:val="nil"/>
                    <w:bottom w:val="single" w:sz="6" w:space="0" w:color="000000"/>
                    <w:right w:val="single" w:sz="6" w:space="0" w:color="000000"/>
                  </w:tcBorders>
                  <w:shd w:val="clear" w:color="auto" w:fill="auto"/>
                  <w:vAlign w:val="center"/>
                  <w:hideMark/>
                </w:tcPr>
                <w:p w14:paraId="7D2FF219" w14:textId="07047EBA" w:rsidR="0042254F" w:rsidRPr="00FA764F" w:rsidRDefault="0042254F" w:rsidP="00FA764F">
                  <w:pPr>
                    <w:pStyle w:val="NoSpacing"/>
                    <w:jc w:val="center"/>
                  </w:pPr>
                  <w:r w:rsidRPr="00FA764F">
                    <w:rPr>
                      <w:rStyle w:val="normaltextrun"/>
                      <w:rFonts w:asciiTheme="minorHAnsi" w:hAnsiTheme="minorHAnsi" w:cstheme="minorHAnsi"/>
                      <w:b/>
                      <w:bCs/>
                      <w:sz w:val="22"/>
                      <w:szCs w:val="22"/>
                    </w:rPr>
                    <w:t>No Answer</w:t>
                  </w:r>
                </w:p>
              </w:tc>
            </w:tr>
            <w:tr w:rsidR="0042254F" w:rsidRPr="0042254F" w14:paraId="35268AE8" w14:textId="77777777" w:rsidTr="00FA764F">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2946992B" w14:textId="527E6422" w:rsidR="0042254F" w:rsidRPr="0042254F" w:rsidRDefault="0042254F" w:rsidP="00FA764F">
                  <w:pPr>
                    <w:pStyle w:val="NoSpacing"/>
                    <w:jc w:val="center"/>
                  </w:pPr>
                  <w:r w:rsidRPr="0042254F">
                    <w:rPr>
                      <w:rStyle w:val="normaltextrun"/>
                      <w:rFonts w:asciiTheme="minorHAnsi" w:hAnsiTheme="minorHAnsi" w:cstheme="minorHAnsi"/>
                      <w:sz w:val="22"/>
                      <w:szCs w:val="22"/>
                    </w:rPr>
                    <w:t>557</w:t>
                  </w:r>
                </w:p>
              </w:tc>
              <w:tc>
                <w:tcPr>
                  <w:tcW w:w="1545" w:type="dxa"/>
                  <w:tcBorders>
                    <w:top w:val="nil"/>
                    <w:left w:val="nil"/>
                    <w:bottom w:val="single" w:sz="6" w:space="0" w:color="000000"/>
                    <w:right w:val="single" w:sz="6" w:space="0" w:color="000000"/>
                  </w:tcBorders>
                  <w:shd w:val="clear" w:color="auto" w:fill="auto"/>
                  <w:vAlign w:val="center"/>
                  <w:hideMark/>
                </w:tcPr>
                <w:p w14:paraId="146EDD64" w14:textId="55D45FE4" w:rsidR="0042254F" w:rsidRPr="0042254F" w:rsidRDefault="0042254F" w:rsidP="00FA764F">
                  <w:pPr>
                    <w:pStyle w:val="NoSpacing"/>
                    <w:jc w:val="center"/>
                  </w:pPr>
                  <w:r w:rsidRPr="0042254F">
                    <w:rPr>
                      <w:rStyle w:val="normaltextrun"/>
                      <w:rFonts w:asciiTheme="minorHAnsi" w:hAnsiTheme="minorHAnsi" w:cstheme="minorHAnsi"/>
                      <w:sz w:val="22"/>
                      <w:szCs w:val="22"/>
                    </w:rPr>
                    <w:t>142</w:t>
                  </w:r>
                </w:p>
              </w:tc>
              <w:tc>
                <w:tcPr>
                  <w:tcW w:w="1695" w:type="dxa"/>
                  <w:tcBorders>
                    <w:top w:val="nil"/>
                    <w:left w:val="nil"/>
                    <w:bottom w:val="single" w:sz="6" w:space="0" w:color="000000"/>
                    <w:right w:val="single" w:sz="6" w:space="0" w:color="000000"/>
                  </w:tcBorders>
                  <w:shd w:val="clear" w:color="auto" w:fill="auto"/>
                  <w:vAlign w:val="center"/>
                  <w:hideMark/>
                </w:tcPr>
                <w:p w14:paraId="7C3005D7" w14:textId="4F6F8B1D" w:rsidR="0042254F" w:rsidRPr="0042254F" w:rsidRDefault="0042254F" w:rsidP="00FA764F">
                  <w:pPr>
                    <w:pStyle w:val="NoSpacing"/>
                    <w:jc w:val="center"/>
                  </w:pPr>
                  <w:r w:rsidRPr="0042254F">
                    <w:rPr>
                      <w:rStyle w:val="normaltextrun"/>
                      <w:rFonts w:asciiTheme="minorHAnsi" w:hAnsiTheme="minorHAnsi" w:cstheme="minorHAnsi"/>
                      <w:sz w:val="22"/>
                      <w:szCs w:val="22"/>
                    </w:rPr>
                    <w:t>788</w:t>
                  </w:r>
                </w:p>
              </w:tc>
              <w:tc>
                <w:tcPr>
                  <w:tcW w:w="945" w:type="dxa"/>
                  <w:tcBorders>
                    <w:top w:val="nil"/>
                    <w:left w:val="nil"/>
                    <w:bottom w:val="single" w:sz="6" w:space="0" w:color="000000"/>
                    <w:right w:val="single" w:sz="6" w:space="0" w:color="000000"/>
                  </w:tcBorders>
                  <w:shd w:val="clear" w:color="auto" w:fill="auto"/>
                  <w:vAlign w:val="center"/>
                  <w:hideMark/>
                </w:tcPr>
                <w:p w14:paraId="595CF201" w14:textId="0538B6D9" w:rsidR="0042254F" w:rsidRPr="0042254F" w:rsidRDefault="0042254F" w:rsidP="00FA764F">
                  <w:pPr>
                    <w:pStyle w:val="NoSpacing"/>
                    <w:jc w:val="center"/>
                  </w:pPr>
                  <w:r w:rsidRPr="0042254F">
                    <w:rPr>
                      <w:rStyle w:val="normaltextrun"/>
                      <w:rFonts w:asciiTheme="minorHAnsi" w:hAnsiTheme="minorHAnsi" w:cstheme="minorHAnsi"/>
                      <w:sz w:val="22"/>
                      <w:szCs w:val="22"/>
                    </w:rPr>
                    <w:t>81</w:t>
                  </w:r>
                </w:p>
              </w:tc>
              <w:tc>
                <w:tcPr>
                  <w:tcW w:w="1005" w:type="dxa"/>
                  <w:tcBorders>
                    <w:top w:val="nil"/>
                    <w:left w:val="nil"/>
                    <w:bottom w:val="single" w:sz="6" w:space="0" w:color="000000"/>
                    <w:right w:val="single" w:sz="6" w:space="0" w:color="000000"/>
                  </w:tcBorders>
                  <w:shd w:val="clear" w:color="auto" w:fill="auto"/>
                  <w:vAlign w:val="center"/>
                  <w:hideMark/>
                </w:tcPr>
                <w:p w14:paraId="5DBCF597" w14:textId="6BCB581B" w:rsidR="0042254F" w:rsidRPr="0042254F" w:rsidRDefault="0042254F" w:rsidP="00FA764F">
                  <w:pPr>
                    <w:pStyle w:val="NoSpacing"/>
                    <w:jc w:val="center"/>
                  </w:pPr>
                  <w:r w:rsidRPr="0042254F">
                    <w:rPr>
                      <w:rStyle w:val="normaltextrun"/>
                      <w:rFonts w:asciiTheme="minorHAnsi" w:hAnsiTheme="minorHAnsi" w:cstheme="minorHAnsi"/>
                      <w:sz w:val="22"/>
                      <w:szCs w:val="22"/>
                    </w:rPr>
                    <w:t>2674</w:t>
                  </w:r>
                </w:p>
              </w:tc>
            </w:tr>
            <w:tr w:rsidR="0042254F" w:rsidRPr="0042254F" w14:paraId="56041BFB" w14:textId="77777777" w:rsidTr="00FA764F">
              <w:tc>
                <w:tcPr>
                  <w:tcW w:w="1620" w:type="dxa"/>
                  <w:tcBorders>
                    <w:top w:val="nil"/>
                    <w:left w:val="single" w:sz="6" w:space="0" w:color="000000"/>
                    <w:bottom w:val="nil"/>
                    <w:right w:val="single" w:sz="6" w:space="0" w:color="000000"/>
                  </w:tcBorders>
                  <w:shd w:val="clear" w:color="auto" w:fill="auto"/>
                  <w:vAlign w:val="center"/>
                  <w:hideMark/>
                </w:tcPr>
                <w:p w14:paraId="22ABB316" w14:textId="72FFE344" w:rsidR="0042254F" w:rsidRPr="0042254F" w:rsidRDefault="0042254F" w:rsidP="00FA764F">
                  <w:pPr>
                    <w:pStyle w:val="NoSpacing"/>
                    <w:jc w:val="center"/>
                  </w:pPr>
                  <w:r w:rsidRPr="0042254F">
                    <w:rPr>
                      <w:rStyle w:val="normaltextrun"/>
                      <w:rFonts w:asciiTheme="minorHAnsi" w:hAnsiTheme="minorHAnsi" w:cstheme="minorHAnsi"/>
                      <w:sz w:val="22"/>
                      <w:szCs w:val="22"/>
                    </w:rPr>
                    <w:t>13.1%</w:t>
                  </w:r>
                </w:p>
              </w:tc>
              <w:tc>
                <w:tcPr>
                  <w:tcW w:w="1545" w:type="dxa"/>
                  <w:tcBorders>
                    <w:top w:val="nil"/>
                    <w:left w:val="nil"/>
                    <w:bottom w:val="nil"/>
                    <w:right w:val="single" w:sz="6" w:space="0" w:color="000000"/>
                  </w:tcBorders>
                  <w:shd w:val="clear" w:color="auto" w:fill="auto"/>
                  <w:vAlign w:val="center"/>
                  <w:hideMark/>
                </w:tcPr>
                <w:p w14:paraId="30020D70" w14:textId="5DBE916D" w:rsidR="0042254F" w:rsidRPr="0042254F" w:rsidRDefault="0042254F" w:rsidP="00FA764F">
                  <w:pPr>
                    <w:pStyle w:val="NoSpacing"/>
                    <w:jc w:val="center"/>
                  </w:pPr>
                  <w:r w:rsidRPr="0042254F">
                    <w:rPr>
                      <w:rStyle w:val="normaltextrun"/>
                      <w:rFonts w:asciiTheme="minorHAnsi" w:hAnsiTheme="minorHAnsi" w:cstheme="minorHAnsi"/>
                      <w:sz w:val="22"/>
                      <w:szCs w:val="22"/>
                    </w:rPr>
                    <w:t>3.3%</w:t>
                  </w:r>
                </w:p>
              </w:tc>
              <w:tc>
                <w:tcPr>
                  <w:tcW w:w="1695" w:type="dxa"/>
                  <w:tcBorders>
                    <w:top w:val="nil"/>
                    <w:left w:val="nil"/>
                    <w:bottom w:val="nil"/>
                    <w:right w:val="single" w:sz="6" w:space="0" w:color="000000"/>
                  </w:tcBorders>
                  <w:shd w:val="clear" w:color="auto" w:fill="auto"/>
                  <w:vAlign w:val="center"/>
                  <w:hideMark/>
                </w:tcPr>
                <w:p w14:paraId="59CA4F3D" w14:textId="72DDE7D3" w:rsidR="0042254F" w:rsidRPr="0042254F" w:rsidRDefault="0042254F" w:rsidP="00FA764F">
                  <w:pPr>
                    <w:pStyle w:val="NoSpacing"/>
                    <w:jc w:val="center"/>
                  </w:pPr>
                  <w:r w:rsidRPr="0042254F">
                    <w:rPr>
                      <w:rStyle w:val="normaltextrun"/>
                      <w:rFonts w:asciiTheme="minorHAnsi" w:hAnsiTheme="minorHAnsi" w:cstheme="minorHAnsi"/>
                      <w:sz w:val="22"/>
                      <w:szCs w:val="22"/>
                    </w:rPr>
                    <w:t>18.6%</w:t>
                  </w:r>
                </w:p>
              </w:tc>
              <w:tc>
                <w:tcPr>
                  <w:tcW w:w="945" w:type="dxa"/>
                  <w:tcBorders>
                    <w:top w:val="nil"/>
                    <w:left w:val="nil"/>
                    <w:bottom w:val="nil"/>
                    <w:right w:val="single" w:sz="6" w:space="0" w:color="000000"/>
                  </w:tcBorders>
                  <w:shd w:val="clear" w:color="auto" w:fill="auto"/>
                  <w:vAlign w:val="center"/>
                  <w:hideMark/>
                </w:tcPr>
                <w:p w14:paraId="414EB0ED" w14:textId="461372B4" w:rsidR="0042254F" w:rsidRPr="0042254F" w:rsidRDefault="0042254F" w:rsidP="00FA764F">
                  <w:pPr>
                    <w:pStyle w:val="NoSpacing"/>
                    <w:jc w:val="center"/>
                  </w:pPr>
                  <w:r w:rsidRPr="0042254F">
                    <w:rPr>
                      <w:rStyle w:val="normaltextrun"/>
                      <w:rFonts w:asciiTheme="minorHAnsi" w:hAnsiTheme="minorHAnsi" w:cstheme="minorHAnsi"/>
                      <w:sz w:val="22"/>
                      <w:szCs w:val="22"/>
                    </w:rPr>
                    <w:t>1.9%</w:t>
                  </w:r>
                </w:p>
              </w:tc>
              <w:tc>
                <w:tcPr>
                  <w:tcW w:w="1005" w:type="dxa"/>
                  <w:tcBorders>
                    <w:top w:val="nil"/>
                    <w:left w:val="nil"/>
                    <w:bottom w:val="nil"/>
                    <w:right w:val="single" w:sz="6" w:space="0" w:color="000000"/>
                  </w:tcBorders>
                  <w:shd w:val="clear" w:color="auto" w:fill="auto"/>
                  <w:vAlign w:val="center"/>
                  <w:hideMark/>
                </w:tcPr>
                <w:p w14:paraId="02E63ECE" w14:textId="73243057" w:rsidR="0042254F" w:rsidRPr="0042254F" w:rsidRDefault="0042254F" w:rsidP="00FA764F">
                  <w:pPr>
                    <w:pStyle w:val="NoSpacing"/>
                    <w:jc w:val="center"/>
                  </w:pPr>
                  <w:r w:rsidRPr="0042254F">
                    <w:rPr>
                      <w:rStyle w:val="normaltextrun"/>
                      <w:rFonts w:asciiTheme="minorHAnsi" w:hAnsiTheme="minorHAnsi" w:cstheme="minorHAnsi"/>
                      <w:sz w:val="22"/>
                      <w:szCs w:val="22"/>
                    </w:rPr>
                    <w:t>63%</w:t>
                  </w:r>
                </w:p>
              </w:tc>
            </w:tr>
            <w:tr w:rsidR="0042254F" w:rsidRPr="0042254F" w14:paraId="7E977135" w14:textId="77777777" w:rsidTr="00FA764F">
              <w:trPr>
                <w:trHeight w:val="70"/>
              </w:trPr>
              <w:tc>
                <w:tcPr>
                  <w:tcW w:w="1620" w:type="dxa"/>
                  <w:tcBorders>
                    <w:top w:val="nil"/>
                    <w:left w:val="single" w:sz="6" w:space="0" w:color="000000"/>
                    <w:bottom w:val="single" w:sz="6" w:space="0" w:color="000000"/>
                    <w:right w:val="single" w:sz="6" w:space="0" w:color="000000"/>
                  </w:tcBorders>
                  <w:shd w:val="clear" w:color="auto" w:fill="auto"/>
                  <w:vAlign w:val="center"/>
                </w:tcPr>
                <w:p w14:paraId="3CBD0064" w14:textId="77777777" w:rsidR="0042254F" w:rsidRPr="0042254F" w:rsidRDefault="0042254F" w:rsidP="00FA764F">
                  <w:pPr>
                    <w:pStyle w:val="NoSpacing"/>
                    <w:rPr>
                      <w:rStyle w:val="normaltextrun"/>
                      <w:rFonts w:asciiTheme="minorHAnsi" w:hAnsiTheme="minorHAnsi" w:cstheme="minorHAnsi"/>
                      <w:sz w:val="22"/>
                      <w:szCs w:val="22"/>
                    </w:rPr>
                  </w:pPr>
                </w:p>
              </w:tc>
              <w:tc>
                <w:tcPr>
                  <w:tcW w:w="1545" w:type="dxa"/>
                  <w:tcBorders>
                    <w:top w:val="nil"/>
                    <w:left w:val="nil"/>
                    <w:bottom w:val="single" w:sz="6" w:space="0" w:color="000000"/>
                    <w:right w:val="single" w:sz="6" w:space="0" w:color="000000"/>
                  </w:tcBorders>
                  <w:shd w:val="clear" w:color="auto" w:fill="auto"/>
                  <w:vAlign w:val="center"/>
                </w:tcPr>
                <w:p w14:paraId="39C4DC50" w14:textId="77777777" w:rsidR="0042254F" w:rsidRPr="0042254F" w:rsidRDefault="0042254F" w:rsidP="00FA764F">
                  <w:pPr>
                    <w:pStyle w:val="NoSpacing"/>
                    <w:rPr>
                      <w:rStyle w:val="normaltextrun"/>
                      <w:rFonts w:asciiTheme="minorHAnsi" w:hAnsiTheme="minorHAnsi" w:cstheme="minorHAnsi"/>
                      <w:sz w:val="22"/>
                      <w:szCs w:val="22"/>
                    </w:rPr>
                  </w:pPr>
                </w:p>
              </w:tc>
              <w:tc>
                <w:tcPr>
                  <w:tcW w:w="1695" w:type="dxa"/>
                  <w:tcBorders>
                    <w:top w:val="nil"/>
                    <w:left w:val="nil"/>
                    <w:bottom w:val="single" w:sz="6" w:space="0" w:color="000000"/>
                    <w:right w:val="single" w:sz="6" w:space="0" w:color="000000"/>
                  </w:tcBorders>
                  <w:shd w:val="clear" w:color="auto" w:fill="auto"/>
                  <w:vAlign w:val="center"/>
                </w:tcPr>
                <w:p w14:paraId="5044B6B0" w14:textId="77777777" w:rsidR="0042254F" w:rsidRPr="0042254F" w:rsidRDefault="0042254F" w:rsidP="00FA764F">
                  <w:pPr>
                    <w:pStyle w:val="NoSpacing"/>
                    <w:rPr>
                      <w:rStyle w:val="normaltextrun"/>
                      <w:rFonts w:asciiTheme="minorHAnsi" w:hAnsiTheme="minorHAnsi" w:cstheme="minorHAnsi"/>
                      <w:sz w:val="22"/>
                      <w:szCs w:val="22"/>
                    </w:rPr>
                  </w:pPr>
                </w:p>
              </w:tc>
              <w:tc>
                <w:tcPr>
                  <w:tcW w:w="945" w:type="dxa"/>
                  <w:tcBorders>
                    <w:top w:val="nil"/>
                    <w:left w:val="nil"/>
                    <w:bottom w:val="single" w:sz="6" w:space="0" w:color="000000"/>
                    <w:right w:val="single" w:sz="6" w:space="0" w:color="000000"/>
                  </w:tcBorders>
                  <w:shd w:val="clear" w:color="auto" w:fill="auto"/>
                  <w:vAlign w:val="center"/>
                </w:tcPr>
                <w:p w14:paraId="77215EAB" w14:textId="77777777" w:rsidR="0042254F" w:rsidRPr="0042254F" w:rsidRDefault="0042254F" w:rsidP="00FA764F">
                  <w:pPr>
                    <w:pStyle w:val="NoSpacing"/>
                    <w:rPr>
                      <w:rStyle w:val="normaltextrun"/>
                      <w:rFonts w:asciiTheme="minorHAnsi" w:hAnsiTheme="minorHAnsi" w:cstheme="minorHAnsi"/>
                      <w:sz w:val="22"/>
                      <w:szCs w:val="22"/>
                    </w:rPr>
                  </w:pPr>
                </w:p>
              </w:tc>
              <w:tc>
                <w:tcPr>
                  <w:tcW w:w="1005" w:type="dxa"/>
                  <w:tcBorders>
                    <w:top w:val="nil"/>
                    <w:left w:val="nil"/>
                    <w:bottom w:val="single" w:sz="6" w:space="0" w:color="000000"/>
                    <w:right w:val="single" w:sz="6" w:space="0" w:color="000000"/>
                  </w:tcBorders>
                  <w:shd w:val="clear" w:color="auto" w:fill="auto"/>
                  <w:vAlign w:val="center"/>
                </w:tcPr>
                <w:p w14:paraId="5639B311" w14:textId="77777777" w:rsidR="0042254F" w:rsidRPr="0042254F" w:rsidRDefault="0042254F" w:rsidP="00FA764F">
                  <w:pPr>
                    <w:pStyle w:val="NoSpacing"/>
                    <w:rPr>
                      <w:rStyle w:val="normaltextrun"/>
                      <w:rFonts w:asciiTheme="minorHAnsi" w:hAnsiTheme="minorHAnsi" w:cstheme="minorHAnsi"/>
                      <w:sz w:val="22"/>
                      <w:szCs w:val="22"/>
                    </w:rPr>
                  </w:pPr>
                </w:p>
              </w:tc>
            </w:tr>
          </w:tbl>
          <w:p w14:paraId="20E8AEA1" w14:textId="6472DD45" w:rsidR="0042254F" w:rsidRPr="0042254F" w:rsidRDefault="0042254F" w:rsidP="0042254F">
            <w:pPr>
              <w:spacing w:before="240" w:after="240"/>
              <w:rPr>
                <w:rFonts w:asciiTheme="minorHAnsi" w:hAnsiTheme="minorHAnsi" w:cstheme="minorHAnsi"/>
                <w:sz w:val="22"/>
                <w:szCs w:val="22"/>
              </w:rPr>
            </w:pPr>
          </w:p>
        </w:tc>
      </w:tr>
      <w:tr w:rsidR="0042254F" w:rsidRPr="0042254F" w14:paraId="3199E4B5" w14:textId="77777777" w:rsidTr="00747BE8">
        <w:trPr>
          <w:trHeight w:val="855"/>
        </w:trPr>
        <w:tc>
          <w:tcPr>
            <w:tcW w:w="1985" w:type="dxa"/>
            <w:shd w:val="clear" w:color="auto" w:fill="F2F2F2" w:themeFill="background1" w:themeFillShade="F2"/>
            <w:vAlign w:val="center"/>
          </w:tcPr>
          <w:p w14:paraId="646F07D6"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Sexual orientation</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34290F55"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color w:val="000000"/>
                <w:sz w:val="22"/>
                <w:szCs w:val="22"/>
                <w:shd w:val="clear" w:color="auto" w:fill="FFFFFF"/>
              </w:rPr>
              <w:t>Internal Fair employment monitoring</w:t>
            </w:r>
            <w:r w:rsidRPr="0042254F">
              <w:rPr>
                <w:rStyle w:val="normaltextrun"/>
                <w:rFonts w:asciiTheme="minorHAnsi" w:hAnsiTheme="minorHAnsi" w:cstheme="minorHAnsi"/>
                <w:color w:val="000000"/>
                <w:sz w:val="22"/>
                <w:szCs w:val="22"/>
                <w:shd w:val="clear" w:color="auto" w:fill="FFFFFF"/>
              </w:rPr>
              <w:t> data shows the following approximate figures for sexual orientation of Translink employees (4242): </w:t>
            </w:r>
            <w:r w:rsidRPr="0042254F">
              <w:rPr>
                <w:rStyle w:val="eop"/>
                <w:rFonts w:asciiTheme="minorHAnsi" w:hAnsiTheme="minorHAnsi" w:cstheme="minorHAnsi"/>
                <w:color w:val="000000"/>
                <w:sz w:val="22"/>
                <w:szCs w:val="22"/>
              </w:rPr>
              <w:t> </w:t>
            </w:r>
          </w:p>
          <w:p w14:paraId="263E0779"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It should be noted this is not a mandatory question.</w:t>
            </w:r>
            <w:r w:rsidRPr="0042254F">
              <w:rPr>
                <w:rStyle w:val="eop"/>
                <w:rFonts w:asciiTheme="minorHAnsi" w:hAnsiTheme="minorHAnsi" w:cstheme="minorHAnsi"/>
                <w:sz w:val="22"/>
                <w:szCs w:val="22"/>
              </w:rPr>
              <w:t> </w:t>
            </w:r>
          </w:p>
          <w:p w14:paraId="34B16D65"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410"/>
              <w:gridCol w:w="840"/>
              <w:gridCol w:w="1410"/>
            </w:tblGrid>
            <w:tr w:rsidR="0042254F" w:rsidRPr="0042254F" w14:paraId="0FF0F695" w14:textId="77777777" w:rsidTr="008044A8">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E9DA0"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A different sex</w:t>
                  </w:r>
                  <w:r w:rsidRPr="00FA764F">
                    <w:rPr>
                      <w:rStyle w:val="eop"/>
                      <w:rFonts w:asciiTheme="minorHAnsi" w:hAnsiTheme="minorHAnsi" w:cstheme="minorHAnsi"/>
                      <w:b/>
                      <w:bCs/>
                      <w:sz w:val="22"/>
                      <w:szCs w:val="22"/>
                    </w:rPr>
                    <w:t> </w:t>
                  </w:r>
                </w:p>
              </w:tc>
              <w:tc>
                <w:tcPr>
                  <w:tcW w:w="1410" w:type="dxa"/>
                  <w:tcBorders>
                    <w:top w:val="single" w:sz="6" w:space="0" w:color="000000"/>
                    <w:left w:val="nil"/>
                    <w:bottom w:val="single" w:sz="6" w:space="0" w:color="000000"/>
                    <w:right w:val="single" w:sz="6" w:space="0" w:color="000000"/>
                  </w:tcBorders>
                  <w:shd w:val="clear" w:color="auto" w:fill="auto"/>
                  <w:vAlign w:val="center"/>
                  <w:hideMark/>
                </w:tcPr>
                <w:p w14:paraId="4CB1C61C"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Same sex</w:t>
                  </w:r>
                  <w:r w:rsidRPr="00FA764F">
                    <w:rPr>
                      <w:rStyle w:val="eop"/>
                      <w:rFonts w:asciiTheme="minorHAnsi" w:hAnsiTheme="minorHAnsi" w:cstheme="minorHAnsi"/>
                      <w:b/>
                      <w:bCs/>
                      <w:sz w:val="22"/>
                      <w:szCs w:val="22"/>
                    </w:rPr>
                    <w:t> </w:t>
                  </w:r>
                </w:p>
              </w:tc>
              <w:tc>
                <w:tcPr>
                  <w:tcW w:w="840" w:type="dxa"/>
                  <w:tcBorders>
                    <w:top w:val="single" w:sz="6" w:space="0" w:color="000000"/>
                    <w:left w:val="nil"/>
                    <w:bottom w:val="single" w:sz="6" w:space="0" w:color="000000"/>
                    <w:right w:val="single" w:sz="6" w:space="0" w:color="000000"/>
                  </w:tcBorders>
                  <w:shd w:val="clear" w:color="auto" w:fill="auto"/>
                  <w:vAlign w:val="center"/>
                  <w:hideMark/>
                </w:tcPr>
                <w:p w14:paraId="5B0A08D8"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Both</w:t>
                  </w:r>
                  <w:r w:rsidRPr="00FA764F">
                    <w:rPr>
                      <w:rStyle w:val="eop"/>
                      <w:rFonts w:asciiTheme="minorHAnsi" w:hAnsiTheme="minorHAnsi" w:cstheme="minorHAnsi"/>
                      <w:b/>
                      <w:bCs/>
                      <w:sz w:val="22"/>
                      <w:szCs w:val="22"/>
                    </w:rPr>
                    <w:t> </w:t>
                  </w:r>
                </w:p>
              </w:tc>
              <w:tc>
                <w:tcPr>
                  <w:tcW w:w="1410" w:type="dxa"/>
                  <w:tcBorders>
                    <w:top w:val="single" w:sz="6" w:space="0" w:color="000000"/>
                    <w:left w:val="nil"/>
                    <w:bottom w:val="single" w:sz="6" w:space="0" w:color="000000"/>
                    <w:right w:val="single" w:sz="6" w:space="0" w:color="000000"/>
                  </w:tcBorders>
                  <w:shd w:val="clear" w:color="auto" w:fill="auto"/>
                  <w:vAlign w:val="center"/>
                  <w:hideMark/>
                </w:tcPr>
                <w:p w14:paraId="2B023D28"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No Answer</w:t>
                  </w:r>
                  <w:r w:rsidRPr="00FA764F">
                    <w:rPr>
                      <w:rStyle w:val="eop"/>
                      <w:rFonts w:asciiTheme="minorHAnsi" w:hAnsiTheme="minorHAnsi" w:cstheme="minorHAnsi"/>
                      <w:b/>
                      <w:bCs/>
                      <w:sz w:val="22"/>
                      <w:szCs w:val="22"/>
                    </w:rPr>
                    <w:t> </w:t>
                  </w:r>
                </w:p>
              </w:tc>
            </w:tr>
            <w:tr w:rsidR="0042254F" w:rsidRPr="0042254F" w14:paraId="70885B6C" w14:textId="77777777" w:rsidTr="008044A8">
              <w:tc>
                <w:tcPr>
                  <w:tcW w:w="1755" w:type="dxa"/>
                  <w:tcBorders>
                    <w:top w:val="nil"/>
                    <w:left w:val="single" w:sz="6" w:space="0" w:color="000000"/>
                    <w:bottom w:val="single" w:sz="6" w:space="0" w:color="000000"/>
                    <w:right w:val="single" w:sz="6" w:space="0" w:color="000000"/>
                  </w:tcBorders>
                  <w:shd w:val="clear" w:color="auto" w:fill="auto"/>
                  <w:vAlign w:val="center"/>
                  <w:hideMark/>
                </w:tcPr>
                <w:p w14:paraId="2A307DCF"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1268</w:t>
                  </w:r>
                  <w:r w:rsidRPr="0042254F">
                    <w:rPr>
                      <w:rStyle w:val="eop"/>
                      <w:rFonts w:asciiTheme="minorHAnsi" w:hAnsiTheme="minorHAnsi" w:cstheme="minorHAnsi"/>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21573336"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51</w:t>
                  </w:r>
                  <w:r w:rsidRPr="0042254F">
                    <w:rPr>
                      <w:rStyle w:val="eop"/>
                      <w:rFonts w:asciiTheme="minorHAnsi" w:hAnsiTheme="minorHAnsi" w:cstheme="minorHAnsi"/>
                      <w:sz w:val="22"/>
                      <w:szCs w:val="22"/>
                    </w:rPr>
                    <w:t> </w:t>
                  </w:r>
                </w:p>
              </w:tc>
              <w:tc>
                <w:tcPr>
                  <w:tcW w:w="840" w:type="dxa"/>
                  <w:tcBorders>
                    <w:top w:val="nil"/>
                    <w:left w:val="nil"/>
                    <w:bottom w:val="single" w:sz="6" w:space="0" w:color="000000"/>
                    <w:right w:val="single" w:sz="6" w:space="0" w:color="000000"/>
                  </w:tcBorders>
                  <w:shd w:val="clear" w:color="auto" w:fill="auto"/>
                  <w:vAlign w:val="center"/>
                  <w:hideMark/>
                </w:tcPr>
                <w:p w14:paraId="29545D42"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4</w:t>
                  </w:r>
                  <w:r w:rsidRPr="0042254F">
                    <w:rPr>
                      <w:rStyle w:val="eop"/>
                      <w:rFonts w:asciiTheme="minorHAnsi" w:hAnsiTheme="minorHAnsi" w:cstheme="minorHAnsi"/>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248A811F"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2919</w:t>
                  </w:r>
                  <w:r w:rsidRPr="0042254F">
                    <w:rPr>
                      <w:rStyle w:val="eop"/>
                      <w:rFonts w:asciiTheme="minorHAnsi" w:hAnsiTheme="minorHAnsi" w:cstheme="minorHAnsi"/>
                      <w:sz w:val="22"/>
                      <w:szCs w:val="22"/>
                    </w:rPr>
                    <w:t> </w:t>
                  </w:r>
                </w:p>
              </w:tc>
            </w:tr>
            <w:tr w:rsidR="0042254F" w:rsidRPr="0042254F" w14:paraId="5A9C471E" w14:textId="77777777" w:rsidTr="008044A8">
              <w:tc>
                <w:tcPr>
                  <w:tcW w:w="1755" w:type="dxa"/>
                  <w:tcBorders>
                    <w:top w:val="nil"/>
                    <w:left w:val="single" w:sz="6" w:space="0" w:color="000000"/>
                    <w:bottom w:val="single" w:sz="6" w:space="0" w:color="000000"/>
                    <w:right w:val="single" w:sz="6" w:space="0" w:color="000000"/>
                  </w:tcBorders>
                  <w:shd w:val="clear" w:color="auto" w:fill="auto"/>
                  <w:vAlign w:val="center"/>
                  <w:hideMark/>
                </w:tcPr>
                <w:p w14:paraId="3A284448"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30%</w:t>
                  </w:r>
                  <w:r w:rsidRPr="0042254F">
                    <w:rPr>
                      <w:rStyle w:val="eop"/>
                      <w:rFonts w:asciiTheme="minorHAnsi" w:hAnsiTheme="minorHAnsi" w:cstheme="minorHAnsi"/>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35D05659"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w:t>
                  </w:r>
                  <w:r w:rsidRPr="0042254F">
                    <w:rPr>
                      <w:rStyle w:val="eop"/>
                      <w:rFonts w:asciiTheme="minorHAnsi" w:hAnsiTheme="minorHAnsi" w:cstheme="minorHAnsi"/>
                      <w:sz w:val="22"/>
                      <w:szCs w:val="22"/>
                    </w:rPr>
                    <w:t> </w:t>
                  </w:r>
                </w:p>
              </w:tc>
              <w:tc>
                <w:tcPr>
                  <w:tcW w:w="840" w:type="dxa"/>
                  <w:tcBorders>
                    <w:top w:val="nil"/>
                    <w:left w:val="nil"/>
                    <w:bottom w:val="single" w:sz="6" w:space="0" w:color="000000"/>
                    <w:right w:val="single" w:sz="6" w:space="0" w:color="000000"/>
                  </w:tcBorders>
                  <w:shd w:val="clear" w:color="auto" w:fill="auto"/>
                  <w:vAlign w:val="center"/>
                  <w:hideMark/>
                </w:tcPr>
                <w:p w14:paraId="148D6628"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&lt;1%</w:t>
                  </w:r>
                  <w:r w:rsidRPr="0042254F">
                    <w:rPr>
                      <w:rStyle w:val="eop"/>
                      <w:rFonts w:asciiTheme="minorHAnsi" w:hAnsiTheme="minorHAnsi" w:cstheme="minorHAnsi"/>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0F94CD7F"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68%</w:t>
                  </w:r>
                  <w:r w:rsidRPr="0042254F">
                    <w:rPr>
                      <w:rStyle w:val="eop"/>
                      <w:rFonts w:asciiTheme="minorHAnsi" w:hAnsiTheme="minorHAnsi" w:cstheme="minorHAnsi"/>
                      <w:sz w:val="22"/>
                      <w:szCs w:val="22"/>
                    </w:rPr>
                    <w:t> </w:t>
                  </w:r>
                </w:p>
              </w:tc>
            </w:tr>
          </w:tbl>
          <w:p w14:paraId="128C760F" w14:textId="38613CC4" w:rsidR="0042254F" w:rsidRPr="0042254F" w:rsidRDefault="0042254F" w:rsidP="0042254F">
            <w:pPr>
              <w:spacing w:before="240" w:after="240"/>
              <w:rPr>
                <w:rFonts w:asciiTheme="minorHAnsi" w:hAnsiTheme="minorHAnsi" w:cstheme="minorHAnsi"/>
                <w:sz w:val="22"/>
                <w:szCs w:val="22"/>
              </w:rPr>
            </w:pPr>
            <w:r w:rsidRPr="0042254F">
              <w:rPr>
                <w:rStyle w:val="normaltextrun"/>
                <w:rFonts w:asciiTheme="minorHAnsi" w:hAnsiTheme="minorHAnsi" w:cstheme="minorHAnsi"/>
                <w:color w:val="323132"/>
                <w:sz w:val="22"/>
                <w:szCs w:val="22"/>
                <w:shd w:val="clear" w:color="auto" w:fill="FFFFFF"/>
              </w:rPr>
              <w:t>Data from Office for National Statistics shows that in Northern Ireland, the percentage of people identifying themselves as LGB in 2018 was 1.2%. </w:t>
            </w:r>
            <w:hyperlink r:id="rId16" w:tgtFrame="_blank" w:history="1">
              <w:r w:rsidRPr="0042254F">
                <w:rPr>
                  <w:rStyle w:val="normaltextrun"/>
                  <w:rFonts w:asciiTheme="minorHAnsi" w:hAnsiTheme="minorHAnsi" w:cstheme="minorHAnsi"/>
                  <w:color w:val="0000FF"/>
                  <w:sz w:val="22"/>
                  <w:szCs w:val="22"/>
                  <w:u w:val="single"/>
                  <w:shd w:val="clear" w:color="auto" w:fill="FFFFFF"/>
                </w:rPr>
                <w:t>https://www.ons.gov.uk/peoplepopulationandcommunity</w:t>
              </w:r>
            </w:hyperlink>
            <w:r w:rsidRPr="0042254F">
              <w:rPr>
                <w:rStyle w:val="eop"/>
                <w:rFonts w:asciiTheme="minorHAnsi" w:hAnsiTheme="minorHAnsi" w:cstheme="minorHAnsi"/>
                <w:color w:val="323132"/>
                <w:sz w:val="22"/>
                <w:szCs w:val="22"/>
              </w:rPr>
              <w:t> </w:t>
            </w:r>
          </w:p>
        </w:tc>
      </w:tr>
      <w:tr w:rsidR="0042254F" w:rsidRPr="0042254F" w14:paraId="0401D59C" w14:textId="77777777" w:rsidTr="000B0B1F">
        <w:trPr>
          <w:trHeight w:val="839"/>
        </w:trPr>
        <w:tc>
          <w:tcPr>
            <w:tcW w:w="1985" w:type="dxa"/>
            <w:shd w:val="clear" w:color="auto" w:fill="F2F2F2" w:themeFill="background1" w:themeFillShade="F2"/>
            <w:vAlign w:val="center"/>
          </w:tcPr>
          <w:p w14:paraId="77E7C3A0"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Men and women generally</w:t>
            </w:r>
          </w:p>
        </w:tc>
        <w:tc>
          <w:tcPr>
            <w:tcW w:w="8364" w:type="dxa"/>
            <w:shd w:val="clear" w:color="auto" w:fill="auto"/>
          </w:tcPr>
          <w:p w14:paraId="0564F024"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color w:val="000000"/>
                <w:sz w:val="22"/>
                <w:szCs w:val="22"/>
                <w:shd w:val="clear" w:color="auto" w:fill="FFFFFF"/>
              </w:rPr>
              <w:t>Internal Fair employment monitoring</w:t>
            </w:r>
            <w:r w:rsidRPr="0042254F">
              <w:rPr>
                <w:rStyle w:val="normaltextrun"/>
                <w:rFonts w:asciiTheme="minorHAnsi" w:hAnsiTheme="minorHAnsi" w:cstheme="minorHAnsi"/>
                <w:color w:val="000000"/>
                <w:sz w:val="22"/>
                <w:szCs w:val="22"/>
                <w:shd w:val="clear" w:color="auto" w:fill="FFFFFF"/>
              </w:rPr>
              <w:t> data shows the following breakdown by gender for employees:</w:t>
            </w:r>
            <w:r w:rsidRPr="0042254F">
              <w:rPr>
                <w:rStyle w:val="eop"/>
                <w:rFonts w:asciiTheme="minorHAnsi" w:hAnsiTheme="minorHAnsi" w:cstheme="minorHAns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275"/>
            </w:tblGrid>
            <w:tr w:rsidR="0042254F" w:rsidRPr="0042254F" w14:paraId="70FC843E" w14:textId="77777777" w:rsidTr="008044A8">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5D4CC1"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Male</w:t>
                  </w:r>
                  <w:r w:rsidRPr="00FA764F">
                    <w:rPr>
                      <w:rStyle w:val="eop"/>
                      <w:rFonts w:asciiTheme="minorHAnsi" w:hAnsiTheme="minorHAnsi" w:cstheme="minorHAnsi"/>
                      <w:b/>
                      <w:bCs/>
                      <w:sz w:val="22"/>
                      <w:szCs w:val="22"/>
                    </w:rPr>
                    <w:t> </w:t>
                  </w:r>
                </w:p>
              </w:tc>
              <w:tc>
                <w:tcPr>
                  <w:tcW w:w="1275" w:type="dxa"/>
                  <w:tcBorders>
                    <w:top w:val="single" w:sz="6" w:space="0" w:color="000000"/>
                    <w:left w:val="nil"/>
                    <w:bottom w:val="single" w:sz="6" w:space="0" w:color="000000"/>
                    <w:right w:val="single" w:sz="6" w:space="0" w:color="000000"/>
                  </w:tcBorders>
                  <w:shd w:val="clear" w:color="auto" w:fill="auto"/>
                  <w:vAlign w:val="center"/>
                  <w:hideMark/>
                </w:tcPr>
                <w:p w14:paraId="72563A03"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sz w:val="22"/>
                      <w:szCs w:val="22"/>
                    </w:rPr>
                    <w:t>Female</w:t>
                  </w:r>
                  <w:r w:rsidRPr="00FA764F">
                    <w:rPr>
                      <w:rStyle w:val="eop"/>
                      <w:rFonts w:asciiTheme="minorHAnsi" w:hAnsiTheme="minorHAnsi" w:cstheme="minorHAnsi"/>
                      <w:b/>
                      <w:bCs/>
                      <w:sz w:val="22"/>
                      <w:szCs w:val="22"/>
                    </w:rPr>
                    <w:t> </w:t>
                  </w:r>
                </w:p>
              </w:tc>
            </w:tr>
            <w:tr w:rsidR="0042254F" w:rsidRPr="0042254F" w14:paraId="742C54FC" w14:textId="77777777" w:rsidTr="00FA764F">
              <w:trPr>
                <w:trHeight w:val="343"/>
              </w:trPr>
              <w:tc>
                <w:tcPr>
                  <w:tcW w:w="1185" w:type="dxa"/>
                  <w:tcBorders>
                    <w:top w:val="nil"/>
                    <w:left w:val="single" w:sz="6" w:space="0" w:color="000000"/>
                    <w:bottom w:val="single" w:sz="6" w:space="0" w:color="000000"/>
                    <w:right w:val="single" w:sz="6" w:space="0" w:color="000000"/>
                  </w:tcBorders>
                  <w:shd w:val="clear" w:color="auto" w:fill="auto"/>
                  <w:vAlign w:val="center"/>
                  <w:hideMark/>
                </w:tcPr>
                <w:p w14:paraId="226A21CE"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3639</w:t>
                  </w:r>
                  <w:r w:rsidRPr="0042254F">
                    <w:rPr>
                      <w:rStyle w:val="eop"/>
                      <w:rFonts w:asciiTheme="minorHAnsi" w:hAnsiTheme="minorHAnsi" w:cstheme="minorHAnsi"/>
                      <w:sz w:val="22"/>
                      <w:szCs w:val="22"/>
                    </w:rPr>
                    <w:t> </w:t>
                  </w:r>
                </w:p>
              </w:tc>
              <w:tc>
                <w:tcPr>
                  <w:tcW w:w="1275" w:type="dxa"/>
                  <w:tcBorders>
                    <w:top w:val="nil"/>
                    <w:left w:val="nil"/>
                    <w:bottom w:val="single" w:sz="6" w:space="0" w:color="000000"/>
                    <w:right w:val="single" w:sz="6" w:space="0" w:color="000000"/>
                  </w:tcBorders>
                  <w:shd w:val="clear" w:color="auto" w:fill="auto"/>
                  <w:vAlign w:val="center"/>
                  <w:hideMark/>
                </w:tcPr>
                <w:p w14:paraId="5C9FA93C"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603</w:t>
                  </w:r>
                  <w:r w:rsidRPr="0042254F">
                    <w:rPr>
                      <w:rStyle w:val="eop"/>
                      <w:rFonts w:asciiTheme="minorHAnsi" w:hAnsiTheme="minorHAnsi" w:cstheme="minorHAnsi"/>
                      <w:sz w:val="22"/>
                      <w:szCs w:val="22"/>
                    </w:rPr>
                    <w:t> </w:t>
                  </w:r>
                </w:p>
              </w:tc>
            </w:tr>
            <w:tr w:rsidR="0042254F" w:rsidRPr="0042254F" w14:paraId="78A7748D" w14:textId="77777777" w:rsidTr="008044A8">
              <w:tc>
                <w:tcPr>
                  <w:tcW w:w="1185" w:type="dxa"/>
                  <w:tcBorders>
                    <w:top w:val="nil"/>
                    <w:left w:val="single" w:sz="6" w:space="0" w:color="000000"/>
                    <w:bottom w:val="single" w:sz="6" w:space="0" w:color="000000"/>
                    <w:right w:val="single" w:sz="6" w:space="0" w:color="000000"/>
                  </w:tcBorders>
                  <w:shd w:val="clear" w:color="auto" w:fill="auto"/>
                  <w:vAlign w:val="center"/>
                  <w:hideMark/>
                </w:tcPr>
                <w:p w14:paraId="63C540DB"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lastRenderedPageBreak/>
                    <w:t>85%</w:t>
                  </w:r>
                  <w:r w:rsidRPr="0042254F">
                    <w:rPr>
                      <w:rStyle w:val="eop"/>
                      <w:rFonts w:asciiTheme="minorHAnsi" w:hAnsiTheme="minorHAnsi" w:cstheme="minorHAnsi"/>
                      <w:sz w:val="22"/>
                      <w:szCs w:val="22"/>
                    </w:rPr>
                    <w:t> </w:t>
                  </w:r>
                </w:p>
              </w:tc>
              <w:tc>
                <w:tcPr>
                  <w:tcW w:w="1275" w:type="dxa"/>
                  <w:tcBorders>
                    <w:top w:val="nil"/>
                    <w:left w:val="nil"/>
                    <w:bottom w:val="single" w:sz="6" w:space="0" w:color="000000"/>
                    <w:right w:val="single" w:sz="6" w:space="0" w:color="000000"/>
                  </w:tcBorders>
                  <w:shd w:val="clear" w:color="auto" w:fill="auto"/>
                  <w:vAlign w:val="center"/>
                  <w:hideMark/>
                </w:tcPr>
                <w:p w14:paraId="2155EE66"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15%</w:t>
                  </w:r>
                  <w:r w:rsidRPr="0042254F">
                    <w:rPr>
                      <w:rStyle w:val="eop"/>
                      <w:rFonts w:asciiTheme="minorHAnsi" w:hAnsiTheme="minorHAnsi" w:cstheme="minorHAnsi"/>
                      <w:sz w:val="22"/>
                      <w:szCs w:val="22"/>
                    </w:rPr>
                    <w:t> </w:t>
                  </w:r>
                </w:p>
              </w:tc>
            </w:tr>
          </w:tbl>
          <w:p w14:paraId="23F83479" w14:textId="1D1C5D04" w:rsidR="0042254F" w:rsidRPr="0042254F" w:rsidRDefault="0042254F" w:rsidP="0042254F">
            <w:pPr>
              <w:spacing w:before="240" w:after="240"/>
              <w:rPr>
                <w:rFonts w:asciiTheme="minorHAnsi" w:hAnsiTheme="minorHAnsi" w:cstheme="minorHAnsi"/>
                <w:sz w:val="22"/>
                <w:szCs w:val="22"/>
              </w:rPr>
            </w:pPr>
          </w:p>
        </w:tc>
      </w:tr>
      <w:tr w:rsidR="0042254F" w:rsidRPr="0042254F" w14:paraId="25A75F03" w14:textId="77777777" w:rsidTr="00747BE8">
        <w:tc>
          <w:tcPr>
            <w:tcW w:w="1985" w:type="dxa"/>
            <w:shd w:val="clear" w:color="auto" w:fill="F2F2F2" w:themeFill="background1" w:themeFillShade="F2"/>
            <w:vAlign w:val="center"/>
          </w:tcPr>
          <w:p w14:paraId="556C785E"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lastRenderedPageBreak/>
              <w:t>Disability</w:t>
            </w:r>
          </w:p>
        </w:tc>
        <w:tc>
          <w:tcPr>
            <w:tcW w:w="8364" w:type="dxa"/>
            <w:tcBorders>
              <w:top w:val="single" w:sz="6" w:space="0" w:color="A6A6A6"/>
              <w:left w:val="single" w:sz="6" w:space="0" w:color="A6A6A6"/>
              <w:bottom w:val="single" w:sz="6" w:space="0" w:color="A6A6A6"/>
              <w:right w:val="single" w:sz="6" w:space="0" w:color="A6A6A6"/>
            </w:tcBorders>
            <w:shd w:val="clear" w:color="auto" w:fill="auto"/>
          </w:tcPr>
          <w:p w14:paraId="4B2F3996" w14:textId="77777777"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b/>
                <w:bCs/>
                <w:color w:val="000000"/>
                <w:sz w:val="22"/>
                <w:szCs w:val="22"/>
                <w:shd w:val="clear" w:color="auto" w:fill="FFFFFF"/>
              </w:rPr>
              <w:t>Internal Fair employment monitoring</w:t>
            </w:r>
            <w:r w:rsidRPr="0042254F">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42254F">
              <w:rPr>
                <w:rStyle w:val="normaltextrun"/>
                <w:rFonts w:asciiTheme="minorHAnsi" w:hAnsiTheme="minorHAnsi" w:cstheme="minorHAnsi"/>
                <w:color w:val="000000"/>
                <w:sz w:val="22"/>
                <w:szCs w:val="22"/>
                <w:shd w:val="clear" w:color="auto" w:fill="FFFFFF"/>
              </w:rPr>
              <w:t>whether or not</w:t>
            </w:r>
            <w:proofErr w:type="gramEnd"/>
            <w:r w:rsidRPr="0042254F">
              <w:rPr>
                <w:rStyle w:val="normaltextrun"/>
                <w:rFonts w:asciiTheme="minorHAnsi" w:hAnsiTheme="minorHAnsi" w:cstheme="minorHAnsi"/>
                <w:color w:val="000000"/>
                <w:sz w:val="22"/>
                <w:szCs w:val="22"/>
                <w:shd w:val="clear" w:color="auto" w:fill="FFFFFF"/>
              </w:rPr>
              <w:t xml:space="preserve"> they have a disability:</w:t>
            </w:r>
            <w:r w:rsidRPr="0042254F">
              <w:rPr>
                <w:rStyle w:val="eop"/>
                <w:rFonts w:asciiTheme="minorHAnsi" w:hAnsiTheme="minorHAnsi" w:cstheme="minorHAns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410"/>
              <w:gridCol w:w="1695"/>
            </w:tblGrid>
            <w:tr w:rsidR="0042254F" w:rsidRPr="0042254F" w14:paraId="0F023B97" w14:textId="77777777" w:rsidTr="008044A8">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10CC7"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color w:val="000000"/>
                      <w:sz w:val="22"/>
                      <w:szCs w:val="22"/>
                      <w:shd w:val="clear" w:color="auto" w:fill="FFFFFF"/>
                    </w:rPr>
                    <w:t>No Disability</w:t>
                  </w:r>
                  <w:r w:rsidRPr="00FA764F">
                    <w:rPr>
                      <w:rStyle w:val="eop"/>
                      <w:rFonts w:asciiTheme="minorHAnsi" w:hAnsiTheme="minorHAnsi" w:cstheme="minorHAnsi"/>
                      <w:b/>
                      <w:bCs/>
                      <w:color w:val="000000"/>
                      <w:sz w:val="22"/>
                      <w:szCs w:val="22"/>
                    </w:rPr>
                    <w:t> </w:t>
                  </w:r>
                </w:p>
              </w:tc>
              <w:tc>
                <w:tcPr>
                  <w:tcW w:w="1410" w:type="dxa"/>
                  <w:tcBorders>
                    <w:top w:val="single" w:sz="6" w:space="0" w:color="000000"/>
                    <w:left w:val="nil"/>
                    <w:bottom w:val="single" w:sz="6" w:space="0" w:color="000000"/>
                    <w:right w:val="single" w:sz="6" w:space="0" w:color="000000"/>
                  </w:tcBorders>
                  <w:shd w:val="clear" w:color="auto" w:fill="auto"/>
                  <w:vAlign w:val="center"/>
                  <w:hideMark/>
                </w:tcPr>
                <w:p w14:paraId="22140D9B"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color w:val="000000"/>
                      <w:sz w:val="22"/>
                      <w:szCs w:val="22"/>
                      <w:shd w:val="clear" w:color="auto" w:fill="FFFFFF"/>
                    </w:rPr>
                    <w:t>Disability</w:t>
                  </w:r>
                  <w:r w:rsidRPr="00FA764F">
                    <w:rPr>
                      <w:rStyle w:val="eop"/>
                      <w:rFonts w:asciiTheme="minorHAnsi" w:hAnsiTheme="minorHAnsi" w:cstheme="minorHAnsi"/>
                      <w:b/>
                      <w:bCs/>
                      <w:color w:val="000000"/>
                      <w:sz w:val="22"/>
                      <w:szCs w:val="22"/>
                    </w:rPr>
                    <w:t> </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765AA894" w14:textId="77777777" w:rsidR="0042254F" w:rsidRPr="00FA764F" w:rsidRDefault="0042254F" w:rsidP="0042254F">
                  <w:pPr>
                    <w:pStyle w:val="paragraph"/>
                    <w:spacing w:before="0" w:beforeAutospacing="0" w:after="0" w:afterAutospacing="0"/>
                    <w:jc w:val="center"/>
                    <w:textAlignment w:val="baseline"/>
                    <w:rPr>
                      <w:rFonts w:asciiTheme="minorHAnsi" w:hAnsiTheme="minorHAnsi" w:cstheme="minorHAnsi"/>
                      <w:b/>
                      <w:bCs/>
                      <w:sz w:val="22"/>
                      <w:szCs w:val="22"/>
                    </w:rPr>
                  </w:pPr>
                  <w:r w:rsidRPr="00FA764F">
                    <w:rPr>
                      <w:rStyle w:val="normaltextrun"/>
                      <w:rFonts w:asciiTheme="minorHAnsi" w:hAnsiTheme="minorHAnsi" w:cstheme="minorHAnsi"/>
                      <w:b/>
                      <w:bCs/>
                      <w:color w:val="000000"/>
                      <w:sz w:val="22"/>
                      <w:szCs w:val="22"/>
                      <w:shd w:val="clear" w:color="auto" w:fill="FFFFFF"/>
                    </w:rPr>
                    <w:t>No Answer</w:t>
                  </w:r>
                  <w:r w:rsidRPr="00FA764F">
                    <w:rPr>
                      <w:rStyle w:val="eop"/>
                      <w:rFonts w:asciiTheme="minorHAnsi" w:hAnsiTheme="minorHAnsi" w:cstheme="minorHAnsi"/>
                      <w:b/>
                      <w:bCs/>
                      <w:color w:val="000000"/>
                      <w:sz w:val="22"/>
                      <w:szCs w:val="22"/>
                    </w:rPr>
                    <w:t> </w:t>
                  </w:r>
                </w:p>
              </w:tc>
            </w:tr>
            <w:tr w:rsidR="0042254F" w:rsidRPr="0042254F" w14:paraId="3790DF3F" w14:textId="77777777" w:rsidTr="008044A8">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63B4D337"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872</w:t>
                  </w:r>
                  <w:r w:rsidRPr="0042254F">
                    <w:rPr>
                      <w:rStyle w:val="eop"/>
                      <w:rFonts w:asciiTheme="minorHAnsi" w:hAnsiTheme="minorHAnsi" w:cstheme="minorHAnsi"/>
                      <w:color w:val="000000"/>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2B17CA23"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67</w:t>
                  </w:r>
                  <w:r w:rsidRPr="0042254F">
                    <w:rPr>
                      <w:rStyle w:val="eop"/>
                      <w:rFonts w:asciiTheme="minorHAnsi" w:hAnsiTheme="minorHAnsi" w:cstheme="minorHAnsi"/>
                      <w:color w:val="000000"/>
                      <w:sz w:val="22"/>
                      <w:szCs w:val="22"/>
                    </w:rPr>
                    <w:t> </w:t>
                  </w:r>
                </w:p>
              </w:tc>
              <w:tc>
                <w:tcPr>
                  <w:tcW w:w="1695" w:type="dxa"/>
                  <w:tcBorders>
                    <w:top w:val="nil"/>
                    <w:left w:val="nil"/>
                    <w:bottom w:val="single" w:sz="6" w:space="0" w:color="000000"/>
                    <w:right w:val="single" w:sz="6" w:space="0" w:color="000000"/>
                  </w:tcBorders>
                  <w:shd w:val="clear" w:color="auto" w:fill="auto"/>
                  <w:vAlign w:val="center"/>
                  <w:hideMark/>
                </w:tcPr>
                <w:p w14:paraId="4AB25C6F"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3303</w:t>
                  </w:r>
                  <w:r w:rsidRPr="0042254F">
                    <w:rPr>
                      <w:rStyle w:val="eop"/>
                      <w:rFonts w:asciiTheme="minorHAnsi" w:hAnsiTheme="minorHAnsi" w:cstheme="minorHAnsi"/>
                      <w:color w:val="000000"/>
                      <w:sz w:val="22"/>
                      <w:szCs w:val="22"/>
                    </w:rPr>
                    <w:t> </w:t>
                  </w:r>
                </w:p>
              </w:tc>
            </w:tr>
            <w:tr w:rsidR="0042254F" w:rsidRPr="0042254F" w14:paraId="4086A214" w14:textId="77777777" w:rsidTr="008044A8">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4BD15452"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20.55%</w:t>
                  </w:r>
                  <w:r w:rsidRPr="0042254F">
                    <w:rPr>
                      <w:rStyle w:val="eop"/>
                      <w:rFonts w:asciiTheme="minorHAnsi" w:hAnsiTheme="minorHAnsi" w:cstheme="minorHAnsi"/>
                      <w:color w:val="000000"/>
                      <w:sz w:val="22"/>
                      <w:szCs w:val="22"/>
                    </w:rPr>
                    <w:t> </w:t>
                  </w:r>
                </w:p>
              </w:tc>
              <w:tc>
                <w:tcPr>
                  <w:tcW w:w="1410" w:type="dxa"/>
                  <w:tcBorders>
                    <w:top w:val="nil"/>
                    <w:left w:val="nil"/>
                    <w:bottom w:val="single" w:sz="6" w:space="0" w:color="000000"/>
                    <w:right w:val="single" w:sz="6" w:space="0" w:color="000000"/>
                  </w:tcBorders>
                  <w:shd w:val="clear" w:color="auto" w:fill="auto"/>
                  <w:vAlign w:val="center"/>
                  <w:hideMark/>
                </w:tcPr>
                <w:p w14:paraId="389C9EDD"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1.57%</w:t>
                  </w:r>
                  <w:r w:rsidRPr="0042254F">
                    <w:rPr>
                      <w:rStyle w:val="eop"/>
                      <w:rFonts w:asciiTheme="minorHAnsi" w:hAnsiTheme="minorHAnsi" w:cstheme="minorHAnsi"/>
                      <w:color w:val="000000"/>
                      <w:sz w:val="22"/>
                      <w:szCs w:val="22"/>
                    </w:rPr>
                    <w:t> </w:t>
                  </w:r>
                </w:p>
              </w:tc>
              <w:tc>
                <w:tcPr>
                  <w:tcW w:w="1695" w:type="dxa"/>
                  <w:tcBorders>
                    <w:top w:val="nil"/>
                    <w:left w:val="nil"/>
                    <w:bottom w:val="single" w:sz="6" w:space="0" w:color="000000"/>
                    <w:right w:val="single" w:sz="6" w:space="0" w:color="000000"/>
                  </w:tcBorders>
                  <w:shd w:val="clear" w:color="auto" w:fill="auto"/>
                  <w:vAlign w:val="center"/>
                  <w:hideMark/>
                </w:tcPr>
                <w:p w14:paraId="6B874C4A" w14:textId="77777777" w:rsidR="0042254F" w:rsidRPr="0042254F" w:rsidRDefault="0042254F" w:rsidP="0042254F">
                  <w:pPr>
                    <w:pStyle w:val="paragraph"/>
                    <w:spacing w:before="0" w:beforeAutospacing="0" w:after="0" w:afterAutospacing="0"/>
                    <w:jc w:val="center"/>
                    <w:textAlignment w:val="baseline"/>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77.86%</w:t>
                  </w:r>
                  <w:r w:rsidRPr="0042254F">
                    <w:rPr>
                      <w:rStyle w:val="eop"/>
                      <w:rFonts w:asciiTheme="minorHAnsi" w:hAnsiTheme="minorHAnsi" w:cstheme="minorHAnsi"/>
                      <w:color w:val="000000"/>
                      <w:sz w:val="22"/>
                      <w:szCs w:val="22"/>
                    </w:rPr>
                    <w:t> </w:t>
                  </w:r>
                </w:p>
              </w:tc>
            </w:tr>
          </w:tbl>
          <w:p w14:paraId="2CBBAE53" w14:textId="77777777" w:rsidR="0042254F" w:rsidRPr="0042254F" w:rsidRDefault="0042254F" w:rsidP="0042254F">
            <w:pPr>
              <w:pStyle w:val="paragraph"/>
              <w:spacing w:before="0" w:beforeAutospacing="0" w:after="0" w:afterAutospacing="0"/>
              <w:textAlignment w:val="baseline"/>
              <w:rPr>
                <w:rStyle w:val="eop"/>
                <w:rFonts w:asciiTheme="minorHAnsi" w:hAnsiTheme="minorHAnsi" w:cstheme="minorHAnsi"/>
                <w:sz w:val="22"/>
                <w:szCs w:val="22"/>
              </w:rPr>
            </w:pPr>
            <w:r w:rsidRPr="0042254F">
              <w:rPr>
                <w:rStyle w:val="eop"/>
                <w:rFonts w:asciiTheme="minorHAnsi" w:hAnsiTheme="minorHAnsi" w:cstheme="minorHAnsi"/>
                <w:sz w:val="22"/>
                <w:szCs w:val="22"/>
              </w:rPr>
              <w:t>  </w:t>
            </w:r>
          </w:p>
          <w:p w14:paraId="3D529EEA" w14:textId="1D8FB266" w:rsidR="0042254F" w:rsidRPr="0042254F" w:rsidRDefault="0042254F" w:rsidP="0042254F">
            <w:pPr>
              <w:pStyle w:val="paragraph"/>
              <w:spacing w:before="0" w:beforeAutospacing="0" w:after="0" w:afterAutospacing="0"/>
              <w:textAlignment w:val="baseline"/>
              <w:rPr>
                <w:rFonts w:asciiTheme="minorHAnsi" w:hAnsiTheme="minorHAnsi" w:cstheme="minorHAnsi"/>
                <w:sz w:val="22"/>
                <w:szCs w:val="22"/>
              </w:rPr>
            </w:pPr>
            <w:r w:rsidRPr="0042254F">
              <w:rPr>
                <w:rStyle w:val="normaltextrun"/>
                <w:rFonts w:asciiTheme="minorHAnsi" w:hAnsiTheme="minorHAnsi" w:cstheme="minorHAnsi"/>
                <w:sz w:val="22"/>
                <w:szCs w:val="22"/>
              </w:rPr>
              <w:t>Data from Office of National Statistics which details that NI had an employment rate for disabled people of 37. </w:t>
            </w:r>
            <w:hyperlink r:id="rId17" w:tgtFrame="_blank" w:history="1">
              <w:r w:rsidRPr="0042254F">
                <w:rPr>
                  <w:rStyle w:val="normaltextrun"/>
                  <w:rFonts w:asciiTheme="minorHAnsi" w:hAnsiTheme="minorHAnsi" w:cstheme="minorHAnsi"/>
                  <w:color w:val="0000FF"/>
                  <w:sz w:val="22"/>
                  <w:szCs w:val="22"/>
                  <w:u w:val="single"/>
                </w:rPr>
                <w:t>https://www.ons.gov.uk/peoplepopulationandcommunity/healthandsocialcare/</w:t>
              </w:r>
            </w:hyperlink>
            <w:r w:rsidRPr="0042254F">
              <w:rPr>
                <w:rStyle w:val="normaltextrun"/>
                <w:rFonts w:asciiTheme="minorHAnsi" w:hAnsiTheme="minorHAnsi" w:cstheme="minorHAnsi"/>
                <w:sz w:val="22"/>
                <w:szCs w:val="22"/>
              </w:rPr>
              <w:t> </w:t>
            </w:r>
            <w:r w:rsidRPr="0042254F">
              <w:rPr>
                <w:rStyle w:val="eop"/>
                <w:rFonts w:asciiTheme="minorHAnsi" w:hAnsiTheme="minorHAnsi" w:cstheme="minorHAnsi"/>
                <w:sz w:val="22"/>
                <w:szCs w:val="22"/>
              </w:rPr>
              <w:t> </w:t>
            </w:r>
          </w:p>
        </w:tc>
      </w:tr>
      <w:tr w:rsidR="0042254F" w:rsidRPr="0042254F" w14:paraId="73D39F98" w14:textId="77777777" w:rsidTr="000B0B1F">
        <w:tc>
          <w:tcPr>
            <w:tcW w:w="1985" w:type="dxa"/>
            <w:shd w:val="clear" w:color="auto" w:fill="F2F2F2" w:themeFill="background1" w:themeFillShade="F2"/>
            <w:vAlign w:val="center"/>
          </w:tcPr>
          <w:p w14:paraId="20F4AE10"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Dependants</w:t>
            </w:r>
          </w:p>
        </w:tc>
        <w:tc>
          <w:tcPr>
            <w:tcW w:w="8364" w:type="dxa"/>
            <w:shd w:val="clear" w:color="auto" w:fill="auto"/>
          </w:tcPr>
          <w:p w14:paraId="07CD8E2A" w14:textId="1D7B64E6"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color w:val="000000"/>
                <w:sz w:val="22"/>
                <w:szCs w:val="22"/>
                <w:shd w:val="clear" w:color="auto" w:fill="FFFFFF"/>
              </w:rPr>
              <w:t>There is no evidence to indicate correlation between this category and the Staff Privacy Notice</w:t>
            </w:r>
          </w:p>
        </w:tc>
      </w:tr>
    </w:tbl>
    <w:p w14:paraId="52387253" w14:textId="77777777" w:rsidR="009A0FED" w:rsidRPr="0042254F"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42254F" w:rsidRDefault="00766EB5" w:rsidP="00625162">
      <w:pPr>
        <w:autoSpaceDE w:val="0"/>
        <w:autoSpaceDN w:val="0"/>
        <w:adjustRightInd w:val="0"/>
        <w:ind w:left="-142"/>
        <w:rPr>
          <w:rFonts w:asciiTheme="minorHAnsi" w:hAnsiTheme="minorHAnsi" w:cstheme="minorHAnsi"/>
          <w:b/>
          <w:sz w:val="22"/>
          <w:szCs w:val="22"/>
        </w:rPr>
      </w:pPr>
      <w:r w:rsidRPr="0042254F">
        <w:rPr>
          <w:rFonts w:asciiTheme="minorHAnsi" w:hAnsiTheme="minorHAnsi" w:cstheme="minorHAnsi"/>
          <w:b/>
          <w:sz w:val="22"/>
          <w:szCs w:val="22"/>
        </w:rPr>
        <w:t>Needs, Experiences and P</w:t>
      </w:r>
      <w:r w:rsidR="00E91D60" w:rsidRPr="0042254F">
        <w:rPr>
          <w:rFonts w:asciiTheme="minorHAnsi" w:hAnsiTheme="minorHAnsi" w:cstheme="minorHAnsi"/>
          <w:b/>
          <w:sz w:val="22"/>
          <w:szCs w:val="22"/>
        </w:rPr>
        <w:t>riorities</w:t>
      </w:r>
    </w:p>
    <w:p w14:paraId="5276ECB0" w14:textId="77777777" w:rsidR="00467ECA" w:rsidRPr="0042254F" w:rsidRDefault="00E91D60" w:rsidP="008F197A">
      <w:pPr>
        <w:autoSpaceDE w:val="0"/>
        <w:autoSpaceDN w:val="0"/>
        <w:adjustRightInd w:val="0"/>
        <w:ind w:left="-142"/>
        <w:jc w:val="both"/>
        <w:rPr>
          <w:rFonts w:asciiTheme="minorHAnsi" w:hAnsiTheme="minorHAnsi" w:cstheme="minorHAnsi"/>
          <w:sz w:val="22"/>
          <w:szCs w:val="22"/>
        </w:rPr>
      </w:pPr>
      <w:proofErr w:type="gramStart"/>
      <w:r w:rsidRPr="0042254F">
        <w:rPr>
          <w:rFonts w:asciiTheme="minorHAnsi" w:hAnsiTheme="minorHAnsi" w:cstheme="minorHAnsi"/>
          <w:sz w:val="22"/>
          <w:szCs w:val="22"/>
        </w:rPr>
        <w:t>Taking into account</w:t>
      </w:r>
      <w:proofErr w:type="gramEnd"/>
      <w:r w:rsidRPr="0042254F">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42254F" w:rsidRDefault="00E91D60" w:rsidP="008F197A">
      <w:pPr>
        <w:autoSpaceDE w:val="0"/>
        <w:autoSpaceDN w:val="0"/>
        <w:adjustRightInd w:val="0"/>
        <w:ind w:left="-142"/>
        <w:jc w:val="both"/>
        <w:rPr>
          <w:rFonts w:asciiTheme="minorHAnsi" w:hAnsiTheme="minorHAnsi" w:cstheme="minorHAnsi"/>
          <w:sz w:val="22"/>
          <w:szCs w:val="22"/>
        </w:rPr>
      </w:pPr>
      <w:r w:rsidRPr="0042254F">
        <w:rPr>
          <w:rFonts w:asciiTheme="minorHAnsi" w:hAnsiTheme="minorHAnsi" w:cstheme="minorHAnsi"/>
          <w:sz w:val="22"/>
          <w:szCs w:val="22"/>
        </w:rPr>
        <w:t xml:space="preserve">Specify details for each of the Section 75 </w:t>
      </w:r>
      <w:proofErr w:type="gramStart"/>
      <w:r w:rsidRPr="0042254F">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42254F"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42254F" w:rsidRDefault="00E91D60" w:rsidP="00766EB5">
            <w:pPr>
              <w:spacing w:before="240" w:after="240"/>
              <w:jc w:val="center"/>
              <w:rPr>
                <w:rFonts w:asciiTheme="minorHAnsi" w:hAnsiTheme="minorHAnsi" w:cstheme="minorHAnsi"/>
                <w:b/>
                <w:sz w:val="22"/>
                <w:szCs w:val="22"/>
              </w:rPr>
            </w:pPr>
            <w:r w:rsidRPr="0042254F">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42254F" w:rsidRDefault="00E91D60" w:rsidP="00766EB5">
            <w:pPr>
              <w:spacing w:before="240" w:after="240"/>
              <w:jc w:val="center"/>
              <w:rPr>
                <w:rFonts w:asciiTheme="minorHAnsi" w:hAnsiTheme="minorHAnsi" w:cstheme="minorHAnsi"/>
                <w:b/>
                <w:sz w:val="22"/>
                <w:szCs w:val="22"/>
              </w:rPr>
            </w:pPr>
            <w:r w:rsidRPr="0042254F">
              <w:rPr>
                <w:rFonts w:asciiTheme="minorHAnsi" w:hAnsiTheme="minorHAnsi" w:cstheme="minorHAnsi"/>
                <w:b/>
                <w:sz w:val="22"/>
                <w:szCs w:val="22"/>
              </w:rPr>
              <w:t>Details of needs/experiences/priorities</w:t>
            </w:r>
          </w:p>
        </w:tc>
      </w:tr>
      <w:tr w:rsidR="0042254F" w:rsidRPr="0042254F" w14:paraId="056B0856" w14:textId="77777777" w:rsidTr="000B0B1F">
        <w:tc>
          <w:tcPr>
            <w:tcW w:w="1985" w:type="dxa"/>
            <w:shd w:val="clear" w:color="auto" w:fill="F2F2F2" w:themeFill="background1" w:themeFillShade="F2"/>
            <w:vAlign w:val="center"/>
          </w:tcPr>
          <w:p w14:paraId="36270BE5"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8364" w:type="dxa"/>
          </w:tcPr>
          <w:p w14:paraId="1300167A" w14:textId="5622C0AB"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In accordance with legislation in Northern Ireland a record should be obtained of religious belief (or the religious belief of your community background) from all applicants to vacancies (even if applications are from internal staff). This record is required to be kept for and reported to the Equality Commission NI every year and on a 3-year basis. This reporting allows for ‘fair employment monitoring’ to highlight if there are areas for concern if it appeared that Translink employed a significantly higher number of one of the common religious beliefs in NI over another.</w:t>
            </w:r>
            <w:r w:rsidR="00FA08C6">
              <w:rPr>
                <w:rFonts w:asciiTheme="minorHAnsi" w:hAnsiTheme="minorHAnsi" w:cstheme="minorHAnsi"/>
                <w:sz w:val="22"/>
                <w:szCs w:val="22"/>
              </w:rPr>
              <w:t xml:space="preserve"> </w:t>
            </w:r>
          </w:p>
        </w:tc>
      </w:tr>
      <w:tr w:rsidR="0042254F" w:rsidRPr="0042254F" w14:paraId="776443FE" w14:textId="77777777" w:rsidTr="000B0B1F">
        <w:tc>
          <w:tcPr>
            <w:tcW w:w="1985" w:type="dxa"/>
            <w:shd w:val="clear" w:color="auto" w:fill="F2F2F2" w:themeFill="background1" w:themeFillShade="F2"/>
            <w:vAlign w:val="center"/>
          </w:tcPr>
          <w:p w14:paraId="762B7FB0"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8364" w:type="dxa"/>
          </w:tcPr>
          <w:p w14:paraId="7DCE88D5" w14:textId="799DECC3"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 xml:space="preserve">Religious Belief in NI is often taken by-proxy for political opinion. Translink does not record this category and so it is not affected by the Privacy Notice for staff. </w:t>
            </w:r>
          </w:p>
        </w:tc>
      </w:tr>
      <w:tr w:rsidR="0042254F" w:rsidRPr="0042254F" w14:paraId="2C866519" w14:textId="77777777" w:rsidTr="000B0B1F">
        <w:tc>
          <w:tcPr>
            <w:tcW w:w="1985" w:type="dxa"/>
            <w:shd w:val="clear" w:color="auto" w:fill="F2F2F2" w:themeFill="background1" w:themeFillShade="F2"/>
            <w:vAlign w:val="center"/>
          </w:tcPr>
          <w:p w14:paraId="5C9167C6"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Racial group</w:t>
            </w:r>
          </w:p>
        </w:tc>
        <w:tc>
          <w:tcPr>
            <w:tcW w:w="8364" w:type="dxa"/>
          </w:tcPr>
          <w:p w14:paraId="5147048D" w14:textId="3A90DD5E"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The privacy notice for staff does not detail specifically that racial group may be requested and retained but does confirm that information is obtained as part of the fair employment monitoring. The data obtained is for information purposes.</w:t>
            </w:r>
          </w:p>
        </w:tc>
      </w:tr>
      <w:tr w:rsidR="0042254F" w:rsidRPr="0042254F" w14:paraId="4F1C3BF2" w14:textId="77777777" w:rsidTr="000B0B1F">
        <w:tc>
          <w:tcPr>
            <w:tcW w:w="1985" w:type="dxa"/>
            <w:shd w:val="clear" w:color="auto" w:fill="F2F2F2" w:themeFill="background1" w:themeFillShade="F2"/>
            <w:vAlign w:val="center"/>
          </w:tcPr>
          <w:p w14:paraId="3AE13BAF"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Age</w:t>
            </w:r>
          </w:p>
        </w:tc>
        <w:tc>
          <w:tcPr>
            <w:tcW w:w="8364" w:type="dxa"/>
          </w:tcPr>
          <w:p w14:paraId="6DBB8CFA" w14:textId="6289219C" w:rsidR="0042254F" w:rsidRPr="0042254F" w:rsidRDefault="0042254F" w:rsidP="0042254F">
            <w:pPr>
              <w:spacing w:before="240" w:after="240"/>
              <w:rPr>
                <w:rFonts w:asciiTheme="minorHAnsi" w:hAnsiTheme="minorHAnsi" w:cstheme="minorHAnsi"/>
                <w:color w:val="FF0000"/>
                <w:sz w:val="22"/>
                <w:szCs w:val="22"/>
              </w:rPr>
            </w:pPr>
            <w:r w:rsidRPr="0042254F">
              <w:rPr>
                <w:rFonts w:asciiTheme="minorHAnsi" w:hAnsiTheme="minorHAnsi" w:cstheme="minorHAnsi"/>
                <w:sz w:val="22"/>
                <w:szCs w:val="22"/>
              </w:rPr>
              <w:t xml:space="preserve">Age is identified on the privacy notice for staff as being required for fair employment monitoring – the specific age at application is not requested, however date of birth is requested. This information is also used as a personal identifier and will be required for driving licence and pension purposes. </w:t>
            </w:r>
          </w:p>
        </w:tc>
      </w:tr>
      <w:tr w:rsidR="0042254F" w:rsidRPr="0042254F" w14:paraId="2EFF7628" w14:textId="77777777" w:rsidTr="000B0B1F">
        <w:tc>
          <w:tcPr>
            <w:tcW w:w="1985" w:type="dxa"/>
            <w:shd w:val="clear" w:color="auto" w:fill="F2F2F2" w:themeFill="background1" w:themeFillShade="F2"/>
            <w:vAlign w:val="center"/>
          </w:tcPr>
          <w:p w14:paraId="093486C3"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lastRenderedPageBreak/>
              <w:t>Marital status</w:t>
            </w:r>
          </w:p>
        </w:tc>
        <w:tc>
          <w:tcPr>
            <w:tcW w:w="8364" w:type="dxa"/>
          </w:tcPr>
          <w:p w14:paraId="3F22A422" w14:textId="41DB3BEF"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 xml:space="preserve">Translink does request information on the marital status at time of application through the Fair Employment Monitoring process, however a response is </w:t>
            </w:r>
            <w:proofErr w:type="gramStart"/>
            <w:r w:rsidRPr="0042254F">
              <w:rPr>
                <w:rFonts w:asciiTheme="minorHAnsi" w:hAnsiTheme="minorHAnsi" w:cstheme="minorHAnsi"/>
                <w:sz w:val="22"/>
                <w:szCs w:val="22"/>
              </w:rPr>
              <w:t>optional</w:t>
            </w:r>
            <w:proofErr w:type="gramEnd"/>
            <w:r w:rsidRPr="0042254F">
              <w:rPr>
                <w:rFonts w:asciiTheme="minorHAnsi" w:hAnsiTheme="minorHAnsi" w:cstheme="minorHAnsi"/>
                <w:sz w:val="22"/>
                <w:szCs w:val="22"/>
              </w:rPr>
              <w:t xml:space="preserve"> and this information is changeable. The Privacy Notice details that there will be personal information obtained through fair employment monitoring.  The data obtained is for information purposes.</w:t>
            </w:r>
          </w:p>
        </w:tc>
      </w:tr>
      <w:tr w:rsidR="0042254F" w:rsidRPr="0042254F" w14:paraId="0699172B" w14:textId="77777777" w:rsidTr="000B0B1F">
        <w:tc>
          <w:tcPr>
            <w:tcW w:w="1985" w:type="dxa"/>
            <w:shd w:val="clear" w:color="auto" w:fill="F2F2F2" w:themeFill="background1" w:themeFillShade="F2"/>
            <w:vAlign w:val="center"/>
          </w:tcPr>
          <w:p w14:paraId="1964B327"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Sexual orientation</w:t>
            </w:r>
          </w:p>
        </w:tc>
        <w:tc>
          <w:tcPr>
            <w:tcW w:w="8364" w:type="dxa"/>
          </w:tcPr>
          <w:p w14:paraId="473991BF" w14:textId="129706A2"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Translink does request information on the sexual orientation of applicants through the Fair Employment Monitoring process, however a response is optional. The Privacy Notice details that there will be personal information obtained through fair employment monitoring. The data obtained is for information purposes.</w:t>
            </w:r>
          </w:p>
        </w:tc>
      </w:tr>
      <w:tr w:rsidR="0042254F" w:rsidRPr="0042254F" w14:paraId="3FEB51FA" w14:textId="77777777" w:rsidTr="000B0B1F">
        <w:trPr>
          <w:trHeight w:val="734"/>
        </w:trPr>
        <w:tc>
          <w:tcPr>
            <w:tcW w:w="1985" w:type="dxa"/>
            <w:shd w:val="clear" w:color="auto" w:fill="F2F2F2" w:themeFill="background1" w:themeFillShade="F2"/>
            <w:vAlign w:val="center"/>
          </w:tcPr>
          <w:p w14:paraId="3A1A8ABD"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Men and women generally</w:t>
            </w:r>
          </w:p>
        </w:tc>
        <w:tc>
          <w:tcPr>
            <w:tcW w:w="8364" w:type="dxa"/>
          </w:tcPr>
          <w:p w14:paraId="27493E64" w14:textId="46E64147"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 xml:space="preserve">The privacy notice for staff does detail that gender may be requested and </w:t>
            </w:r>
            <w:proofErr w:type="gramStart"/>
            <w:r w:rsidRPr="0042254F">
              <w:rPr>
                <w:rFonts w:asciiTheme="minorHAnsi" w:hAnsiTheme="minorHAnsi" w:cstheme="minorHAnsi"/>
                <w:sz w:val="22"/>
                <w:szCs w:val="22"/>
              </w:rPr>
              <w:t>retained</w:t>
            </w:r>
            <w:proofErr w:type="gramEnd"/>
            <w:r w:rsidRPr="0042254F">
              <w:rPr>
                <w:rFonts w:asciiTheme="minorHAnsi" w:hAnsiTheme="minorHAnsi" w:cstheme="minorHAnsi"/>
                <w:sz w:val="22"/>
                <w:szCs w:val="22"/>
              </w:rPr>
              <w:t xml:space="preserve"> and this information is obtained as part of the fair employment monitoring. This information is required for the fair employment monitoring reporting to the Equality Commission NI as per legal requirements.</w:t>
            </w:r>
          </w:p>
        </w:tc>
      </w:tr>
      <w:tr w:rsidR="0042254F" w:rsidRPr="0042254F" w14:paraId="30AE04DD" w14:textId="77777777" w:rsidTr="000B0B1F">
        <w:tc>
          <w:tcPr>
            <w:tcW w:w="1985" w:type="dxa"/>
            <w:shd w:val="clear" w:color="auto" w:fill="F2F2F2" w:themeFill="background1" w:themeFillShade="F2"/>
            <w:vAlign w:val="center"/>
          </w:tcPr>
          <w:p w14:paraId="41B4C0E2"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Disability</w:t>
            </w:r>
          </w:p>
        </w:tc>
        <w:tc>
          <w:tcPr>
            <w:tcW w:w="8364" w:type="dxa"/>
          </w:tcPr>
          <w:p w14:paraId="4E586881" w14:textId="0A632520"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 xml:space="preserve">The Privacy Notice for staff does detail that information relating to health will be requested which may include if someone has a disability. This information is pertinent regarding Translink’s fair employment practices </w:t>
            </w:r>
            <w:proofErr w:type="gramStart"/>
            <w:r w:rsidRPr="0042254F">
              <w:rPr>
                <w:rFonts w:asciiTheme="minorHAnsi" w:hAnsiTheme="minorHAnsi" w:cstheme="minorHAnsi"/>
                <w:sz w:val="22"/>
                <w:szCs w:val="22"/>
              </w:rPr>
              <w:t>and also</w:t>
            </w:r>
            <w:proofErr w:type="gramEnd"/>
            <w:r w:rsidRPr="0042254F">
              <w:rPr>
                <w:rFonts w:asciiTheme="minorHAnsi" w:hAnsiTheme="minorHAnsi" w:cstheme="minorHAnsi"/>
                <w:sz w:val="22"/>
                <w:szCs w:val="22"/>
              </w:rPr>
              <w:t xml:space="preserve"> to ensure a safe working environment for its employees. </w:t>
            </w:r>
          </w:p>
        </w:tc>
      </w:tr>
      <w:tr w:rsidR="0042254F" w:rsidRPr="0042254F" w14:paraId="6802E370" w14:textId="77777777" w:rsidTr="000B0B1F">
        <w:tc>
          <w:tcPr>
            <w:tcW w:w="1985" w:type="dxa"/>
            <w:shd w:val="clear" w:color="auto" w:fill="F2F2F2" w:themeFill="background1" w:themeFillShade="F2"/>
            <w:vAlign w:val="center"/>
          </w:tcPr>
          <w:p w14:paraId="1EFD709F" w14:textId="77777777" w:rsidR="0042254F" w:rsidRPr="0042254F" w:rsidRDefault="0042254F" w:rsidP="0042254F">
            <w:pPr>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Dependants</w:t>
            </w:r>
          </w:p>
        </w:tc>
        <w:tc>
          <w:tcPr>
            <w:tcW w:w="8364" w:type="dxa"/>
          </w:tcPr>
          <w:p w14:paraId="7BD65189" w14:textId="1893F86C" w:rsidR="0042254F" w:rsidRPr="0042254F" w:rsidRDefault="0042254F" w:rsidP="0042254F">
            <w:pPr>
              <w:spacing w:before="240" w:after="240"/>
              <w:rPr>
                <w:rFonts w:asciiTheme="minorHAnsi" w:hAnsiTheme="minorHAnsi" w:cstheme="minorHAnsi"/>
                <w:sz w:val="22"/>
                <w:szCs w:val="22"/>
              </w:rPr>
            </w:pPr>
            <w:r w:rsidRPr="0042254F">
              <w:rPr>
                <w:rFonts w:asciiTheme="minorHAnsi" w:hAnsiTheme="minorHAnsi" w:cstheme="minorHAnsi"/>
                <w:sz w:val="22"/>
                <w:szCs w:val="22"/>
              </w:rPr>
              <w:t xml:space="preserve">Translink does request information about </w:t>
            </w:r>
            <w:proofErr w:type="gramStart"/>
            <w:r w:rsidRPr="0042254F">
              <w:rPr>
                <w:rFonts w:asciiTheme="minorHAnsi" w:hAnsiTheme="minorHAnsi" w:cstheme="minorHAnsi"/>
                <w:sz w:val="22"/>
                <w:szCs w:val="22"/>
              </w:rPr>
              <w:t>whether or not</w:t>
            </w:r>
            <w:proofErr w:type="gramEnd"/>
            <w:r w:rsidRPr="0042254F">
              <w:rPr>
                <w:rFonts w:asciiTheme="minorHAnsi" w:hAnsiTheme="minorHAnsi" w:cstheme="minorHAnsi"/>
                <w:sz w:val="22"/>
                <w:szCs w:val="22"/>
              </w:rPr>
              <w:t xml:space="preserve"> staff have dependants through the Fair Employment Monitoring process, however a response is optional. The Privacy Notice details that there will be personal information obtained through fair employment monitoring.  The data obtained is for information purposes.</w:t>
            </w:r>
          </w:p>
        </w:tc>
      </w:tr>
    </w:tbl>
    <w:p w14:paraId="135FFA7B" w14:textId="77777777" w:rsidR="001E40DD" w:rsidRPr="0042254F" w:rsidRDefault="001E40DD" w:rsidP="00E91D60">
      <w:pPr>
        <w:rPr>
          <w:rFonts w:asciiTheme="minorHAnsi" w:hAnsiTheme="minorHAnsi" w:cstheme="minorHAnsi"/>
          <w:b/>
          <w:sz w:val="22"/>
          <w:szCs w:val="22"/>
        </w:rPr>
      </w:pPr>
    </w:p>
    <w:p w14:paraId="2D5EA6E9" w14:textId="3E19AA69" w:rsidR="00E91D60" w:rsidRPr="0042254F" w:rsidRDefault="00625162" w:rsidP="00E91D60">
      <w:pPr>
        <w:rPr>
          <w:rFonts w:asciiTheme="minorHAnsi" w:hAnsiTheme="minorHAnsi" w:cstheme="minorHAnsi"/>
          <w:b/>
          <w:sz w:val="22"/>
          <w:szCs w:val="22"/>
          <w:u w:val="single"/>
        </w:rPr>
      </w:pPr>
      <w:bookmarkStart w:id="1" w:name="Part2"/>
      <w:r w:rsidRPr="0042254F">
        <w:rPr>
          <w:rFonts w:asciiTheme="minorHAnsi" w:hAnsiTheme="minorHAnsi" w:cstheme="minorHAnsi"/>
          <w:b/>
          <w:sz w:val="22"/>
          <w:szCs w:val="22"/>
          <w:u w:val="single"/>
        </w:rPr>
        <w:t xml:space="preserve">PART 2 - SCREENING QUESTIONS </w:t>
      </w:r>
    </w:p>
    <w:bookmarkEnd w:id="1"/>
    <w:p w14:paraId="2335F0D8" w14:textId="77777777" w:rsidR="00E91D60" w:rsidRPr="0042254F" w:rsidRDefault="00E91D60" w:rsidP="00E91D60">
      <w:pPr>
        <w:rPr>
          <w:rFonts w:asciiTheme="minorHAnsi" w:hAnsiTheme="minorHAnsi" w:cstheme="minorHAnsi"/>
          <w:sz w:val="22"/>
          <w:szCs w:val="22"/>
        </w:rPr>
      </w:pPr>
    </w:p>
    <w:p w14:paraId="33F2E354" w14:textId="669B0072" w:rsidR="00E91D60" w:rsidRPr="0042254F" w:rsidRDefault="00E91D60" w:rsidP="00E91D60">
      <w:pPr>
        <w:rPr>
          <w:rFonts w:asciiTheme="minorHAnsi" w:hAnsiTheme="minorHAnsi" w:cstheme="minorHAnsi"/>
          <w:b/>
          <w:sz w:val="22"/>
          <w:szCs w:val="22"/>
        </w:rPr>
      </w:pPr>
      <w:r w:rsidRPr="0042254F">
        <w:rPr>
          <w:rFonts w:asciiTheme="minorHAnsi" w:hAnsiTheme="minorHAnsi" w:cstheme="minorHAnsi"/>
          <w:b/>
          <w:sz w:val="22"/>
          <w:szCs w:val="22"/>
        </w:rPr>
        <w:t xml:space="preserve">Introduction </w:t>
      </w:r>
    </w:p>
    <w:p w14:paraId="0807CCFC" w14:textId="09D7EDEE"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42254F">
        <w:rPr>
          <w:rFonts w:asciiTheme="minorHAnsi" w:hAnsiTheme="minorHAnsi" w:cstheme="minorHAnsi"/>
          <w:sz w:val="22"/>
          <w:szCs w:val="22"/>
        </w:rPr>
        <w:t xml:space="preserve">are given on pages 66-68 of the Guide: </w:t>
      </w:r>
      <w:hyperlink r:id="rId18" w:history="1">
        <w:r w:rsidR="002842FC" w:rsidRPr="0042254F">
          <w:rPr>
            <w:rStyle w:val="Hyperlink"/>
            <w:rFonts w:asciiTheme="minorHAnsi" w:hAnsiTheme="minorHAnsi" w:cstheme="minorHAnsi"/>
            <w:sz w:val="22"/>
            <w:szCs w:val="22"/>
          </w:rPr>
          <w:t>Guide for Public Authorities April 2010</w:t>
        </w:r>
      </w:hyperlink>
    </w:p>
    <w:p w14:paraId="2E4F8D41" w14:textId="77777777" w:rsidR="00E91D60" w:rsidRPr="0042254F"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42254F" w:rsidRDefault="0073123B"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42254F">
        <w:rPr>
          <w:rFonts w:asciiTheme="minorHAnsi" w:hAnsiTheme="minorHAnsi" w:cstheme="minorHAnsi"/>
          <w:sz w:val="22"/>
          <w:szCs w:val="22"/>
        </w:rPr>
        <w:t>i.e.</w:t>
      </w:r>
      <w:proofErr w:type="gramEnd"/>
      <w:r w:rsidRPr="0042254F">
        <w:rPr>
          <w:rFonts w:asciiTheme="minorHAnsi" w:hAnsiTheme="minorHAnsi" w:cstheme="minorHAnsi"/>
          <w:sz w:val="22"/>
          <w:szCs w:val="22"/>
        </w:rPr>
        <w:t xml:space="preserve"> minor, major or none.</w:t>
      </w:r>
    </w:p>
    <w:p w14:paraId="4E4DB61C" w14:textId="4E5912B0" w:rsidR="0067661E" w:rsidRDefault="0067661E" w:rsidP="008F197A">
      <w:pPr>
        <w:autoSpaceDE w:val="0"/>
        <w:autoSpaceDN w:val="0"/>
        <w:adjustRightInd w:val="0"/>
        <w:jc w:val="both"/>
        <w:rPr>
          <w:rFonts w:asciiTheme="minorHAnsi" w:hAnsiTheme="minorHAnsi" w:cstheme="minorHAnsi"/>
          <w:sz w:val="22"/>
          <w:szCs w:val="22"/>
        </w:rPr>
      </w:pPr>
    </w:p>
    <w:p w14:paraId="4A2EC2BA" w14:textId="7EF13CC6" w:rsidR="00F3434E" w:rsidRDefault="00F3434E" w:rsidP="008F197A">
      <w:pPr>
        <w:autoSpaceDE w:val="0"/>
        <w:autoSpaceDN w:val="0"/>
        <w:adjustRightInd w:val="0"/>
        <w:jc w:val="both"/>
        <w:rPr>
          <w:rFonts w:asciiTheme="minorHAnsi" w:hAnsiTheme="minorHAnsi" w:cstheme="minorHAnsi"/>
          <w:sz w:val="22"/>
          <w:szCs w:val="22"/>
        </w:rPr>
      </w:pPr>
    </w:p>
    <w:p w14:paraId="07B564A8" w14:textId="54E323B9" w:rsidR="00F3434E" w:rsidRDefault="00F3434E" w:rsidP="008F197A">
      <w:pPr>
        <w:autoSpaceDE w:val="0"/>
        <w:autoSpaceDN w:val="0"/>
        <w:adjustRightInd w:val="0"/>
        <w:jc w:val="both"/>
        <w:rPr>
          <w:rFonts w:asciiTheme="minorHAnsi" w:hAnsiTheme="minorHAnsi" w:cstheme="minorHAnsi"/>
          <w:sz w:val="22"/>
          <w:szCs w:val="22"/>
        </w:rPr>
      </w:pPr>
    </w:p>
    <w:p w14:paraId="28DE4DDE" w14:textId="77777777" w:rsidR="00F3434E" w:rsidRPr="0042254F" w:rsidRDefault="00F3434E" w:rsidP="008F197A">
      <w:pPr>
        <w:autoSpaceDE w:val="0"/>
        <w:autoSpaceDN w:val="0"/>
        <w:adjustRightInd w:val="0"/>
        <w:jc w:val="both"/>
        <w:rPr>
          <w:rFonts w:asciiTheme="minorHAnsi" w:hAnsiTheme="minorHAnsi" w:cstheme="minorHAnsi"/>
          <w:sz w:val="22"/>
          <w:szCs w:val="22"/>
        </w:rPr>
      </w:pPr>
    </w:p>
    <w:p w14:paraId="68D1F92E" w14:textId="47CD41EA" w:rsidR="00C40E06" w:rsidRPr="0042254F" w:rsidRDefault="00C40E06" w:rsidP="008F197A">
      <w:pPr>
        <w:autoSpaceDE w:val="0"/>
        <w:autoSpaceDN w:val="0"/>
        <w:adjustRightInd w:val="0"/>
        <w:jc w:val="both"/>
        <w:rPr>
          <w:rFonts w:asciiTheme="minorHAnsi" w:hAnsiTheme="minorHAnsi" w:cstheme="minorHAnsi"/>
          <w:b/>
          <w:sz w:val="22"/>
          <w:szCs w:val="22"/>
        </w:rPr>
      </w:pPr>
      <w:r w:rsidRPr="0042254F">
        <w:rPr>
          <w:rFonts w:asciiTheme="minorHAnsi" w:hAnsiTheme="minorHAnsi" w:cstheme="minorHAnsi"/>
          <w:b/>
          <w:sz w:val="22"/>
          <w:szCs w:val="22"/>
        </w:rPr>
        <w:t>Impact: Major / Minor / None</w:t>
      </w:r>
    </w:p>
    <w:p w14:paraId="5A5159C3"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lastRenderedPageBreak/>
        <w:t xml:space="preserve">If the public authority’s conclusion is </w:t>
      </w:r>
      <w:r w:rsidRPr="0042254F">
        <w:rPr>
          <w:rFonts w:asciiTheme="minorHAnsi" w:hAnsiTheme="minorHAnsi" w:cstheme="minorHAnsi"/>
          <w:b/>
          <w:sz w:val="22"/>
          <w:szCs w:val="22"/>
          <w:u w:val="single"/>
        </w:rPr>
        <w:t>major</w:t>
      </w:r>
      <w:r w:rsidRPr="0042254F">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42254F"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42254F" w:rsidRDefault="00C40E06" w:rsidP="00E91D60">
      <w:pPr>
        <w:autoSpaceDE w:val="0"/>
        <w:autoSpaceDN w:val="0"/>
        <w:adjustRightInd w:val="0"/>
        <w:rPr>
          <w:rFonts w:asciiTheme="minorHAnsi" w:hAnsiTheme="minorHAnsi" w:cstheme="minorHAnsi"/>
          <w:b/>
          <w:sz w:val="22"/>
          <w:szCs w:val="22"/>
        </w:rPr>
      </w:pPr>
      <w:r w:rsidRPr="0042254F">
        <w:rPr>
          <w:rFonts w:asciiTheme="minorHAnsi" w:hAnsiTheme="minorHAnsi" w:cstheme="minorHAnsi"/>
          <w:b/>
          <w:sz w:val="22"/>
          <w:szCs w:val="22"/>
        </w:rPr>
        <w:t xml:space="preserve">In favour of </w:t>
      </w:r>
      <w:r w:rsidR="0073123B" w:rsidRPr="0042254F">
        <w:rPr>
          <w:rFonts w:asciiTheme="minorHAnsi" w:hAnsiTheme="minorHAnsi" w:cstheme="minorHAnsi"/>
          <w:b/>
          <w:sz w:val="22"/>
          <w:szCs w:val="22"/>
        </w:rPr>
        <w:t>‘</w:t>
      </w:r>
      <w:r w:rsidRPr="0042254F">
        <w:rPr>
          <w:rFonts w:asciiTheme="minorHAnsi" w:hAnsiTheme="minorHAnsi" w:cstheme="minorHAnsi"/>
          <w:b/>
          <w:sz w:val="22"/>
          <w:szCs w:val="22"/>
        </w:rPr>
        <w:t>MAJOR</w:t>
      </w:r>
      <w:r w:rsidR="0073123B" w:rsidRPr="0042254F">
        <w:rPr>
          <w:rFonts w:asciiTheme="minorHAnsi" w:hAnsiTheme="minorHAnsi" w:cstheme="minorHAnsi"/>
          <w:b/>
          <w:sz w:val="22"/>
          <w:szCs w:val="22"/>
        </w:rPr>
        <w:t>’</w:t>
      </w:r>
      <w:r w:rsidRPr="0042254F">
        <w:rPr>
          <w:rFonts w:asciiTheme="minorHAnsi" w:hAnsiTheme="minorHAnsi" w:cstheme="minorHAnsi"/>
          <w:b/>
          <w:sz w:val="22"/>
          <w:szCs w:val="22"/>
        </w:rPr>
        <w:t xml:space="preserve"> i</w:t>
      </w:r>
      <w:r w:rsidR="0073123B" w:rsidRPr="0042254F">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42254F" w14:paraId="1D39EEB8" w14:textId="77777777" w:rsidTr="00EF3B46">
        <w:tc>
          <w:tcPr>
            <w:tcW w:w="534" w:type="dxa"/>
            <w:shd w:val="clear" w:color="auto" w:fill="F2F2F2"/>
            <w:vAlign w:val="center"/>
          </w:tcPr>
          <w:p w14:paraId="35482CD7"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is significant in terms of its strategic importance;</w:t>
            </w:r>
          </w:p>
        </w:tc>
      </w:tr>
      <w:tr w:rsidR="00C40E06" w:rsidRPr="0042254F" w14:paraId="0F1837E7" w14:textId="77777777" w:rsidTr="00EF3B46">
        <w:tc>
          <w:tcPr>
            <w:tcW w:w="534" w:type="dxa"/>
            <w:shd w:val="clear" w:color="auto" w:fill="auto"/>
            <w:vAlign w:val="center"/>
          </w:tcPr>
          <w:p w14:paraId="5287BFFD"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42254F">
              <w:rPr>
                <w:rFonts w:asciiTheme="minorHAnsi" w:hAnsiTheme="minorHAnsi" w:cstheme="minorHAnsi"/>
                <w:sz w:val="22"/>
                <w:szCs w:val="22"/>
              </w:rPr>
              <w:t>in order to</w:t>
            </w:r>
            <w:proofErr w:type="gramEnd"/>
            <w:r w:rsidRPr="0042254F">
              <w:rPr>
                <w:rFonts w:asciiTheme="minorHAnsi" w:hAnsiTheme="minorHAnsi" w:cstheme="minorHAnsi"/>
                <w:sz w:val="22"/>
                <w:szCs w:val="22"/>
              </w:rPr>
              <w:t xml:space="preserve"> better assess them;</w:t>
            </w:r>
          </w:p>
        </w:tc>
      </w:tr>
      <w:tr w:rsidR="00C40E06" w:rsidRPr="0042254F" w14:paraId="20A05356" w14:textId="77777777" w:rsidTr="00EF3B46">
        <w:tc>
          <w:tcPr>
            <w:tcW w:w="534" w:type="dxa"/>
            <w:shd w:val="clear" w:color="auto" w:fill="F2F2F2"/>
            <w:vAlign w:val="center"/>
          </w:tcPr>
          <w:p w14:paraId="2F255323"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42254F" w14:paraId="6C976016" w14:textId="77777777" w:rsidTr="00EF3B46">
        <w:tc>
          <w:tcPr>
            <w:tcW w:w="534" w:type="dxa"/>
            <w:shd w:val="clear" w:color="auto" w:fill="auto"/>
            <w:vAlign w:val="center"/>
          </w:tcPr>
          <w:p w14:paraId="41A9D3D2"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42254F" w14:paraId="67BDB19E" w14:textId="77777777" w:rsidTr="00EF3B46">
        <w:tc>
          <w:tcPr>
            <w:tcW w:w="534" w:type="dxa"/>
            <w:shd w:val="clear" w:color="auto" w:fill="F2F2F2"/>
            <w:vAlign w:val="center"/>
          </w:tcPr>
          <w:p w14:paraId="064E1C04"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is likely to be challenged by way of judicial review;</w:t>
            </w:r>
          </w:p>
        </w:tc>
      </w:tr>
      <w:tr w:rsidR="00C40E06" w:rsidRPr="0042254F" w14:paraId="2510CECE" w14:textId="77777777" w:rsidTr="00EF3B46">
        <w:tc>
          <w:tcPr>
            <w:tcW w:w="534" w:type="dxa"/>
            <w:shd w:val="clear" w:color="auto" w:fill="auto"/>
            <w:vAlign w:val="center"/>
          </w:tcPr>
          <w:p w14:paraId="7353E6D1" w14:textId="77777777" w:rsidR="00C40E06" w:rsidRPr="0042254F" w:rsidRDefault="00C40E06" w:rsidP="00BE0562">
            <w:pPr>
              <w:autoSpaceDE w:val="0"/>
              <w:autoSpaceDN w:val="0"/>
              <w:adjustRightInd w:val="0"/>
              <w:jc w:val="center"/>
              <w:rPr>
                <w:rFonts w:asciiTheme="minorHAnsi" w:hAnsiTheme="minorHAnsi" w:cstheme="minorHAnsi"/>
                <w:b/>
                <w:sz w:val="22"/>
                <w:szCs w:val="22"/>
              </w:rPr>
            </w:pPr>
            <w:r w:rsidRPr="0042254F">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42254F" w:rsidRDefault="00C40E06"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is significant in terms of expenditure.</w:t>
            </w:r>
          </w:p>
        </w:tc>
      </w:tr>
    </w:tbl>
    <w:p w14:paraId="10DA7AE6" w14:textId="77777777" w:rsidR="00C40E06" w:rsidRPr="0042254F" w:rsidRDefault="00C40E06" w:rsidP="00E91D60">
      <w:pPr>
        <w:autoSpaceDE w:val="0"/>
        <w:autoSpaceDN w:val="0"/>
        <w:adjustRightInd w:val="0"/>
        <w:rPr>
          <w:rFonts w:asciiTheme="minorHAnsi" w:hAnsiTheme="minorHAnsi" w:cstheme="minorHAnsi"/>
          <w:sz w:val="22"/>
          <w:szCs w:val="22"/>
        </w:rPr>
      </w:pPr>
    </w:p>
    <w:p w14:paraId="083A1893" w14:textId="4739EF85" w:rsidR="00E91D60" w:rsidRPr="0042254F" w:rsidRDefault="00E91D60" w:rsidP="0042254F">
      <w:pPr>
        <w:tabs>
          <w:tab w:val="left" w:pos="900"/>
        </w:tabs>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If the public authority’s conclusion is </w:t>
      </w:r>
      <w:r w:rsidRPr="0042254F">
        <w:rPr>
          <w:rFonts w:asciiTheme="minorHAnsi" w:hAnsiTheme="minorHAnsi" w:cstheme="minorHAnsi"/>
          <w:b/>
          <w:sz w:val="22"/>
          <w:szCs w:val="22"/>
          <w:u w:val="single"/>
        </w:rPr>
        <w:t>minor</w:t>
      </w:r>
      <w:r w:rsidRPr="0042254F">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37CD7773" w14:textId="77777777" w:rsidR="00E91D60" w:rsidRPr="0042254F" w:rsidRDefault="00192EA1" w:rsidP="008F197A">
      <w:pPr>
        <w:numPr>
          <w:ilvl w:val="0"/>
          <w:numId w:val="3"/>
        </w:num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M</w:t>
      </w:r>
      <w:r w:rsidR="00E91D60" w:rsidRPr="0042254F">
        <w:rPr>
          <w:rFonts w:asciiTheme="minorHAnsi" w:hAnsiTheme="minorHAnsi" w:cstheme="minorHAnsi"/>
          <w:sz w:val="22"/>
          <w:szCs w:val="22"/>
        </w:rPr>
        <w:t>easures to mitigate the adverse impact; or</w:t>
      </w:r>
    </w:p>
    <w:p w14:paraId="606C4B85" w14:textId="77777777" w:rsidR="00E91D60" w:rsidRPr="0042254F" w:rsidRDefault="00192EA1" w:rsidP="008F197A">
      <w:pPr>
        <w:numPr>
          <w:ilvl w:val="0"/>
          <w:numId w:val="3"/>
        </w:num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T</w:t>
      </w:r>
      <w:r w:rsidR="00E91D60" w:rsidRPr="0042254F">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42254F" w:rsidRDefault="00E91D60" w:rsidP="008F197A">
      <w:pPr>
        <w:jc w:val="both"/>
        <w:rPr>
          <w:rFonts w:asciiTheme="minorHAnsi" w:hAnsiTheme="minorHAnsi" w:cstheme="minorHAnsi"/>
          <w:b/>
          <w:sz w:val="22"/>
          <w:szCs w:val="22"/>
        </w:rPr>
      </w:pPr>
    </w:p>
    <w:p w14:paraId="73925E5C" w14:textId="77777777" w:rsidR="00C40E06" w:rsidRPr="0042254F" w:rsidRDefault="00E91D60" w:rsidP="008F197A">
      <w:pPr>
        <w:jc w:val="both"/>
        <w:rPr>
          <w:rFonts w:asciiTheme="minorHAnsi" w:hAnsiTheme="minorHAnsi" w:cstheme="minorHAnsi"/>
          <w:b/>
          <w:sz w:val="22"/>
          <w:szCs w:val="22"/>
        </w:rPr>
      </w:pPr>
      <w:r w:rsidRPr="0042254F">
        <w:rPr>
          <w:rFonts w:asciiTheme="minorHAnsi" w:hAnsiTheme="minorHAnsi" w:cstheme="minorHAnsi"/>
          <w:b/>
          <w:sz w:val="22"/>
          <w:szCs w:val="22"/>
        </w:rPr>
        <w:t>In favour</w:t>
      </w:r>
      <w:r w:rsidR="00C40E06" w:rsidRPr="0042254F">
        <w:rPr>
          <w:rFonts w:asciiTheme="minorHAnsi" w:hAnsiTheme="minorHAnsi" w:cstheme="minorHAnsi"/>
          <w:b/>
          <w:sz w:val="22"/>
          <w:szCs w:val="22"/>
        </w:rPr>
        <w:t xml:space="preserve"> of ‘MINOR</w:t>
      </w:r>
      <w:r w:rsidRPr="0042254F">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42254F" w14:paraId="5B10D9A4" w14:textId="77777777" w:rsidTr="00EF3B46">
        <w:tc>
          <w:tcPr>
            <w:tcW w:w="568" w:type="dxa"/>
            <w:shd w:val="clear" w:color="auto" w:fill="F2F2F2"/>
            <w:vAlign w:val="center"/>
          </w:tcPr>
          <w:p w14:paraId="513AF0E6" w14:textId="77777777" w:rsidR="00C40E06" w:rsidRPr="0042254F" w:rsidRDefault="0073123B" w:rsidP="008F197A">
            <w:pPr>
              <w:tabs>
                <w:tab w:val="left" w:pos="567"/>
              </w:tabs>
              <w:jc w:val="both"/>
              <w:rPr>
                <w:rFonts w:asciiTheme="minorHAnsi" w:hAnsiTheme="minorHAnsi" w:cstheme="minorHAnsi"/>
                <w:b/>
                <w:sz w:val="22"/>
                <w:szCs w:val="22"/>
              </w:rPr>
            </w:pPr>
            <w:r w:rsidRPr="0042254F">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42254F" w:rsidRDefault="0073123B"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is not unlawfully discriminatory and any residual potential impacts on people are judged to be negligible;</w:t>
            </w:r>
          </w:p>
        </w:tc>
      </w:tr>
      <w:tr w:rsidR="00C40E06" w:rsidRPr="0042254F" w14:paraId="266FBD8A" w14:textId="77777777" w:rsidTr="00EF3B46">
        <w:tc>
          <w:tcPr>
            <w:tcW w:w="568" w:type="dxa"/>
            <w:shd w:val="clear" w:color="auto" w:fill="auto"/>
            <w:vAlign w:val="center"/>
          </w:tcPr>
          <w:p w14:paraId="307A3D2C" w14:textId="77777777" w:rsidR="00C40E06" w:rsidRPr="0042254F" w:rsidRDefault="0073123B" w:rsidP="008F197A">
            <w:pPr>
              <w:tabs>
                <w:tab w:val="left" w:pos="567"/>
              </w:tabs>
              <w:jc w:val="both"/>
              <w:rPr>
                <w:rFonts w:asciiTheme="minorHAnsi" w:hAnsiTheme="minorHAnsi" w:cstheme="minorHAnsi"/>
                <w:b/>
                <w:sz w:val="22"/>
                <w:szCs w:val="22"/>
              </w:rPr>
            </w:pPr>
            <w:r w:rsidRPr="0042254F">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42254F" w:rsidRDefault="0073123B"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42254F" w14:paraId="0B15BA9E" w14:textId="77777777" w:rsidTr="00EF3B46">
        <w:tc>
          <w:tcPr>
            <w:tcW w:w="568" w:type="dxa"/>
            <w:shd w:val="clear" w:color="auto" w:fill="F2F2F2"/>
            <w:vAlign w:val="center"/>
          </w:tcPr>
          <w:p w14:paraId="27C73180" w14:textId="77777777" w:rsidR="00C40E06" w:rsidRPr="0042254F" w:rsidRDefault="0073123B" w:rsidP="008F197A">
            <w:pPr>
              <w:tabs>
                <w:tab w:val="left" w:pos="567"/>
              </w:tabs>
              <w:jc w:val="both"/>
              <w:rPr>
                <w:rFonts w:asciiTheme="minorHAnsi" w:hAnsiTheme="minorHAnsi" w:cstheme="minorHAnsi"/>
                <w:b/>
                <w:sz w:val="22"/>
                <w:szCs w:val="22"/>
              </w:rPr>
            </w:pPr>
            <w:r w:rsidRPr="0042254F">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42254F" w:rsidRDefault="0073123B"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42254F">
              <w:rPr>
                <w:rFonts w:asciiTheme="minorHAnsi" w:hAnsiTheme="minorHAnsi" w:cstheme="minorHAnsi"/>
                <w:sz w:val="22"/>
                <w:szCs w:val="22"/>
              </w:rPr>
              <w:t>particular groups</w:t>
            </w:r>
            <w:proofErr w:type="gramEnd"/>
            <w:r w:rsidRPr="0042254F">
              <w:rPr>
                <w:rFonts w:asciiTheme="minorHAnsi" w:hAnsiTheme="minorHAnsi" w:cstheme="minorHAnsi"/>
                <w:sz w:val="22"/>
                <w:szCs w:val="22"/>
              </w:rPr>
              <w:t xml:space="preserve"> of disadvantaged people;</w:t>
            </w:r>
          </w:p>
        </w:tc>
      </w:tr>
      <w:tr w:rsidR="00C40E06" w:rsidRPr="0042254F" w14:paraId="75C4FBDE" w14:textId="77777777" w:rsidTr="00EF3B46">
        <w:tc>
          <w:tcPr>
            <w:tcW w:w="568" w:type="dxa"/>
            <w:shd w:val="clear" w:color="auto" w:fill="auto"/>
            <w:vAlign w:val="center"/>
          </w:tcPr>
          <w:p w14:paraId="5BA4E9E2" w14:textId="77777777" w:rsidR="00C40E06" w:rsidRPr="0042254F" w:rsidRDefault="0073123B" w:rsidP="008F197A">
            <w:pPr>
              <w:tabs>
                <w:tab w:val="left" w:pos="567"/>
              </w:tabs>
              <w:jc w:val="both"/>
              <w:rPr>
                <w:rFonts w:asciiTheme="minorHAnsi" w:hAnsiTheme="minorHAnsi" w:cstheme="minorHAnsi"/>
                <w:b/>
                <w:sz w:val="22"/>
                <w:szCs w:val="22"/>
              </w:rPr>
            </w:pPr>
            <w:r w:rsidRPr="0042254F">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42254F" w:rsidRDefault="0073123B" w:rsidP="008F197A">
            <w:pPr>
              <w:spacing w:after="120"/>
              <w:jc w:val="both"/>
              <w:rPr>
                <w:rFonts w:asciiTheme="minorHAnsi" w:hAnsiTheme="minorHAnsi" w:cstheme="minorHAnsi"/>
                <w:sz w:val="22"/>
                <w:szCs w:val="22"/>
              </w:rPr>
            </w:pPr>
            <w:r w:rsidRPr="0042254F">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42254F" w:rsidRDefault="008F197A" w:rsidP="008F197A">
      <w:pPr>
        <w:tabs>
          <w:tab w:val="left" w:pos="2204"/>
        </w:tabs>
        <w:rPr>
          <w:rFonts w:asciiTheme="minorHAnsi" w:hAnsiTheme="minorHAnsi" w:cstheme="minorHAnsi"/>
          <w:sz w:val="22"/>
          <w:szCs w:val="22"/>
        </w:rPr>
      </w:pPr>
      <w:r w:rsidRPr="0042254F">
        <w:rPr>
          <w:rFonts w:asciiTheme="minorHAnsi" w:hAnsiTheme="minorHAnsi" w:cstheme="minorHAnsi"/>
          <w:sz w:val="22"/>
          <w:szCs w:val="22"/>
        </w:rPr>
        <w:tab/>
      </w:r>
    </w:p>
    <w:p w14:paraId="0051C34C" w14:textId="77777777" w:rsidR="00C40E06" w:rsidRPr="0042254F" w:rsidRDefault="00C40E06" w:rsidP="008F197A">
      <w:pPr>
        <w:jc w:val="both"/>
        <w:rPr>
          <w:rFonts w:asciiTheme="minorHAnsi" w:hAnsiTheme="minorHAnsi" w:cstheme="minorHAnsi"/>
          <w:sz w:val="22"/>
          <w:szCs w:val="22"/>
        </w:rPr>
      </w:pPr>
      <w:r w:rsidRPr="0042254F">
        <w:rPr>
          <w:rFonts w:asciiTheme="minorHAnsi" w:hAnsiTheme="minorHAnsi" w:cstheme="minorHAnsi"/>
          <w:sz w:val="22"/>
          <w:szCs w:val="22"/>
        </w:rPr>
        <w:t xml:space="preserve">If the public authority’s conclusion is </w:t>
      </w:r>
      <w:r w:rsidRPr="0042254F">
        <w:rPr>
          <w:rFonts w:asciiTheme="minorHAnsi" w:hAnsiTheme="minorHAnsi" w:cstheme="minorHAnsi"/>
          <w:b/>
          <w:sz w:val="22"/>
          <w:szCs w:val="22"/>
          <w:u w:val="single"/>
        </w:rPr>
        <w:t>none</w:t>
      </w:r>
      <w:r w:rsidRPr="0042254F">
        <w:rPr>
          <w:rFonts w:asciiTheme="minorHAnsi" w:hAnsiTheme="minorHAnsi" w:cstheme="minorHAnsi"/>
          <w:sz w:val="22"/>
          <w:szCs w:val="22"/>
        </w:rPr>
        <w:t xml:space="preserve"> in respect of </w:t>
      </w:r>
      <w:proofErr w:type="gramStart"/>
      <w:r w:rsidRPr="0042254F">
        <w:rPr>
          <w:rFonts w:asciiTheme="minorHAnsi" w:hAnsiTheme="minorHAnsi" w:cstheme="minorHAnsi"/>
          <w:sz w:val="22"/>
          <w:szCs w:val="22"/>
        </w:rPr>
        <w:t>all of</w:t>
      </w:r>
      <w:proofErr w:type="gramEnd"/>
      <w:r w:rsidRPr="0042254F">
        <w:rPr>
          <w:rFonts w:asciiTheme="minorHAnsi" w:hAnsiTheme="minorHAnsi" w:cstheme="minorHAnsi"/>
          <w:sz w:val="22"/>
          <w:szCs w:val="22"/>
        </w:rPr>
        <w:t xml:space="preserve"> the Section 75 equality of opportunity and/or good relations categories, then the public authority may decide to screen the policy out.  </w:t>
      </w:r>
      <w:r w:rsidRPr="0042254F">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35E196F" w:rsidR="00625162" w:rsidRDefault="00625162" w:rsidP="008F197A">
      <w:pPr>
        <w:jc w:val="both"/>
        <w:rPr>
          <w:rFonts w:asciiTheme="minorHAnsi" w:hAnsiTheme="minorHAnsi" w:cstheme="minorHAnsi"/>
          <w:sz w:val="22"/>
          <w:szCs w:val="22"/>
        </w:rPr>
      </w:pPr>
    </w:p>
    <w:p w14:paraId="7C02A4B7" w14:textId="0C76082E" w:rsidR="00F3434E" w:rsidRDefault="00F3434E" w:rsidP="008F197A">
      <w:pPr>
        <w:jc w:val="both"/>
        <w:rPr>
          <w:rFonts w:asciiTheme="minorHAnsi" w:hAnsiTheme="minorHAnsi" w:cstheme="minorHAnsi"/>
          <w:sz w:val="22"/>
          <w:szCs w:val="22"/>
        </w:rPr>
      </w:pPr>
    </w:p>
    <w:p w14:paraId="27247E64" w14:textId="77777777" w:rsidR="00F3434E" w:rsidRPr="0042254F" w:rsidRDefault="00F3434E" w:rsidP="008F197A">
      <w:pPr>
        <w:jc w:val="both"/>
        <w:rPr>
          <w:rFonts w:asciiTheme="minorHAnsi" w:hAnsiTheme="minorHAnsi" w:cstheme="minorHAnsi"/>
          <w:sz w:val="22"/>
          <w:szCs w:val="22"/>
        </w:rPr>
      </w:pPr>
    </w:p>
    <w:p w14:paraId="3B457E02" w14:textId="5811C327" w:rsidR="0073123B" w:rsidRPr="0042254F" w:rsidRDefault="0073123B" w:rsidP="008F197A">
      <w:pPr>
        <w:jc w:val="both"/>
        <w:rPr>
          <w:rFonts w:asciiTheme="minorHAnsi" w:hAnsiTheme="minorHAnsi" w:cstheme="minorHAnsi"/>
          <w:b/>
          <w:sz w:val="22"/>
          <w:szCs w:val="22"/>
        </w:rPr>
      </w:pPr>
      <w:r w:rsidRPr="0042254F">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42254F" w14:paraId="22906CA3" w14:textId="77777777" w:rsidTr="00EF3B46">
        <w:tc>
          <w:tcPr>
            <w:tcW w:w="534" w:type="dxa"/>
            <w:shd w:val="clear" w:color="auto" w:fill="F2F2F2"/>
            <w:vAlign w:val="center"/>
          </w:tcPr>
          <w:p w14:paraId="73FFF6E7" w14:textId="77777777" w:rsidR="0073123B" w:rsidRPr="0042254F" w:rsidRDefault="0073123B" w:rsidP="008F197A">
            <w:pPr>
              <w:jc w:val="both"/>
              <w:rPr>
                <w:rFonts w:asciiTheme="minorHAnsi" w:hAnsiTheme="minorHAnsi" w:cstheme="minorHAnsi"/>
                <w:b/>
                <w:sz w:val="22"/>
                <w:szCs w:val="22"/>
              </w:rPr>
            </w:pPr>
            <w:r w:rsidRPr="0042254F">
              <w:rPr>
                <w:rFonts w:asciiTheme="minorHAnsi" w:hAnsiTheme="minorHAnsi" w:cstheme="minorHAnsi"/>
                <w:b/>
                <w:sz w:val="22"/>
                <w:szCs w:val="22"/>
              </w:rPr>
              <w:lastRenderedPageBreak/>
              <w:t>A</w:t>
            </w:r>
          </w:p>
        </w:tc>
        <w:tc>
          <w:tcPr>
            <w:tcW w:w="9620" w:type="dxa"/>
            <w:shd w:val="clear" w:color="auto" w:fill="F2F2F2"/>
            <w:vAlign w:val="center"/>
          </w:tcPr>
          <w:p w14:paraId="3DAFF680" w14:textId="77777777" w:rsidR="0073123B" w:rsidRPr="0042254F" w:rsidRDefault="0073123B" w:rsidP="008F197A">
            <w:pPr>
              <w:tabs>
                <w:tab w:val="left" w:pos="360"/>
              </w:tabs>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has no relevance to equality of opportunity or good relations.</w:t>
            </w:r>
          </w:p>
        </w:tc>
      </w:tr>
      <w:tr w:rsidR="0073123B" w:rsidRPr="0042254F" w14:paraId="55B28455" w14:textId="77777777" w:rsidTr="00EF3B46">
        <w:tc>
          <w:tcPr>
            <w:tcW w:w="534" w:type="dxa"/>
            <w:shd w:val="clear" w:color="auto" w:fill="auto"/>
            <w:vAlign w:val="center"/>
          </w:tcPr>
          <w:p w14:paraId="19A45E6B" w14:textId="77777777" w:rsidR="0073123B" w:rsidRPr="0042254F" w:rsidRDefault="0073123B" w:rsidP="008F197A">
            <w:pPr>
              <w:jc w:val="both"/>
              <w:rPr>
                <w:rFonts w:asciiTheme="minorHAnsi" w:hAnsiTheme="minorHAnsi" w:cstheme="minorHAnsi"/>
                <w:b/>
                <w:sz w:val="22"/>
                <w:szCs w:val="22"/>
              </w:rPr>
            </w:pPr>
            <w:r w:rsidRPr="0042254F">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42254F" w:rsidRDefault="0073123B" w:rsidP="008F197A">
            <w:pPr>
              <w:tabs>
                <w:tab w:val="left" w:pos="360"/>
              </w:tabs>
              <w:spacing w:after="120"/>
              <w:jc w:val="both"/>
              <w:rPr>
                <w:rFonts w:asciiTheme="minorHAnsi" w:hAnsiTheme="minorHAnsi" w:cstheme="minorHAnsi"/>
                <w:sz w:val="22"/>
                <w:szCs w:val="22"/>
              </w:rPr>
            </w:pPr>
            <w:r w:rsidRPr="0042254F">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42254F">
              <w:rPr>
                <w:rFonts w:asciiTheme="minorHAnsi" w:hAnsiTheme="minorHAnsi" w:cstheme="minorHAnsi"/>
                <w:sz w:val="22"/>
                <w:szCs w:val="22"/>
              </w:rPr>
              <w:tab/>
            </w:r>
          </w:p>
        </w:tc>
      </w:tr>
    </w:tbl>
    <w:p w14:paraId="1FBD6B8A" w14:textId="77777777" w:rsidR="000B0B1F" w:rsidRPr="0042254F"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42254F" w:rsidRDefault="00E91D60" w:rsidP="00E91D60">
      <w:pPr>
        <w:autoSpaceDE w:val="0"/>
        <w:autoSpaceDN w:val="0"/>
        <w:adjustRightInd w:val="0"/>
        <w:rPr>
          <w:rFonts w:asciiTheme="minorHAnsi" w:hAnsiTheme="minorHAnsi" w:cstheme="minorHAnsi"/>
          <w:b/>
          <w:sz w:val="22"/>
          <w:szCs w:val="22"/>
        </w:rPr>
      </w:pPr>
      <w:r w:rsidRPr="0042254F">
        <w:rPr>
          <w:rFonts w:asciiTheme="minorHAnsi" w:hAnsiTheme="minorHAnsi" w:cstheme="minorHAnsi"/>
          <w:b/>
          <w:sz w:val="22"/>
          <w:szCs w:val="22"/>
        </w:rPr>
        <w:t xml:space="preserve">Screening </w:t>
      </w:r>
      <w:r w:rsidR="00766EB5" w:rsidRPr="0042254F">
        <w:rPr>
          <w:rFonts w:asciiTheme="minorHAnsi" w:hAnsiTheme="minorHAnsi" w:cstheme="minorHAnsi"/>
          <w:b/>
          <w:sz w:val="22"/>
          <w:szCs w:val="22"/>
        </w:rPr>
        <w:t>Q</w:t>
      </w:r>
      <w:r w:rsidRPr="0042254F">
        <w:rPr>
          <w:rFonts w:asciiTheme="minorHAnsi" w:hAnsiTheme="minorHAnsi" w:cstheme="minorHAnsi"/>
          <w:b/>
          <w:sz w:val="22"/>
          <w:szCs w:val="22"/>
        </w:rPr>
        <w:t xml:space="preserve">uestions </w:t>
      </w:r>
      <w:r w:rsidR="006C7F84" w:rsidRPr="0042254F">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42254F" w14:paraId="1CEEF029" w14:textId="77777777" w:rsidTr="001E40DD">
        <w:trPr>
          <w:trHeight w:val="470"/>
        </w:trPr>
        <w:tc>
          <w:tcPr>
            <w:tcW w:w="10235" w:type="dxa"/>
            <w:gridSpan w:val="3"/>
            <w:shd w:val="clear" w:color="auto" w:fill="D9D9D9" w:themeFill="background1" w:themeFillShade="D9"/>
          </w:tcPr>
          <w:p w14:paraId="7B022914" w14:textId="55AC1CBB" w:rsidR="00E91D60" w:rsidRPr="0042254F"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42254F">
              <w:rPr>
                <w:rFonts w:asciiTheme="minorHAnsi" w:hAnsiTheme="minorHAnsi" w:cstheme="minorHAnsi"/>
                <w:b/>
                <w:sz w:val="22"/>
                <w:szCs w:val="22"/>
              </w:rPr>
              <w:t xml:space="preserve">Screening Question </w:t>
            </w:r>
            <w:r w:rsidR="00E91D60" w:rsidRPr="0042254F">
              <w:rPr>
                <w:rFonts w:asciiTheme="minorHAnsi" w:hAnsiTheme="minorHAnsi" w:cstheme="minorHAnsi"/>
                <w:b/>
                <w:sz w:val="22"/>
                <w:szCs w:val="22"/>
              </w:rPr>
              <w:t>1</w:t>
            </w:r>
            <w:r w:rsidR="00E91D60" w:rsidRPr="0042254F">
              <w:rPr>
                <w:rFonts w:asciiTheme="minorHAnsi" w:hAnsiTheme="minorHAnsi" w:cstheme="minorHAnsi"/>
                <w:sz w:val="22"/>
                <w:szCs w:val="22"/>
              </w:rPr>
              <w:t xml:space="preserve">  </w:t>
            </w:r>
          </w:p>
        </w:tc>
      </w:tr>
      <w:tr w:rsidR="000B0B1F" w:rsidRPr="0042254F" w14:paraId="167634F0" w14:textId="77777777" w:rsidTr="00C62796">
        <w:trPr>
          <w:trHeight w:val="469"/>
        </w:trPr>
        <w:tc>
          <w:tcPr>
            <w:tcW w:w="10235" w:type="dxa"/>
            <w:gridSpan w:val="3"/>
            <w:shd w:val="clear" w:color="auto" w:fill="E1EFEB"/>
          </w:tcPr>
          <w:p w14:paraId="50B04C91" w14:textId="1FA4FC50" w:rsidR="000B0B1F" w:rsidRPr="0042254F"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42254F">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42254F" w14:paraId="7598AA81" w14:textId="77777777" w:rsidTr="0042254F">
        <w:trPr>
          <w:trHeight w:val="714"/>
        </w:trPr>
        <w:tc>
          <w:tcPr>
            <w:tcW w:w="1843" w:type="dxa"/>
            <w:shd w:val="clear" w:color="auto" w:fill="E6E6E6"/>
            <w:vAlign w:val="center"/>
          </w:tcPr>
          <w:p w14:paraId="15800D2B" w14:textId="77777777" w:rsidR="00E91D60" w:rsidRPr="0042254F" w:rsidRDefault="00E91D60" w:rsidP="0073123B">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42254F" w:rsidRDefault="00E91D60" w:rsidP="0073123B">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42254F" w:rsidRDefault="00E91D60" w:rsidP="0073123B">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 xml:space="preserve">Level of impact?    </w:t>
            </w:r>
            <w:r w:rsidR="00F66840" w:rsidRPr="0042254F">
              <w:rPr>
                <w:rFonts w:asciiTheme="minorHAnsi" w:hAnsiTheme="minorHAnsi" w:cstheme="minorHAnsi"/>
                <w:sz w:val="22"/>
                <w:szCs w:val="22"/>
              </w:rPr>
              <w:t>Minor/Major/N</w:t>
            </w:r>
            <w:r w:rsidRPr="0042254F">
              <w:rPr>
                <w:rFonts w:asciiTheme="minorHAnsi" w:hAnsiTheme="minorHAnsi" w:cstheme="minorHAnsi"/>
                <w:sz w:val="22"/>
                <w:szCs w:val="22"/>
              </w:rPr>
              <w:t>one</w:t>
            </w:r>
          </w:p>
        </w:tc>
      </w:tr>
      <w:tr w:rsidR="0042254F" w:rsidRPr="0042254F" w14:paraId="51152084" w14:textId="77777777" w:rsidTr="001E40DD">
        <w:tc>
          <w:tcPr>
            <w:tcW w:w="1843" w:type="dxa"/>
            <w:shd w:val="clear" w:color="auto" w:fill="F2F2F2" w:themeFill="background1" w:themeFillShade="F2"/>
            <w:vAlign w:val="center"/>
          </w:tcPr>
          <w:p w14:paraId="7CD214BD"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6379" w:type="dxa"/>
          </w:tcPr>
          <w:p w14:paraId="22729CDC" w14:textId="2EBA34AF"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sidR="00FA08C6">
              <w:rPr>
                <w:rFonts w:asciiTheme="minorHAnsi" w:hAnsiTheme="minorHAnsi" w:cstheme="minorHAnsi"/>
                <w:sz w:val="22"/>
                <w:szCs w:val="22"/>
              </w:rPr>
              <w:t xml:space="preserve"> or candidates.</w:t>
            </w:r>
          </w:p>
        </w:tc>
        <w:sdt>
          <w:sdtPr>
            <w:rPr>
              <w:rFonts w:asciiTheme="minorHAnsi" w:hAnsiTheme="minorHAnsi" w:cstheme="minorHAnsi"/>
              <w:sz w:val="22"/>
              <w:szCs w:val="22"/>
            </w:rPr>
            <w:id w:val="-120545484"/>
            <w:placeholder>
              <w:docPart w:val="A98F2806A5EA4AF681EA651EA75D999C"/>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5F0ECA0E"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5F4AA32A" w14:textId="77777777" w:rsidTr="001E40DD">
        <w:tc>
          <w:tcPr>
            <w:tcW w:w="1843" w:type="dxa"/>
            <w:shd w:val="clear" w:color="auto" w:fill="F2F2F2" w:themeFill="background1" w:themeFillShade="F2"/>
            <w:vAlign w:val="center"/>
          </w:tcPr>
          <w:p w14:paraId="328D5008"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6379" w:type="dxa"/>
          </w:tcPr>
          <w:p w14:paraId="724401D8" w14:textId="5D9F54AE"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633027675"/>
            <w:placeholder>
              <w:docPart w:val="BCFA1EC92D8C444599BE78FF3C284CCF"/>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55752BBA"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3B9766D1" w14:textId="77777777" w:rsidTr="001E40DD">
        <w:tc>
          <w:tcPr>
            <w:tcW w:w="1843" w:type="dxa"/>
            <w:shd w:val="clear" w:color="auto" w:fill="F2F2F2" w:themeFill="background1" w:themeFillShade="F2"/>
            <w:vAlign w:val="center"/>
          </w:tcPr>
          <w:p w14:paraId="4D626A68"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Racial group</w:t>
            </w:r>
          </w:p>
        </w:tc>
        <w:tc>
          <w:tcPr>
            <w:tcW w:w="6379" w:type="dxa"/>
          </w:tcPr>
          <w:p w14:paraId="5399040D" w14:textId="0F6C66AA"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425571560"/>
            <w:placeholder>
              <w:docPart w:val="6436475E2F67477089718360920024F0"/>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B9363C9"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1B9F76C6" w14:textId="77777777" w:rsidTr="001E40DD">
        <w:tc>
          <w:tcPr>
            <w:tcW w:w="1843" w:type="dxa"/>
            <w:shd w:val="clear" w:color="auto" w:fill="F2F2F2" w:themeFill="background1" w:themeFillShade="F2"/>
            <w:vAlign w:val="center"/>
          </w:tcPr>
          <w:p w14:paraId="3A503D96"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Age</w:t>
            </w:r>
          </w:p>
        </w:tc>
        <w:tc>
          <w:tcPr>
            <w:tcW w:w="6379" w:type="dxa"/>
          </w:tcPr>
          <w:p w14:paraId="33577F48" w14:textId="607699AF"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856027352"/>
            <w:placeholder>
              <w:docPart w:val="1E720F15F3314974AF2514947AE1814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51FA24EF"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1E77D991" w14:textId="77777777" w:rsidTr="001E40DD">
        <w:tc>
          <w:tcPr>
            <w:tcW w:w="1843" w:type="dxa"/>
            <w:shd w:val="clear" w:color="auto" w:fill="F2F2F2" w:themeFill="background1" w:themeFillShade="F2"/>
            <w:vAlign w:val="center"/>
          </w:tcPr>
          <w:p w14:paraId="4F9C3B88"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Marital status</w:t>
            </w:r>
          </w:p>
        </w:tc>
        <w:tc>
          <w:tcPr>
            <w:tcW w:w="6379" w:type="dxa"/>
          </w:tcPr>
          <w:p w14:paraId="37A4B3B0" w14:textId="6F04C7DF"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04430382"/>
            <w:placeholder>
              <w:docPart w:val="E982106096904706980AD457C0684841"/>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007E8C07"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202F4BBC" w14:textId="77777777" w:rsidTr="001E40DD">
        <w:tc>
          <w:tcPr>
            <w:tcW w:w="1843" w:type="dxa"/>
            <w:shd w:val="clear" w:color="auto" w:fill="F2F2F2" w:themeFill="background1" w:themeFillShade="F2"/>
            <w:vAlign w:val="center"/>
          </w:tcPr>
          <w:p w14:paraId="76E24060"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Sexual orientation</w:t>
            </w:r>
          </w:p>
        </w:tc>
        <w:tc>
          <w:tcPr>
            <w:tcW w:w="6379" w:type="dxa"/>
          </w:tcPr>
          <w:p w14:paraId="60CCA5A0" w14:textId="06DE8BFE"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671071162"/>
            <w:placeholder>
              <w:docPart w:val="BA27311FAAED4E2DAE04702746A08D2B"/>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49828605"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2EDAFD5C" w14:textId="77777777" w:rsidTr="001E40DD">
        <w:tc>
          <w:tcPr>
            <w:tcW w:w="1843" w:type="dxa"/>
            <w:shd w:val="clear" w:color="auto" w:fill="F2F2F2" w:themeFill="background1" w:themeFillShade="F2"/>
            <w:vAlign w:val="center"/>
          </w:tcPr>
          <w:p w14:paraId="51791BC6"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lastRenderedPageBreak/>
              <w:t>Men and women generally</w:t>
            </w:r>
          </w:p>
        </w:tc>
        <w:tc>
          <w:tcPr>
            <w:tcW w:w="6379" w:type="dxa"/>
          </w:tcPr>
          <w:p w14:paraId="2E2B68C7" w14:textId="69C2B955"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2082712710"/>
            <w:placeholder>
              <w:docPart w:val="112343D90B9B4B7FAB2E0904B7405DF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422B0F0E"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47EBC8B9" w14:textId="77777777" w:rsidTr="001E40DD">
        <w:tc>
          <w:tcPr>
            <w:tcW w:w="1843" w:type="dxa"/>
            <w:shd w:val="clear" w:color="auto" w:fill="F2F2F2" w:themeFill="background1" w:themeFillShade="F2"/>
            <w:vAlign w:val="center"/>
          </w:tcPr>
          <w:p w14:paraId="22367197"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Disability</w:t>
            </w:r>
          </w:p>
        </w:tc>
        <w:tc>
          <w:tcPr>
            <w:tcW w:w="6379" w:type="dxa"/>
          </w:tcPr>
          <w:p w14:paraId="1DB0660E" w14:textId="5FA182B1"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101022531"/>
            <w:placeholder>
              <w:docPart w:val="00AB0B3BA5724EE58E6FD742F4DBB8D3"/>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3F8B4AF2"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7865E346" w14:textId="77777777" w:rsidTr="001E40DD">
        <w:tc>
          <w:tcPr>
            <w:tcW w:w="1843" w:type="dxa"/>
            <w:shd w:val="clear" w:color="auto" w:fill="F2F2F2" w:themeFill="background1" w:themeFillShade="F2"/>
            <w:vAlign w:val="center"/>
          </w:tcPr>
          <w:p w14:paraId="3B804709" w14:textId="77777777" w:rsidR="0042254F" w:rsidRPr="0042254F" w:rsidRDefault="0042254F" w:rsidP="0042254F">
            <w:pPr>
              <w:autoSpaceDE w:val="0"/>
              <w:autoSpaceDN w:val="0"/>
              <w:adjustRightInd w:val="0"/>
              <w:spacing w:before="300" w:after="300"/>
              <w:jc w:val="center"/>
              <w:rPr>
                <w:rFonts w:asciiTheme="minorHAnsi" w:hAnsiTheme="minorHAnsi" w:cstheme="minorHAnsi"/>
                <w:sz w:val="22"/>
                <w:szCs w:val="22"/>
              </w:rPr>
            </w:pPr>
            <w:r w:rsidRPr="0042254F">
              <w:rPr>
                <w:rFonts w:asciiTheme="minorHAnsi" w:hAnsiTheme="minorHAnsi" w:cstheme="minorHAnsi"/>
                <w:sz w:val="22"/>
                <w:szCs w:val="22"/>
              </w:rPr>
              <w:t>Dependants</w:t>
            </w:r>
          </w:p>
        </w:tc>
        <w:tc>
          <w:tcPr>
            <w:tcW w:w="6379" w:type="dxa"/>
          </w:tcPr>
          <w:p w14:paraId="4331F857" w14:textId="60CFE66A" w:rsidR="0042254F" w:rsidRPr="0042254F" w:rsidRDefault="00FA08C6"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988929106"/>
            <w:placeholder>
              <w:docPart w:val="7CE672516367432E8507499D37485518"/>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0E33434C" w:rsidR="0042254F" w:rsidRPr="0042254F" w:rsidRDefault="0042254F" w:rsidP="0042254F">
                <w:pPr>
                  <w:autoSpaceDE w:val="0"/>
                  <w:autoSpaceDN w:val="0"/>
                  <w:adjustRightInd w:val="0"/>
                  <w:spacing w:before="300" w:after="300"/>
                  <w:rPr>
                    <w:rFonts w:asciiTheme="minorHAnsi" w:hAnsiTheme="minorHAnsi" w:cstheme="minorHAnsi"/>
                    <w:sz w:val="22"/>
                    <w:szCs w:val="22"/>
                  </w:rPr>
                </w:pPr>
                <w:r w:rsidRPr="0042254F">
                  <w:rPr>
                    <w:rFonts w:asciiTheme="minorHAnsi" w:hAnsiTheme="minorHAnsi" w:cstheme="minorHAnsi"/>
                    <w:sz w:val="22"/>
                    <w:szCs w:val="22"/>
                  </w:rPr>
                  <w:t>None</w:t>
                </w:r>
              </w:p>
            </w:tc>
          </w:sdtContent>
        </w:sdt>
      </w:tr>
    </w:tbl>
    <w:p w14:paraId="340D716F" w14:textId="77777777" w:rsidR="00350B29" w:rsidRPr="0042254F"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42254F" w14:paraId="325060B8" w14:textId="77777777" w:rsidTr="00910C75">
        <w:trPr>
          <w:trHeight w:val="470"/>
        </w:trPr>
        <w:tc>
          <w:tcPr>
            <w:tcW w:w="10207" w:type="dxa"/>
            <w:gridSpan w:val="3"/>
            <w:shd w:val="clear" w:color="auto" w:fill="D9D9D9" w:themeFill="background1" w:themeFillShade="D9"/>
          </w:tcPr>
          <w:p w14:paraId="17C316DA" w14:textId="46D7063A" w:rsidR="00E91D60" w:rsidRPr="0042254F"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42254F">
              <w:rPr>
                <w:rFonts w:asciiTheme="minorHAnsi" w:hAnsiTheme="minorHAnsi" w:cstheme="minorHAnsi"/>
                <w:sz w:val="22"/>
                <w:szCs w:val="22"/>
              </w:rPr>
              <w:t xml:space="preserve"> </w:t>
            </w:r>
            <w:r w:rsidR="00264766" w:rsidRPr="0042254F">
              <w:rPr>
                <w:rFonts w:asciiTheme="minorHAnsi" w:hAnsiTheme="minorHAnsi" w:cstheme="minorHAnsi"/>
                <w:b/>
                <w:bCs/>
                <w:sz w:val="22"/>
                <w:szCs w:val="22"/>
              </w:rPr>
              <w:t>Screening Question</w:t>
            </w:r>
            <w:r w:rsidR="00264766" w:rsidRPr="0042254F">
              <w:rPr>
                <w:rFonts w:asciiTheme="minorHAnsi" w:hAnsiTheme="minorHAnsi" w:cstheme="minorHAnsi"/>
                <w:sz w:val="22"/>
                <w:szCs w:val="22"/>
              </w:rPr>
              <w:t xml:space="preserve"> </w:t>
            </w:r>
            <w:r w:rsidRPr="0042254F">
              <w:rPr>
                <w:rFonts w:asciiTheme="minorHAnsi" w:hAnsiTheme="minorHAnsi" w:cstheme="minorHAnsi"/>
                <w:b/>
                <w:sz w:val="22"/>
                <w:szCs w:val="22"/>
              </w:rPr>
              <w:t>2</w:t>
            </w:r>
            <w:r w:rsidRPr="0042254F">
              <w:rPr>
                <w:rFonts w:asciiTheme="minorHAnsi" w:hAnsiTheme="minorHAnsi" w:cstheme="minorHAnsi"/>
                <w:sz w:val="22"/>
                <w:szCs w:val="22"/>
              </w:rPr>
              <w:t xml:space="preserve"> </w:t>
            </w:r>
          </w:p>
        </w:tc>
      </w:tr>
      <w:tr w:rsidR="00910C75" w:rsidRPr="0042254F" w14:paraId="1CCC7BCB" w14:textId="77777777" w:rsidTr="00C62796">
        <w:trPr>
          <w:trHeight w:val="469"/>
        </w:trPr>
        <w:tc>
          <w:tcPr>
            <w:tcW w:w="10207" w:type="dxa"/>
            <w:gridSpan w:val="3"/>
            <w:shd w:val="clear" w:color="auto" w:fill="E1EFEB"/>
          </w:tcPr>
          <w:p w14:paraId="2AC68441" w14:textId="610BD879" w:rsidR="00910C75" w:rsidRPr="0042254F" w:rsidRDefault="00910C75" w:rsidP="00910C75">
            <w:pPr>
              <w:autoSpaceDE w:val="0"/>
              <w:autoSpaceDN w:val="0"/>
              <w:adjustRightInd w:val="0"/>
              <w:spacing w:before="120" w:after="120"/>
              <w:rPr>
                <w:rFonts w:asciiTheme="minorHAnsi" w:hAnsiTheme="minorHAnsi" w:cstheme="minorHAnsi"/>
                <w:sz w:val="22"/>
                <w:szCs w:val="22"/>
              </w:rPr>
            </w:pPr>
            <w:r w:rsidRPr="0042254F">
              <w:rPr>
                <w:rFonts w:asciiTheme="minorHAnsi" w:hAnsiTheme="minorHAnsi" w:cstheme="minorHAnsi"/>
                <w:sz w:val="22"/>
                <w:szCs w:val="22"/>
              </w:rPr>
              <w:t>Are there opportunities to better promote equality of opportunity for people within the Section 75 equalities categories?</w:t>
            </w:r>
          </w:p>
        </w:tc>
      </w:tr>
      <w:tr w:rsidR="00E91D60" w:rsidRPr="0042254F" w14:paraId="7AA69931" w14:textId="77777777" w:rsidTr="0042254F">
        <w:trPr>
          <w:trHeight w:val="692"/>
        </w:trPr>
        <w:tc>
          <w:tcPr>
            <w:tcW w:w="1843" w:type="dxa"/>
            <w:shd w:val="clear" w:color="auto" w:fill="D9D9D9" w:themeFill="background1" w:themeFillShade="D9"/>
            <w:vAlign w:val="center"/>
          </w:tcPr>
          <w:p w14:paraId="509B3D2C"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Section 75 category</w:t>
            </w:r>
          </w:p>
        </w:tc>
        <w:tc>
          <w:tcPr>
            <w:tcW w:w="3289" w:type="dxa"/>
            <w:shd w:val="clear" w:color="auto" w:fill="D9D9D9" w:themeFill="background1" w:themeFillShade="D9"/>
            <w:vAlign w:val="center"/>
          </w:tcPr>
          <w:p w14:paraId="6E86A204"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 xml:space="preserve">If </w:t>
            </w:r>
            <w:proofErr w:type="gramStart"/>
            <w:r w:rsidRPr="0042254F">
              <w:rPr>
                <w:rFonts w:asciiTheme="minorHAnsi" w:hAnsiTheme="minorHAnsi" w:cstheme="minorHAnsi"/>
                <w:b/>
                <w:sz w:val="22"/>
                <w:szCs w:val="22"/>
              </w:rPr>
              <w:t>Yes</w:t>
            </w:r>
            <w:proofErr w:type="gramEnd"/>
            <w:r w:rsidRPr="0042254F">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3E0255E9"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 xml:space="preserve">If </w:t>
            </w:r>
            <w:proofErr w:type="gramStart"/>
            <w:r w:rsidRPr="0042254F">
              <w:rPr>
                <w:rFonts w:asciiTheme="minorHAnsi" w:hAnsiTheme="minorHAnsi" w:cstheme="minorHAnsi"/>
                <w:b/>
                <w:sz w:val="22"/>
                <w:szCs w:val="22"/>
              </w:rPr>
              <w:t>No</w:t>
            </w:r>
            <w:proofErr w:type="gramEnd"/>
            <w:r w:rsidRPr="0042254F">
              <w:rPr>
                <w:rFonts w:asciiTheme="minorHAnsi" w:hAnsiTheme="minorHAnsi" w:cstheme="minorHAnsi"/>
                <w:sz w:val="22"/>
                <w:szCs w:val="22"/>
              </w:rPr>
              <w:t>, provide reasons</w:t>
            </w:r>
          </w:p>
        </w:tc>
      </w:tr>
      <w:tr w:rsidR="0042254F" w:rsidRPr="0042254F" w14:paraId="79F92832" w14:textId="77777777" w:rsidTr="0042254F">
        <w:tc>
          <w:tcPr>
            <w:tcW w:w="1843" w:type="dxa"/>
            <w:shd w:val="clear" w:color="auto" w:fill="F2F2F2" w:themeFill="background1" w:themeFillShade="F2"/>
            <w:vAlign w:val="center"/>
          </w:tcPr>
          <w:p w14:paraId="644FECED"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3289" w:type="dxa"/>
          </w:tcPr>
          <w:p w14:paraId="69413150"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050DB583" w14:textId="394416F7"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133BC0E0" w14:textId="77777777" w:rsidTr="0042254F">
        <w:tc>
          <w:tcPr>
            <w:tcW w:w="1843" w:type="dxa"/>
            <w:shd w:val="clear" w:color="auto" w:fill="F2F2F2" w:themeFill="background1" w:themeFillShade="F2"/>
            <w:vAlign w:val="center"/>
          </w:tcPr>
          <w:p w14:paraId="6687FC8C"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3289" w:type="dxa"/>
          </w:tcPr>
          <w:p w14:paraId="09F086C4"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6B6EC300" w14:textId="0431CF23"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14568865" w14:textId="77777777" w:rsidTr="0042254F">
        <w:tc>
          <w:tcPr>
            <w:tcW w:w="1843" w:type="dxa"/>
            <w:shd w:val="clear" w:color="auto" w:fill="F2F2F2" w:themeFill="background1" w:themeFillShade="F2"/>
            <w:vAlign w:val="center"/>
          </w:tcPr>
          <w:p w14:paraId="76631E2C"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Racial group</w:t>
            </w:r>
          </w:p>
        </w:tc>
        <w:tc>
          <w:tcPr>
            <w:tcW w:w="3289" w:type="dxa"/>
          </w:tcPr>
          <w:p w14:paraId="53898527"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5DC61D15" w14:textId="05E4172F"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10412960" w14:textId="77777777" w:rsidTr="0042254F">
        <w:tc>
          <w:tcPr>
            <w:tcW w:w="1843" w:type="dxa"/>
            <w:shd w:val="clear" w:color="auto" w:fill="F2F2F2" w:themeFill="background1" w:themeFillShade="F2"/>
            <w:vAlign w:val="center"/>
          </w:tcPr>
          <w:p w14:paraId="56BB5565"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Age</w:t>
            </w:r>
          </w:p>
        </w:tc>
        <w:tc>
          <w:tcPr>
            <w:tcW w:w="3289" w:type="dxa"/>
          </w:tcPr>
          <w:p w14:paraId="6BC7E133"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6E1755BD" w14:textId="1A5A12A9"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26E419BE" w14:textId="77777777" w:rsidTr="0042254F">
        <w:tc>
          <w:tcPr>
            <w:tcW w:w="1843" w:type="dxa"/>
            <w:shd w:val="clear" w:color="auto" w:fill="F2F2F2" w:themeFill="background1" w:themeFillShade="F2"/>
            <w:vAlign w:val="center"/>
          </w:tcPr>
          <w:p w14:paraId="2EDD0924"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Marital status</w:t>
            </w:r>
          </w:p>
        </w:tc>
        <w:tc>
          <w:tcPr>
            <w:tcW w:w="3289" w:type="dxa"/>
          </w:tcPr>
          <w:p w14:paraId="70B46592"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53A9746B" w14:textId="0C8A93CC"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7486B301" w14:textId="77777777" w:rsidTr="0042254F">
        <w:tc>
          <w:tcPr>
            <w:tcW w:w="1843" w:type="dxa"/>
            <w:shd w:val="clear" w:color="auto" w:fill="F2F2F2" w:themeFill="background1" w:themeFillShade="F2"/>
            <w:vAlign w:val="center"/>
          </w:tcPr>
          <w:p w14:paraId="17BC64F1"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Sexual orientation</w:t>
            </w:r>
          </w:p>
        </w:tc>
        <w:tc>
          <w:tcPr>
            <w:tcW w:w="3289" w:type="dxa"/>
          </w:tcPr>
          <w:p w14:paraId="31794000"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139920A9" w14:textId="3B54A7A4"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54916D67" w14:textId="77777777" w:rsidTr="0042254F">
        <w:tc>
          <w:tcPr>
            <w:tcW w:w="1843" w:type="dxa"/>
            <w:shd w:val="clear" w:color="auto" w:fill="F2F2F2" w:themeFill="background1" w:themeFillShade="F2"/>
            <w:vAlign w:val="center"/>
          </w:tcPr>
          <w:p w14:paraId="6E8E35BB"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Men and women generally</w:t>
            </w:r>
          </w:p>
        </w:tc>
        <w:tc>
          <w:tcPr>
            <w:tcW w:w="3289" w:type="dxa"/>
          </w:tcPr>
          <w:p w14:paraId="60B03740"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634476E0" w14:textId="39B010B3"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0B3C8CD4" w14:textId="77777777" w:rsidTr="0042254F">
        <w:tc>
          <w:tcPr>
            <w:tcW w:w="1843" w:type="dxa"/>
            <w:shd w:val="clear" w:color="auto" w:fill="F2F2F2" w:themeFill="background1" w:themeFillShade="F2"/>
            <w:vAlign w:val="center"/>
          </w:tcPr>
          <w:p w14:paraId="6A1EF630"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lastRenderedPageBreak/>
              <w:t>Disability</w:t>
            </w:r>
          </w:p>
        </w:tc>
        <w:tc>
          <w:tcPr>
            <w:tcW w:w="3289" w:type="dxa"/>
          </w:tcPr>
          <w:p w14:paraId="40D76D3F"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2386F39D" w14:textId="327D7FDD"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4794C85E" w14:textId="77777777" w:rsidTr="0042254F">
        <w:tc>
          <w:tcPr>
            <w:tcW w:w="1843" w:type="dxa"/>
            <w:shd w:val="clear" w:color="auto" w:fill="F2F2F2" w:themeFill="background1" w:themeFillShade="F2"/>
            <w:vAlign w:val="center"/>
          </w:tcPr>
          <w:p w14:paraId="2CF35CBC"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Dependants</w:t>
            </w:r>
          </w:p>
        </w:tc>
        <w:tc>
          <w:tcPr>
            <w:tcW w:w="3289" w:type="dxa"/>
          </w:tcPr>
          <w:p w14:paraId="0F396939"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5075" w:type="dxa"/>
          </w:tcPr>
          <w:p w14:paraId="288669C7" w14:textId="139F1D26"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bl>
    <w:p w14:paraId="51245CE1" w14:textId="3E118637" w:rsidR="003A03FB" w:rsidRDefault="003A03FB" w:rsidP="00E91D60">
      <w:pPr>
        <w:rPr>
          <w:rFonts w:asciiTheme="minorHAnsi" w:hAnsiTheme="minorHAnsi" w:cstheme="minorHAnsi"/>
          <w:sz w:val="22"/>
          <w:szCs w:val="22"/>
        </w:rPr>
      </w:pPr>
    </w:p>
    <w:p w14:paraId="4156B530" w14:textId="77777777" w:rsidR="00F3434E" w:rsidRPr="0042254F" w:rsidRDefault="00F3434E"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42254F" w14:paraId="15A74CF7" w14:textId="77777777" w:rsidTr="00910C75">
        <w:trPr>
          <w:trHeight w:val="376"/>
        </w:trPr>
        <w:tc>
          <w:tcPr>
            <w:tcW w:w="10173" w:type="dxa"/>
            <w:gridSpan w:val="3"/>
            <w:shd w:val="clear" w:color="auto" w:fill="D9D9D9" w:themeFill="background1" w:themeFillShade="D9"/>
          </w:tcPr>
          <w:p w14:paraId="7B0BFAF4" w14:textId="4216C62C" w:rsidR="00E91D60" w:rsidRPr="0042254F"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42254F">
              <w:rPr>
                <w:rFonts w:asciiTheme="minorHAnsi" w:hAnsiTheme="minorHAnsi" w:cstheme="minorHAnsi"/>
                <w:sz w:val="22"/>
                <w:szCs w:val="22"/>
              </w:rPr>
              <w:br w:type="page"/>
            </w:r>
            <w:r w:rsidRPr="0042254F">
              <w:rPr>
                <w:rFonts w:asciiTheme="minorHAnsi" w:hAnsiTheme="minorHAnsi" w:cstheme="minorHAnsi"/>
                <w:sz w:val="22"/>
                <w:szCs w:val="22"/>
              </w:rPr>
              <w:br w:type="page"/>
            </w:r>
            <w:r w:rsidR="00445430" w:rsidRPr="0042254F">
              <w:rPr>
                <w:rFonts w:asciiTheme="minorHAnsi" w:hAnsiTheme="minorHAnsi" w:cstheme="minorHAnsi"/>
                <w:b/>
                <w:bCs/>
                <w:sz w:val="22"/>
                <w:szCs w:val="22"/>
              </w:rPr>
              <w:t>Screening Question</w:t>
            </w:r>
            <w:r w:rsidR="00445430" w:rsidRPr="0042254F">
              <w:rPr>
                <w:rFonts w:asciiTheme="minorHAnsi" w:hAnsiTheme="minorHAnsi" w:cstheme="minorHAnsi"/>
                <w:sz w:val="22"/>
                <w:szCs w:val="22"/>
              </w:rPr>
              <w:t xml:space="preserve"> </w:t>
            </w:r>
            <w:r w:rsidRPr="0042254F">
              <w:rPr>
                <w:rFonts w:asciiTheme="minorHAnsi" w:hAnsiTheme="minorHAnsi" w:cstheme="minorHAnsi"/>
                <w:b/>
                <w:sz w:val="22"/>
                <w:szCs w:val="22"/>
              </w:rPr>
              <w:t>3</w:t>
            </w:r>
            <w:r w:rsidRPr="0042254F">
              <w:rPr>
                <w:rFonts w:asciiTheme="minorHAnsi" w:hAnsiTheme="minorHAnsi" w:cstheme="minorHAnsi"/>
                <w:sz w:val="22"/>
                <w:szCs w:val="22"/>
              </w:rPr>
              <w:t xml:space="preserve"> </w:t>
            </w:r>
          </w:p>
        </w:tc>
      </w:tr>
      <w:tr w:rsidR="00910C75" w:rsidRPr="0042254F" w14:paraId="02FF0B75" w14:textId="77777777" w:rsidTr="00C62796">
        <w:trPr>
          <w:trHeight w:val="723"/>
        </w:trPr>
        <w:tc>
          <w:tcPr>
            <w:tcW w:w="10173" w:type="dxa"/>
            <w:gridSpan w:val="3"/>
            <w:shd w:val="clear" w:color="auto" w:fill="E1EFEB"/>
          </w:tcPr>
          <w:p w14:paraId="37A9AA82" w14:textId="598967DC" w:rsidR="00910C75" w:rsidRPr="0042254F" w:rsidRDefault="00910C75" w:rsidP="00910C75">
            <w:pPr>
              <w:autoSpaceDE w:val="0"/>
              <w:autoSpaceDN w:val="0"/>
              <w:adjustRightInd w:val="0"/>
              <w:spacing w:before="120" w:after="120"/>
              <w:rPr>
                <w:rFonts w:asciiTheme="minorHAnsi" w:hAnsiTheme="minorHAnsi" w:cstheme="minorHAnsi"/>
                <w:sz w:val="22"/>
                <w:szCs w:val="22"/>
              </w:rPr>
            </w:pPr>
            <w:r w:rsidRPr="0042254F">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42254F">
              <w:rPr>
                <w:rFonts w:asciiTheme="minorHAnsi" w:hAnsiTheme="minorHAnsi" w:cstheme="minorHAnsi"/>
                <w:sz w:val="22"/>
                <w:szCs w:val="22"/>
              </w:rPr>
              <w:t>opinion</w:t>
            </w:r>
            <w:proofErr w:type="gramEnd"/>
            <w:r w:rsidRPr="0042254F">
              <w:rPr>
                <w:rFonts w:asciiTheme="minorHAnsi" w:hAnsiTheme="minorHAnsi" w:cstheme="minorHAnsi"/>
                <w:sz w:val="22"/>
                <w:szCs w:val="22"/>
              </w:rPr>
              <w:t xml:space="preserve"> or racial group? Minor/ Major/ None</w:t>
            </w:r>
          </w:p>
        </w:tc>
      </w:tr>
      <w:tr w:rsidR="00E91D60" w:rsidRPr="0042254F"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42254F"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42254F">
              <w:rPr>
                <w:rFonts w:asciiTheme="minorHAnsi" w:hAnsiTheme="minorHAnsi" w:cstheme="minorHAnsi"/>
                <w:sz w:val="22"/>
                <w:szCs w:val="22"/>
              </w:rPr>
              <w:t>Level of impact Minor/Major/N</w:t>
            </w:r>
            <w:r w:rsidR="00E91D60" w:rsidRPr="0042254F">
              <w:rPr>
                <w:rFonts w:asciiTheme="minorHAnsi" w:hAnsiTheme="minorHAnsi" w:cstheme="minorHAnsi"/>
                <w:sz w:val="22"/>
                <w:szCs w:val="22"/>
              </w:rPr>
              <w:t>one</w:t>
            </w:r>
          </w:p>
        </w:tc>
      </w:tr>
      <w:tr w:rsidR="0042254F" w:rsidRPr="0042254F" w14:paraId="4DE7BE3A" w14:textId="77777777" w:rsidTr="00910C75">
        <w:tc>
          <w:tcPr>
            <w:tcW w:w="1809" w:type="dxa"/>
            <w:shd w:val="clear" w:color="auto" w:fill="F2F2F2" w:themeFill="background1" w:themeFillShade="F2"/>
            <w:vAlign w:val="center"/>
          </w:tcPr>
          <w:p w14:paraId="4EB59DA9"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6237" w:type="dxa"/>
          </w:tcPr>
          <w:p w14:paraId="286E4525" w14:textId="52428C97" w:rsidR="0042254F" w:rsidRPr="0042254F" w:rsidRDefault="00FA08C6" w:rsidP="0042254F">
            <w:pPr>
              <w:tabs>
                <w:tab w:val="left" w:pos="1114"/>
              </w:tabs>
              <w:autoSpaceDE w:val="0"/>
              <w:autoSpaceDN w:val="0"/>
              <w:adjustRightInd w:val="0"/>
              <w:spacing w:before="240" w:after="24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201518396"/>
            <w:placeholder>
              <w:docPart w:val="A30C1BC0E5A346BD85C3C40EF8418E58"/>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0702060"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54F472D7" w14:textId="77777777" w:rsidTr="00910C75">
        <w:tc>
          <w:tcPr>
            <w:tcW w:w="1809" w:type="dxa"/>
            <w:shd w:val="clear" w:color="auto" w:fill="F2F2F2" w:themeFill="background1" w:themeFillShade="F2"/>
            <w:vAlign w:val="center"/>
          </w:tcPr>
          <w:p w14:paraId="4E79831F"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6237" w:type="dxa"/>
          </w:tcPr>
          <w:p w14:paraId="26A8241D" w14:textId="63F5EB45" w:rsidR="0042254F" w:rsidRPr="0042254F" w:rsidRDefault="00FA08C6" w:rsidP="0042254F">
            <w:pPr>
              <w:autoSpaceDE w:val="0"/>
              <w:autoSpaceDN w:val="0"/>
              <w:adjustRightInd w:val="0"/>
              <w:spacing w:before="240" w:after="24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2070408845"/>
            <w:placeholder>
              <w:docPart w:val="7E5633E1057E4E17B26DE16B403A6103"/>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186A8A8"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None</w:t>
                </w:r>
              </w:p>
            </w:tc>
          </w:sdtContent>
        </w:sdt>
      </w:tr>
      <w:tr w:rsidR="0042254F" w:rsidRPr="0042254F" w14:paraId="1FDCADAC" w14:textId="77777777" w:rsidTr="00910C75">
        <w:tc>
          <w:tcPr>
            <w:tcW w:w="1809" w:type="dxa"/>
            <w:shd w:val="clear" w:color="auto" w:fill="F2F2F2" w:themeFill="background1" w:themeFillShade="F2"/>
            <w:vAlign w:val="center"/>
          </w:tcPr>
          <w:p w14:paraId="40E69007"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Racial group</w:t>
            </w:r>
          </w:p>
        </w:tc>
        <w:tc>
          <w:tcPr>
            <w:tcW w:w="6237" w:type="dxa"/>
          </w:tcPr>
          <w:p w14:paraId="683021ED" w14:textId="4486FAFC" w:rsidR="0042254F" w:rsidRPr="0042254F" w:rsidRDefault="00FA08C6" w:rsidP="0042254F">
            <w:pPr>
              <w:autoSpaceDE w:val="0"/>
              <w:autoSpaceDN w:val="0"/>
              <w:adjustRightInd w:val="0"/>
              <w:spacing w:before="240" w:after="240"/>
              <w:rPr>
                <w:rFonts w:asciiTheme="minorHAnsi" w:hAnsiTheme="minorHAnsi" w:cstheme="minorHAnsi"/>
                <w:sz w:val="22"/>
                <w:szCs w:val="22"/>
              </w:rPr>
            </w:pPr>
            <w:r w:rsidRPr="0042254F">
              <w:rPr>
                <w:rFonts w:asciiTheme="minorHAnsi" w:hAnsiTheme="minorHAnsi" w:cstheme="minorHAnsi"/>
                <w:sz w:val="22"/>
                <w:szCs w:val="22"/>
              </w:rPr>
              <w:t>There is no identified content that would affect an individual’s religious belief in respect of the privacy notice for staff</w:t>
            </w:r>
            <w:r>
              <w:rPr>
                <w:rFonts w:asciiTheme="minorHAnsi" w:hAnsiTheme="minorHAnsi" w:cstheme="minorHAnsi"/>
                <w:sz w:val="22"/>
                <w:szCs w:val="22"/>
              </w:rPr>
              <w:t xml:space="preserve"> or candidates.</w:t>
            </w:r>
          </w:p>
        </w:tc>
        <w:sdt>
          <w:sdtPr>
            <w:rPr>
              <w:rFonts w:asciiTheme="minorHAnsi" w:hAnsiTheme="minorHAnsi" w:cstheme="minorHAnsi"/>
              <w:sz w:val="22"/>
              <w:szCs w:val="22"/>
            </w:rPr>
            <w:id w:val="1976560715"/>
            <w:placeholder>
              <w:docPart w:val="B3703FB8A2C949B880DA03F0C4143282"/>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29B878F"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None</w:t>
                </w:r>
              </w:p>
            </w:tc>
          </w:sdtContent>
        </w:sdt>
      </w:tr>
    </w:tbl>
    <w:p w14:paraId="6FFF5428" w14:textId="77777777" w:rsidR="00E91D60" w:rsidRPr="0042254F"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42254F" w14:paraId="5D7CEC6C" w14:textId="77777777" w:rsidTr="00910C75">
        <w:trPr>
          <w:trHeight w:val="470"/>
        </w:trPr>
        <w:tc>
          <w:tcPr>
            <w:tcW w:w="10173" w:type="dxa"/>
            <w:gridSpan w:val="3"/>
            <w:shd w:val="clear" w:color="auto" w:fill="D9D9D9" w:themeFill="background1" w:themeFillShade="D9"/>
          </w:tcPr>
          <w:p w14:paraId="314C76F9" w14:textId="7EBD5D6C" w:rsidR="00E91D60" w:rsidRPr="0042254F"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42254F">
              <w:rPr>
                <w:rFonts w:asciiTheme="minorHAnsi" w:hAnsiTheme="minorHAnsi" w:cstheme="minorHAnsi"/>
                <w:b/>
                <w:sz w:val="22"/>
                <w:szCs w:val="22"/>
              </w:rPr>
              <w:t xml:space="preserve">Screening Question </w:t>
            </w:r>
            <w:r w:rsidR="00E91D60" w:rsidRPr="0042254F">
              <w:rPr>
                <w:rFonts w:asciiTheme="minorHAnsi" w:hAnsiTheme="minorHAnsi" w:cstheme="minorHAnsi"/>
                <w:b/>
                <w:sz w:val="22"/>
                <w:szCs w:val="22"/>
              </w:rPr>
              <w:t>4</w:t>
            </w:r>
            <w:r w:rsidR="00E91D60" w:rsidRPr="0042254F">
              <w:rPr>
                <w:rFonts w:asciiTheme="minorHAnsi" w:hAnsiTheme="minorHAnsi" w:cstheme="minorHAnsi"/>
                <w:sz w:val="22"/>
                <w:szCs w:val="22"/>
              </w:rPr>
              <w:t xml:space="preserve"> </w:t>
            </w:r>
          </w:p>
        </w:tc>
      </w:tr>
      <w:tr w:rsidR="00910C75" w:rsidRPr="0042254F" w14:paraId="42C29F86" w14:textId="77777777" w:rsidTr="00C62796">
        <w:trPr>
          <w:trHeight w:val="469"/>
        </w:trPr>
        <w:tc>
          <w:tcPr>
            <w:tcW w:w="10173" w:type="dxa"/>
            <w:gridSpan w:val="3"/>
            <w:shd w:val="clear" w:color="auto" w:fill="E1EFEB"/>
          </w:tcPr>
          <w:p w14:paraId="7D947111" w14:textId="2573EC8C" w:rsidR="00910C75" w:rsidRPr="0042254F" w:rsidRDefault="00910C75" w:rsidP="00910C75">
            <w:pPr>
              <w:autoSpaceDE w:val="0"/>
              <w:autoSpaceDN w:val="0"/>
              <w:adjustRightInd w:val="0"/>
              <w:spacing w:before="120" w:after="120"/>
              <w:rPr>
                <w:rFonts w:asciiTheme="minorHAnsi" w:hAnsiTheme="minorHAnsi" w:cstheme="minorHAnsi"/>
                <w:b/>
                <w:sz w:val="22"/>
                <w:szCs w:val="22"/>
              </w:rPr>
            </w:pPr>
            <w:r w:rsidRPr="0042254F">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42254F">
              <w:rPr>
                <w:rFonts w:asciiTheme="minorHAnsi" w:hAnsiTheme="minorHAnsi" w:cstheme="minorHAnsi"/>
                <w:sz w:val="22"/>
                <w:szCs w:val="22"/>
              </w:rPr>
              <w:t>opinion</w:t>
            </w:r>
            <w:proofErr w:type="gramEnd"/>
            <w:r w:rsidRPr="0042254F">
              <w:rPr>
                <w:rFonts w:asciiTheme="minorHAnsi" w:hAnsiTheme="minorHAnsi" w:cstheme="minorHAnsi"/>
                <w:sz w:val="22"/>
                <w:szCs w:val="22"/>
              </w:rPr>
              <w:t xml:space="preserve"> or racial group?</w:t>
            </w:r>
          </w:p>
        </w:tc>
      </w:tr>
      <w:tr w:rsidR="00E91D60" w:rsidRPr="0042254F" w14:paraId="6F85B37A" w14:textId="77777777" w:rsidTr="00910C75">
        <w:tc>
          <w:tcPr>
            <w:tcW w:w="1809" w:type="dxa"/>
            <w:shd w:val="clear" w:color="auto" w:fill="D9D9D9" w:themeFill="background1" w:themeFillShade="D9"/>
            <w:vAlign w:val="center"/>
          </w:tcPr>
          <w:p w14:paraId="1C86CD65"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 xml:space="preserve">If </w:t>
            </w:r>
            <w:proofErr w:type="gramStart"/>
            <w:r w:rsidRPr="0042254F">
              <w:rPr>
                <w:rFonts w:asciiTheme="minorHAnsi" w:hAnsiTheme="minorHAnsi" w:cstheme="minorHAnsi"/>
                <w:b/>
                <w:sz w:val="22"/>
                <w:szCs w:val="22"/>
              </w:rPr>
              <w:t>Yes</w:t>
            </w:r>
            <w:proofErr w:type="gramEnd"/>
            <w:r w:rsidRPr="0042254F">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42254F" w:rsidRDefault="00E91D60" w:rsidP="0073123B">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 xml:space="preserve">If </w:t>
            </w:r>
            <w:proofErr w:type="gramStart"/>
            <w:r w:rsidRPr="0042254F">
              <w:rPr>
                <w:rFonts w:asciiTheme="minorHAnsi" w:hAnsiTheme="minorHAnsi" w:cstheme="minorHAnsi"/>
                <w:b/>
                <w:sz w:val="22"/>
                <w:szCs w:val="22"/>
              </w:rPr>
              <w:t>No</w:t>
            </w:r>
            <w:proofErr w:type="gramEnd"/>
            <w:r w:rsidRPr="0042254F">
              <w:rPr>
                <w:rFonts w:asciiTheme="minorHAnsi" w:hAnsiTheme="minorHAnsi" w:cstheme="minorHAnsi"/>
                <w:sz w:val="22"/>
                <w:szCs w:val="22"/>
              </w:rPr>
              <w:t>, provide reasons</w:t>
            </w:r>
          </w:p>
        </w:tc>
      </w:tr>
      <w:tr w:rsidR="0042254F" w:rsidRPr="0042254F" w14:paraId="59B0C964" w14:textId="77777777" w:rsidTr="00910C75">
        <w:tc>
          <w:tcPr>
            <w:tcW w:w="1809" w:type="dxa"/>
            <w:shd w:val="clear" w:color="auto" w:fill="F2F2F2" w:themeFill="background1" w:themeFillShade="F2"/>
            <w:vAlign w:val="center"/>
          </w:tcPr>
          <w:p w14:paraId="77433A3D"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Religious belief</w:t>
            </w:r>
          </w:p>
        </w:tc>
        <w:tc>
          <w:tcPr>
            <w:tcW w:w="3969" w:type="dxa"/>
          </w:tcPr>
          <w:p w14:paraId="691E3E27"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29BE29ED"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1F173A4D" w14:textId="77777777" w:rsidTr="00910C75">
        <w:tc>
          <w:tcPr>
            <w:tcW w:w="1809" w:type="dxa"/>
            <w:shd w:val="clear" w:color="auto" w:fill="F2F2F2" w:themeFill="background1" w:themeFillShade="F2"/>
            <w:vAlign w:val="center"/>
          </w:tcPr>
          <w:p w14:paraId="6E2AF264"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t>Political opinion</w:t>
            </w:r>
          </w:p>
        </w:tc>
        <w:tc>
          <w:tcPr>
            <w:tcW w:w="3969" w:type="dxa"/>
          </w:tcPr>
          <w:p w14:paraId="00A1EA35"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7F5B3C6A"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r w:rsidR="0042254F" w:rsidRPr="0042254F" w14:paraId="732DC21E" w14:textId="77777777" w:rsidTr="00910C75">
        <w:tc>
          <w:tcPr>
            <w:tcW w:w="1809" w:type="dxa"/>
            <w:shd w:val="clear" w:color="auto" w:fill="F2F2F2" w:themeFill="background1" w:themeFillShade="F2"/>
            <w:vAlign w:val="center"/>
          </w:tcPr>
          <w:p w14:paraId="592461A8" w14:textId="77777777" w:rsidR="0042254F" w:rsidRPr="0042254F" w:rsidRDefault="0042254F" w:rsidP="0042254F">
            <w:pPr>
              <w:autoSpaceDE w:val="0"/>
              <w:autoSpaceDN w:val="0"/>
              <w:adjustRightInd w:val="0"/>
              <w:spacing w:before="240" w:after="240"/>
              <w:jc w:val="center"/>
              <w:rPr>
                <w:rFonts w:asciiTheme="minorHAnsi" w:hAnsiTheme="minorHAnsi" w:cstheme="minorHAnsi"/>
                <w:sz w:val="22"/>
                <w:szCs w:val="22"/>
              </w:rPr>
            </w:pPr>
            <w:r w:rsidRPr="0042254F">
              <w:rPr>
                <w:rFonts w:asciiTheme="minorHAnsi" w:hAnsiTheme="minorHAnsi" w:cstheme="minorHAnsi"/>
                <w:sz w:val="22"/>
                <w:szCs w:val="22"/>
              </w:rPr>
              <w:lastRenderedPageBreak/>
              <w:t>Racial group</w:t>
            </w:r>
          </w:p>
        </w:tc>
        <w:tc>
          <w:tcPr>
            <w:tcW w:w="3969" w:type="dxa"/>
          </w:tcPr>
          <w:p w14:paraId="63C34105" w14:textId="77777777" w:rsidR="0042254F" w:rsidRPr="0042254F" w:rsidRDefault="0042254F" w:rsidP="0042254F">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A29AE1C" w:rsidR="0042254F" w:rsidRPr="0042254F" w:rsidRDefault="0042254F" w:rsidP="0042254F">
            <w:pPr>
              <w:autoSpaceDE w:val="0"/>
              <w:autoSpaceDN w:val="0"/>
              <w:adjustRightInd w:val="0"/>
              <w:spacing w:before="240" w:after="240"/>
              <w:rPr>
                <w:rFonts w:asciiTheme="minorHAnsi" w:hAnsiTheme="minorHAnsi" w:cstheme="minorHAnsi"/>
                <w:sz w:val="22"/>
                <w:szCs w:val="22"/>
              </w:rPr>
            </w:pPr>
            <w:r w:rsidRPr="0042254F">
              <w:rPr>
                <w:rStyle w:val="normaltextrun"/>
                <w:rFonts w:asciiTheme="minorHAnsi" w:hAnsiTheme="minorHAnsi" w:cstheme="minorHAnsi"/>
                <w:color w:val="000000"/>
                <w:sz w:val="22"/>
                <w:szCs w:val="22"/>
                <w:shd w:val="clear" w:color="auto" w:fill="FFFFFF"/>
              </w:rPr>
              <w:t>No, as the policy has no impact on this category.</w:t>
            </w:r>
            <w:r w:rsidRPr="0042254F">
              <w:rPr>
                <w:rStyle w:val="eop"/>
                <w:rFonts w:asciiTheme="minorHAnsi" w:hAnsiTheme="minorHAnsi" w:cstheme="minorHAnsi"/>
                <w:color w:val="000000"/>
                <w:sz w:val="22"/>
                <w:szCs w:val="22"/>
                <w:shd w:val="clear" w:color="auto" w:fill="FFFFFF"/>
              </w:rPr>
              <w:t> </w:t>
            </w:r>
          </w:p>
        </w:tc>
      </w:tr>
    </w:tbl>
    <w:p w14:paraId="2331D1A4" w14:textId="77777777" w:rsidR="00910C75" w:rsidRPr="0042254F" w:rsidRDefault="00910C75" w:rsidP="00E91D60">
      <w:pPr>
        <w:rPr>
          <w:rFonts w:asciiTheme="minorHAnsi" w:hAnsiTheme="minorHAnsi" w:cstheme="minorHAnsi"/>
          <w:sz w:val="22"/>
          <w:szCs w:val="22"/>
        </w:rPr>
      </w:pPr>
    </w:p>
    <w:p w14:paraId="7A8D78E2" w14:textId="4AD331FF" w:rsidR="00E91D60" w:rsidRPr="0042254F" w:rsidRDefault="00766EB5" w:rsidP="00E91D60">
      <w:pPr>
        <w:rPr>
          <w:rFonts w:asciiTheme="minorHAnsi" w:hAnsiTheme="minorHAnsi" w:cstheme="minorHAnsi"/>
          <w:b/>
          <w:sz w:val="22"/>
          <w:szCs w:val="22"/>
        </w:rPr>
      </w:pPr>
      <w:r w:rsidRPr="0042254F">
        <w:rPr>
          <w:rFonts w:asciiTheme="minorHAnsi" w:hAnsiTheme="minorHAnsi" w:cstheme="minorHAnsi"/>
          <w:b/>
          <w:sz w:val="22"/>
          <w:szCs w:val="22"/>
        </w:rPr>
        <w:t>Additional C</w:t>
      </w:r>
      <w:r w:rsidR="00E91D60" w:rsidRPr="0042254F">
        <w:rPr>
          <w:rFonts w:asciiTheme="minorHAnsi" w:hAnsiTheme="minorHAnsi" w:cstheme="minorHAnsi"/>
          <w:b/>
          <w:sz w:val="22"/>
          <w:szCs w:val="22"/>
        </w:rPr>
        <w:t>onsiderations</w:t>
      </w:r>
    </w:p>
    <w:p w14:paraId="20635FC1" w14:textId="77777777" w:rsidR="00E91D60" w:rsidRPr="0042254F" w:rsidRDefault="00E91D60" w:rsidP="00E91D60">
      <w:pPr>
        <w:rPr>
          <w:rFonts w:asciiTheme="minorHAnsi" w:hAnsiTheme="minorHAnsi" w:cstheme="minorHAnsi"/>
          <w:sz w:val="22"/>
          <w:szCs w:val="22"/>
        </w:rPr>
      </w:pPr>
    </w:p>
    <w:p w14:paraId="53B144C4" w14:textId="555E0503" w:rsidR="0073123B" w:rsidRPr="0042254F" w:rsidRDefault="00766EB5" w:rsidP="0073123B">
      <w:pPr>
        <w:rPr>
          <w:rFonts w:asciiTheme="minorHAnsi" w:hAnsiTheme="minorHAnsi" w:cstheme="minorHAnsi"/>
          <w:b/>
          <w:sz w:val="22"/>
          <w:szCs w:val="22"/>
        </w:rPr>
      </w:pPr>
      <w:r w:rsidRPr="0042254F">
        <w:rPr>
          <w:rFonts w:asciiTheme="minorHAnsi" w:hAnsiTheme="minorHAnsi" w:cstheme="minorHAnsi"/>
          <w:b/>
          <w:sz w:val="22"/>
          <w:szCs w:val="22"/>
        </w:rPr>
        <w:t>Multiple I</w:t>
      </w:r>
      <w:r w:rsidR="00E91D60" w:rsidRPr="0042254F">
        <w:rPr>
          <w:rFonts w:asciiTheme="minorHAnsi" w:hAnsiTheme="minorHAnsi" w:cstheme="minorHAnsi"/>
          <w:b/>
          <w:sz w:val="22"/>
          <w:szCs w:val="22"/>
        </w:rPr>
        <w:t>dentity</w:t>
      </w:r>
    </w:p>
    <w:p w14:paraId="125CACB8" w14:textId="5CDBDBFB" w:rsidR="00E91D60" w:rsidRPr="0042254F" w:rsidRDefault="00E91D60" w:rsidP="008F197A">
      <w:pPr>
        <w:autoSpaceDE w:val="0"/>
        <w:autoSpaceDN w:val="0"/>
        <w:adjustRightInd w:val="0"/>
        <w:jc w:val="both"/>
        <w:rPr>
          <w:rFonts w:asciiTheme="minorHAnsi" w:hAnsiTheme="minorHAnsi" w:cstheme="minorHAnsi"/>
          <w:sz w:val="22"/>
          <w:szCs w:val="22"/>
        </w:rPr>
      </w:pPr>
      <w:proofErr w:type="gramStart"/>
      <w:r w:rsidRPr="0042254F">
        <w:rPr>
          <w:rFonts w:asciiTheme="minorHAnsi" w:hAnsiTheme="minorHAnsi" w:cstheme="minorHAnsi"/>
          <w:sz w:val="22"/>
          <w:szCs w:val="22"/>
        </w:rPr>
        <w:t>Generally speaking, people</w:t>
      </w:r>
      <w:proofErr w:type="gramEnd"/>
      <w:r w:rsidRPr="0042254F">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42254F">
        <w:rPr>
          <w:rFonts w:asciiTheme="minorHAnsi" w:hAnsiTheme="minorHAnsi" w:cstheme="minorHAnsi"/>
          <w:sz w:val="22"/>
          <w:szCs w:val="22"/>
        </w:rPr>
        <w:t xml:space="preserve">   </w:t>
      </w:r>
      <w:r w:rsidRPr="0042254F">
        <w:rPr>
          <w:rFonts w:asciiTheme="minorHAnsi" w:hAnsiTheme="minorHAnsi" w:cstheme="minorHAnsi"/>
          <w:sz w:val="22"/>
          <w:szCs w:val="22"/>
        </w:rPr>
        <w:t>(</w:t>
      </w:r>
      <w:r w:rsidR="00766EB5" w:rsidRPr="0042254F">
        <w:rPr>
          <w:rFonts w:asciiTheme="minorHAnsi" w:hAnsiTheme="minorHAnsi" w:cstheme="minorHAnsi"/>
          <w:sz w:val="22"/>
          <w:szCs w:val="22"/>
        </w:rPr>
        <w:t>For example:</w:t>
      </w:r>
      <w:r w:rsidRPr="0042254F">
        <w:rPr>
          <w:rFonts w:asciiTheme="minorHAnsi" w:hAnsiTheme="minorHAnsi" w:cstheme="minorHAnsi"/>
          <w:sz w:val="22"/>
          <w:szCs w:val="22"/>
        </w:rPr>
        <w:t xml:space="preserve"> disabled minority ethnic people; disabled women; young Protestant men; and young lesbians, gay and bisexual people).</w:t>
      </w:r>
      <w:r w:rsidRPr="0042254F">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42254F" w14:paraId="1A44A737" w14:textId="77777777" w:rsidTr="00EF3B46">
        <w:tc>
          <w:tcPr>
            <w:tcW w:w="10154" w:type="dxa"/>
            <w:shd w:val="clear" w:color="auto" w:fill="auto"/>
          </w:tcPr>
          <w:p w14:paraId="4C5CAC23" w14:textId="282932DB" w:rsidR="0073123B" w:rsidRPr="0042254F" w:rsidRDefault="0042254F" w:rsidP="007A35CC">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t>No multiple identity categories identified to have an impact</w:t>
            </w:r>
          </w:p>
        </w:tc>
      </w:tr>
    </w:tbl>
    <w:p w14:paraId="75C90523" w14:textId="77777777" w:rsidR="0073123B" w:rsidRPr="0042254F"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42254F" w14:paraId="3BE29D0F" w14:textId="77777777" w:rsidTr="00EF3B46">
        <w:tc>
          <w:tcPr>
            <w:tcW w:w="10154" w:type="dxa"/>
            <w:shd w:val="clear" w:color="auto" w:fill="auto"/>
          </w:tcPr>
          <w:p w14:paraId="60E13CB4" w14:textId="441ADD37" w:rsidR="00DD78E3" w:rsidRPr="0042254F" w:rsidRDefault="0042254F" w:rsidP="007A35CC">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t>N/A</w:t>
            </w:r>
          </w:p>
        </w:tc>
      </w:tr>
    </w:tbl>
    <w:p w14:paraId="2B251230" w14:textId="77777777" w:rsidR="00625162" w:rsidRPr="0042254F"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42254F"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42254F">
        <w:rPr>
          <w:rFonts w:asciiTheme="minorHAnsi" w:hAnsiTheme="minorHAnsi" w:cstheme="minorHAnsi"/>
          <w:b/>
          <w:sz w:val="22"/>
          <w:szCs w:val="22"/>
          <w:u w:val="single"/>
        </w:rPr>
        <w:t>PART 3 - SCREENING DECISION</w:t>
      </w:r>
    </w:p>
    <w:bookmarkEnd w:id="2"/>
    <w:p w14:paraId="0090F725" w14:textId="77777777" w:rsidR="00625162" w:rsidRPr="0042254F"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If the decision is </w:t>
      </w:r>
      <w:r w:rsidRPr="0042254F">
        <w:rPr>
          <w:rFonts w:asciiTheme="minorHAnsi" w:hAnsiTheme="minorHAnsi" w:cstheme="minorHAnsi"/>
          <w:b/>
          <w:bCs/>
          <w:sz w:val="22"/>
          <w:szCs w:val="22"/>
          <w:u w:val="single"/>
        </w:rPr>
        <w:t>not</w:t>
      </w:r>
      <w:r w:rsidRPr="0042254F">
        <w:rPr>
          <w:rFonts w:asciiTheme="minorHAnsi" w:hAnsiTheme="minorHAnsi" w:cstheme="minorHAnsi"/>
          <w:sz w:val="22"/>
          <w:szCs w:val="22"/>
        </w:rPr>
        <w:t xml:space="preserve"> to conduct an </w:t>
      </w:r>
      <w:r w:rsidRPr="0042254F">
        <w:rPr>
          <w:rFonts w:asciiTheme="minorHAnsi" w:hAnsiTheme="minorHAnsi" w:cstheme="minorHAnsi"/>
          <w:b/>
          <w:bCs/>
          <w:sz w:val="22"/>
          <w:szCs w:val="22"/>
        </w:rPr>
        <w:t>equality impact assessment</w:t>
      </w:r>
      <w:r w:rsidRPr="0042254F">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42254F" w14:paraId="57935D60" w14:textId="77777777" w:rsidTr="0042254F">
        <w:trPr>
          <w:trHeight w:val="878"/>
        </w:trPr>
        <w:tc>
          <w:tcPr>
            <w:tcW w:w="10207" w:type="dxa"/>
          </w:tcPr>
          <w:p w14:paraId="548042E6" w14:textId="26E42396" w:rsidR="00E91D60" w:rsidRPr="0042254F" w:rsidRDefault="0042254F" w:rsidP="00E43D7A">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t>The policy has no impact on any of the S75 categories as the primary purpose of the Privacy notice is to inform all staff of the type of information that may be obtained and their rights around this during their employment with Translink.</w:t>
            </w:r>
          </w:p>
        </w:tc>
      </w:tr>
    </w:tbl>
    <w:p w14:paraId="4B721453" w14:textId="77777777" w:rsidR="00DD78E3" w:rsidRPr="0042254F" w:rsidRDefault="00DD78E3" w:rsidP="00E91D60">
      <w:pPr>
        <w:rPr>
          <w:rFonts w:asciiTheme="minorHAnsi" w:hAnsiTheme="minorHAnsi" w:cstheme="minorHAnsi"/>
          <w:sz w:val="22"/>
          <w:szCs w:val="22"/>
        </w:rPr>
      </w:pPr>
    </w:p>
    <w:p w14:paraId="728295EE"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42254F">
        <w:rPr>
          <w:rFonts w:asciiTheme="minorHAnsi" w:hAnsiTheme="minorHAnsi" w:cstheme="minorHAnsi"/>
          <w:b/>
          <w:bCs/>
          <w:sz w:val="22"/>
          <w:szCs w:val="22"/>
        </w:rPr>
        <w:t>mitigated</w:t>
      </w:r>
      <w:proofErr w:type="gramEnd"/>
      <w:r w:rsidRPr="0042254F">
        <w:rPr>
          <w:rFonts w:asciiTheme="minorHAnsi" w:hAnsiTheme="minorHAnsi" w:cstheme="minorHAnsi"/>
          <w:b/>
          <w:bCs/>
          <w:sz w:val="22"/>
          <w:szCs w:val="22"/>
        </w:rPr>
        <w:t xml:space="preserve"> or an alternative policy be introduced</w:t>
      </w:r>
      <w:r w:rsidRPr="0042254F">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2254F" w14:paraId="4FB987BC" w14:textId="77777777" w:rsidTr="0042254F">
        <w:trPr>
          <w:trHeight w:val="399"/>
        </w:trPr>
        <w:tc>
          <w:tcPr>
            <w:tcW w:w="10207" w:type="dxa"/>
          </w:tcPr>
          <w:p w14:paraId="49F4CF17" w14:textId="7470C8B7" w:rsidR="00DD78E3" w:rsidRPr="0042254F" w:rsidRDefault="0042254F" w:rsidP="00E43D7A">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t>No mitigation or alternative policy required</w:t>
            </w:r>
          </w:p>
        </w:tc>
      </w:tr>
    </w:tbl>
    <w:p w14:paraId="57727051" w14:textId="77777777" w:rsidR="00910C75" w:rsidRPr="0042254F"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If the decision </w:t>
      </w:r>
      <w:r w:rsidRPr="0042254F">
        <w:rPr>
          <w:rFonts w:asciiTheme="minorHAnsi" w:hAnsiTheme="minorHAnsi" w:cstheme="minorHAnsi"/>
          <w:b/>
          <w:bCs/>
          <w:sz w:val="22"/>
          <w:szCs w:val="22"/>
          <w:u w:val="single"/>
        </w:rPr>
        <w:t>is to</w:t>
      </w:r>
      <w:r w:rsidRPr="0042254F">
        <w:rPr>
          <w:rFonts w:asciiTheme="minorHAnsi" w:hAnsiTheme="minorHAnsi" w:cstheme="minorHAnsi"/>
          <w:sz w:val="22"/>
          <w:szCs w:val="22"/>
        </w:rPr>
        <w:t xml:space="preserve"> subject the policy to an </w:t>
      </w:r>
      <w:r w:rsidRPr="0042254F">
        <w:rPr>
          <w:rFonts w:asciiTheme="minorHAnsi" w:hAnsiTheme="minorHAnsi" w:cstheme="minorHAnsi"/>
          <w:b/>
          <w:bCs/>
          <w:sz w:val="22"/>
          <w:szCs w:val="22"/>
        </w:rPr>
        <w:t>equality impact assessment</w:t>
      </w:r>
      <w:r w:rsidRPr="0042254F">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2254F" w14:paraId="490539B4" w14:textId="77777777" w:rsidTr="0042254F">
        <w:trPr>
          <w:trHeight w:val="459"/>
        </w:trPr>
        <w:tc>
          <w:tcPr>
            <w:tcW w:w="10207" w:type="dxa"/>
          </w:tcPr>
          <w:p w14:paraId="7BD22C95" w14:textId="4B6200AB" w:rsidR="00D40EEE" w:rsidRPr="0042254F" w:rsidRDefault="0042254F" w:rsidP="00E43D7A">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t>N/A</w:t>
            </w:r>
          </w:p>
        </w:tc>
      </w:tr>
    </w:tbl>
    <w:p w14:paraId="688385AE" w14:textId="77777777" w:rsidR="00E91D60" w:rsidRPr="0042254F"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42254F" w:rsidRDefault="001E40DD" w:rsidP="008F197A">
      <w:pPr>
        <w:jc w:val="both"/>
        <w:rPr>
          <w:rFonts w:asciiTheme="minorHAnsi" w:hAnsiTheme="minorHAnsi" w:cstheme="minorHAnsi"/>
          <w:b/>
          <w:sz w:val="22"/>
          <w:szCs w:val="22"/>
        </w:rPr>
      </w:pPr>
    </w:p>
    <w:p w14:paraId="2B09A952" w14:textId="24C4A6D9" w:rsidR="00E91D60"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b/>
          <w:sz w:val="22"/>
          <w:szCs w:val="22"/>
        </w:rPr>
        <w:t xml:space="preserve">Mitigation </w:t>
      </w:r>
    </w:p>
    <w:p w14:paraId="2CB184CF"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42254F"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Can the policy/decision be amended or </w:t>
      </w:r>
      <w:proofErr w:type="gramStart"/>
      <w:r w:rsidRPr="0042254F">
        <w:rPr>
          <w:rFonts w:asciiTheme="minorHAnsi" w:hAnsiTheme="minorHAnsi" w:cstheme="minorHAnsi"/>
          <w:sz w:val="22"/>
          <w:szCs w:val="22"/>
        </w:rPr>
        <w:t>changed</w:t>
      </w:r>
      <w:proofErr w:type="gramEnd"/>
      <w:r w:rsidRPr="0042254F">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42254F"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If so, give the </w:t>
      </w:r>
      <w:r w:rsidRPr="0042254F">
        <w:rPr>
          <w:rFonts w:asciiTheme="minorHAnsi" w:hAnsiTheme="minorHAnsi" w:cstheme="minorHAnsi"/>
          <w:b/>
          <w:sz w:val="22"/>
          <w:szCs w:val="22"/>
        </w:rPr>
        <w:t xml:space="preserve">reasons </w:t>
      </w:r>
      <w:r w:rsidRPr="0042254F">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2254F" w14:paraId="0AAEE818" w14:textId="77777777" w:rsidTr="0042254F">
        <w:trPr>
          <w:trHeight w:val="375"/>
        </w:trPr>
        <w:tc>
          <w:tcPr>
            <w:tcW w:w="10207" w:type="dxa"/>
          </w:tcPr>
          <w:p w14:paraId="701C59D3" w14:textId="1C859C82" w:rsidR="00D40EEE" w:rsidRPr="0042254F" w:rsidRDefault="0042254F" w:rsidP="00E43D7A">
            <w:pPr>
              <w:autoSpaceDE w:val="0"/>
              <w:autoSpaceDN w:val="0"/>
              <w:adjustRightInd w:val="0"/>
              <w:rPr>
                <w:rFonts w:asciiTheme="minorHAnsi" w:hAnsiTheme="minorHAnsi" w:cstheme="minorHAnsi"/>
                <w:sz w:val="22"/>
                <w:szCs w:val="22"/>
              </w:rPr>
            </w:pPr>
            <w:r w:rsidRPr="0042254F">
              <w:rPr>
                <w:rFonts w:asciiTheme="minorHAnsi" w:hAnsiTheme="minorHAnsi" w:cstheme="minorHAnsi"/>
                <w:sz w:val="22"/>
                <w:szCs w:val="22"/>
              </w:rPr>
              <w:lastRenderedPageBreak/>
              <w:t>N/A</w:t>
            </w:r>
          </w:p>
        </w:tc>
      </w:tr>
    </w:tbl>
    <w:p w14:paraId="2DC0A481" w14:textId="77777777" w:rsidR="00910C75" w:rsidRPr="0042254F"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42254F" w:rsidRDefault="00E91D60" w:rsidP="008F197A">
      <w:pPr>
        <w:autoSpaceDE w:val="0"/>
        <w:autoSpaceDN w:val="0"/>
        <w:adjustRightInd w:val="0"/>
        <w:jc w:val="both"/>
        <w:rPr>
          <w:rFonts w:asciiTheme="minorHAnsi" w:hAnsiTheme="minorHAnsi" w:cstheme="minorHAnsi"/>
          <w:b/>
          <w:sz w:val="22"/>
          <w:szCs w:val="22"/>
        </w:rPr>
      </w:pPr>
      <w:r w:rsidRPr="0042254F">
        <w:rPr>
          <w:rFonts w:asciiTheme="minorHAnsi" w:hAnsiTheme="minorHAnsi" w:cstheme="minorHAnsi"/>
          <w:b/>
          <w:sz w:val="22"/>
          <w:szCs w:val="22"/>
        </w:rPr>
        <w:t>Timetabl</w:t>
      </w:r>
      <w:r w:rsidR="00DB77BD" w:rsidRPr="0042254F">
        <w:rPr>
          <w:rFonts w:asciiTheme="minorHAnsi" w:hAnsiTheme="minorHAnsi" w:cstheme="minorHAnsi"/>
          <w:b/>
          <w:sz w:val="22"/>
          <w:szCs w:val="22"/>
        </w:rPr>
        <w:t>ing and P</w:t>
      </w:r>
      <w:r w:rsidRPr="0042254F">
        <w:rPr>
          <w:rFonts w:asciiTheme="minorHAnsi" w:hAnsiTheme="minorHAnsi" w:cstheme="minorHAnsi"/>
          <w:b/>
          <w:sz w:val="22"/>
          <w:szCs w:val="22"/>
        </w:rPr>
        <w:t>rioritising</w:t>
      </w:r>
    </w:p>
    <w:p w14:paraId="2420CCC8" w14:textId="77777777" w:rsidR="00E91D60"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Factors to be considered in timetabling and prioritising policies for equality impact assessment.</w:t>
      </w:r>
    </w:p>
    <w:p w14:paraId="195CE4D5" w14:textId="77777777" w:rsidR="00E91D60" w:rsidRPr="0042254F" w:rsidRDefault="00E91D60" w:rsidP="008F197A">
      <w:pPr>
        <w:jc w:val="both"/>
        <w:rPr>
          <w:rFonts w:asciiTheme="minorHAnsi" w:hAnsiTheme="minorHAnsi" w:cstheme="minorHAnsi"/>
          <w:sz w:val="22"/>
          <w:szCs w:val="22"/>
        </w:rPr>
      </w:pPr>
    </w:p>
    <w:p w14:paraId="1BC3807E" w14:textId="77777777" w:rsidR="00E91D60" w:rsidRPr="0042254F" w:rsidRDefault="00E91D60" w:rsidP="008F197A">
      <w:pPr>
        <w:jc w:val="both"/>
        <w:rPr>
          <w:rFonts w:asciiTheme="minorHAnsi" w:hAnsiTheme="minorHAnsi" w:cstheme="minorHAnsi"/>
          <w:sz w:val="22"/>
          <w:szCs w:val="22"/>
        </w:rPr>
      </w:pPr>
      <w:r w:rsidRPr="0042254F">
        <w:rPr>
          <w:rFonts w:asciiTheme="minorHAnsi" w:hAnsiTheme="minorHAnsi" w:cstheme="minorHAnsi"/>
          <w:sz w:val="22"/>
          <w:szCs w:val="22"/>
        </w:rPr>
        <w:t xml:space="preserve">If the policy has been </w:t>
      </w:r>
      <w:r w:rsidRPr="0042254F">
        <w:rPr>
          <w:rFonts w:asciiTheme="minorHAnsi" w:hAnsiTheme="minorHAnsi" w:cstheme="minorHAnsi"/>
          <w:b/>
          <w:sz w:val="22"/>
          <w:szCs w:val="22"/>
        </w:rPr>
        <w:t>‘</w:t>
      </w:r>
      <w:r w:rsidRPr="0042254F">
        <w:rPr>
          <w:rFonts w:asciiTheme="minorHAnsi" w:hAnsiTheme="minorHAnsi" w:cstheme="minorHAnsi"/>
          <w:b/>
          <w:sz w:val="22"/>
          <w:szCs w:val="22"/>
          <w:u w:val="single"/>
        </w:rPr>
        <w:t>screened in</w:t>
      </w:r>
      <w:r w:rsidRPr="0042254F">
        <w:rPr>
          <w:rFonts w:asciiTheme="minorHAnsi" w:hAnsiTheme="minorHAnsi" w:cstheme="minorHAnsi"/>
          <w:b/>
          <w:sz w:val="22"/>
          <w:szCs w:val="22"/>
        </w:rPr>
        <w:t xml:space="preserve">’ </w:t>
      </w:r>
      <w:r w:rsidRPr="0042254F">
        <w:rPr>
          <w:rFonts w:asciiTheme="minorHAnsi" w:hAnsiTheme="minorHAnsi" w:cstheme="minorHAnsi"/>
          <w:sz w:val="22"/>
          <w:szCs w:val="22"/>
        </w:rPr>
        <w:t>for equality impact assessment, then please answer the following questions to determine its priority for timetabling the equality impact assessment.</w:t>
      </w:r>
    </w:p>
    <w:p w14:paraId="4C89B1EC" w14:textId="77777777" w:rsidR="00E91D60" w:rsidRPr="0042254F" w:rsidRDefault="00E91D60" w:rsidP="008F197A">
      <w:pPr>
        <w:pStyle w:val="BodyTextIndent2"/>
        <w:ind w:left="0" w:firstLine="0"/>
        <w:jc w:val="both"/>
        <w:rPr>
          <w:rFonts w:asciiTheme="minorHAnsi" w:hAnsiTheme="minorHAnsi" w:cstheme="minorHAnsi"/>
          <w:sz w:val="22"/>
          <w:szCs w:val="22"/>
        </w:rPr>
      </w:pPr>
      <w:r w:rsidRPr="0042254F">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42254F"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42254F" w14:paraId="5FC2CBBE" w14:textId="77777777" w:rsidTr="00C62796">
        <w:trPr>
          <w:trHeight w:val="543"/>
        </w:trPr>
        <w:tc>
          <w:tcPr>
            <w:tcW w:w="7372" w:type="dxa"/>
            <w:shd w:val="clear" w:color="auto" w:fill="E1EFEB"/>
            <w:vAlign w:val="center"/>
          </w:tcPr>
          <w:p w14:paraId="75544DA5" w14:textId="77777777" w:rsidR="00E91D60" w:rsidRPr="0042254F" w:rsidRDefault="00DD78E3" w:rsidP="00DB77BD">
            <w:pPr>
              <w:numPr>
                <w:ilvl w:val="12"/>
                <w:numId w:val="0"/>
              </w:numPr>
              <w:spacing w:before="120" w:after="120"/>
              <w:rPr>
                <w:rFonts w:asciiTheme="minorHAnsi" w:hAnsiTheme="minorHAnsi" w:cstheme="minorHAnsi"/>
                <w:b/>
                <w:sz w:val="22"/>
                <w:szCs w:val="22"/>
              </w:rPr>
            </w:pPr>
            <w:r w:rsidRPr="0042254F">
              <w:rPr>
                <w:rFonts w:asciiTheme="minorHAnsi" w:hAnsiTheme="minorHAnsi" w:cstheme="minorHAnsi"/>
                <w:b/>
                <w:sz w:val="22"/>
                <w:szCs w:val="22"/>
              </w:rPr>
              <w:t>Priority C</w:t>
            </w:r>
            <w:r w:rsidR="00E91D60" w:rsidRPr="0042254F">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42254F" w:rsidRDefault="00E91D60" w:rsidP="00DB77BD">
            <w:pPr>
              <w:numPr>
                <w:ilvl w:val="12"/>
                <w:numId w:val="0"/>
              </w:numPr>
              <w:spacing w:before="120" w:after="120"/>
              <w:jc w:val="center"/>
              <w:rPr>
                <w:rFonts w:asciiTheme="minorHAnsi" w:hAnsiTheme="minorHAnsi" w:cstheme="minorHAnsi"/>
                <w:b/>
                <w:sz w:val="22"/>
                <w:szCs w:val="22"/>
              </w:rPr>
            </w:pPr>
            <w:r w:rsidRPr="0042254F">
              <w:rPr>
                <w:rFonts w:asciiTheme="minorHAnsi" w:hAnsiTheme="minorHAnsi" w:cstheme="minorHAnsi"/>
                <w:b/>
                <w:sz w:val="22"/>
                <w:szCs w:val="22"/>
              </w:rPr>
              <w:t>Rating (1-3)</w:t>
            </w:r>
          </w:p>
        </w:tc>
      </w:tr>
      <w:tr w:rsidR="00D62F3E" w:rsidRPr="0042254F" w14:paraId="1DABD023" w14:textId="77777777" w:rsidTr="000F14F6">
        <w:trPr>
          <w:trHeight w:val="228"/>
        </w:trPr>
        <w:tc>
          <w:tcPr>
            <w:tcW w:w="7372" w:type="dxa"/>
            <w:vAlign w:val="center"/>
          </w:tcPr>
          <w:p w14:paraId="4F0F1E60" w14:textId="77777777" w:rsidR="00D62F3E" w:rsidRPr="0042254F" w:rsidRDefault="00D62F3E" w:rsidP="00DB77BD">
            <w:pPr>
              <w:numPr>
                <w:ilvl w:val="12"/>
                <w:numId w:val="0"/>
              </w:numPr>
              <w:spacing w:before="120" w:after="120"/>
              <w:rPr>
                <w:rFonts w:asciiTheme="minorHAnsi" w:hAnsiTheme="minorHAnsi" w:cstheme="minorHAnsi"/>
                <w:sz w:val="22"/>
                <w:szCs w:val="22"/>
              </w:rPr>
            </w:pPr>
            <w:r w:rsidRPr="0042254F">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42254F" w:rsidRDefault="006C7F84" w:rsidP="00D62F3E">
                <w:pPr>
                  <w:numPr>
                    <w:ilvl w:val="12"/>
                    <w:numId w:val="0"/>
                  </w:numPr>
                  <w:rPr>
                    <w:rFonts w:asciiTheme="minorHAnsi" w:hAnsiTheme="minorHAnsi" w:cstheme="minorHAnsi"/>
                    <w:sz w:val="22"/>
                    <w:szCs w:val="22"/>
                  </w:rPr>
                </w:pPr>
                <w:r w:rsidRPr="0042254F">
                  <w:rPr>
                    <w:rStyle w:val="PlaceholderText"/>
                    <w:rFonts w:asciiTheme="minorHAnsi" w:hAnsiTheme="minorHAnsi" w:cstheme="minorHAnsi"/>
                    <w:sz w:val="22"/>
                    <w:szCs w:val="22"/>
                  </w:rPr>
                  <w:t>Choose an item.</w:t>
                </w:r>
              </w:p>
            </w:tc>
          </w:sdtContent>
        </w:sdt>
      </w:tr>
      <w:tr w:rsidR="00D62F3E" w:rsidRPr="0042254F" w14:paraId="1B596FFB" w14:textId="77777777" w:rsidTr="00EF3B46">
        <w:trPr>
          <w:trHeight w:val="424"/>
        </w:trPr>
        <w:tc>
          <w:tcPr>
            <w:tcW w:w="7372" w:type="dxa"/>
            <w:vAlign w:val="center"/>
          </w:tcPr>
          <w:p w14:paraId="635C8EC7" w14:textId="77777777" w:rsidR="00D62F3E" w:rsidRPr="0042254F" w:rsidRDefault="00D62F3E" w:rsidP="00DB77BD">
            <w:pPr>
              <w:numPr>
                <w:ilvl w:val="12"/>
                <w:numId w:val="0"/>
              </w:numPr>
              <w:spacing w:before="120" w:after="120"/>
              <w:rPr>
                <w:rFonts w:asciiTheme="minorHAnsi" w:hAnsiTheme="minorHAnsi" w:cstheme="minorHAnsi"/>
                <w:sz w:val="22"/>
                <w:szCs w:val="22"/>
              </w:rPr>
            </w:pPr>
            <w:r w:rsidRPr="0042254F">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42254F" w:rsidRDefault="006C7F84" w:rsidP="009E4649">
                <w:pPr>
                  <w:numPr>
                    <w:ilvl w:val="12"/>
                    <w:numId w:val="0"/>
                  </w:numPr>
                  <w:rPr>
                    <w:rFonts w:asciiTheme="minorHAnsi" w:hAnsiTheme="minorHAnsi" w:cstheme="minorHAnsi"/>
                    <w:sz w:val="22"/>
                    <w:szCs w:val="22"/>
                    <w:highlight w:val="yellow"/>
                  </w:rPr>
                </w:pPr>
                <w:r w:rsidRPr="0042254F">
                  <w:rPr>
                    <w:rStyle w:val="PlaceholderText"/>
                    <w:rFonts w:asciiTheme="minorHAnsi" w:hAnsiTheme="minorHAnsi" w:cstheme="minorHAnsi"/>
                    <w:sz w:val="22"/>
                    <w:szCs w:val="22"/>
                  </w:rPr>
                  <w:t>Choose an item.</w:t>
                </w:r>
              </w:p>
            </w:tc>
          </w:sdtContent>
        </w:sdt>
      </w:tr>
      <w:tr w:rsidR="00D62F3E" w:rsidRPr="0042254F" w14:paraId="294CCA8B" w14:textId="77777777" w:rsidTr="00EF3B46">
        <w:trPr>
          <w:trHeight w:val="473"/>
        </w:trPr>
        <w:tc>
          <w:tcPr>
            <w:tcW w:w="7372" w:type="dxa"/>
            <w:vAlign w:val="center"/>
          </w:tcPr>
          <w:p w14:paraId="5129B0B2" w14:textId="77777777" w:rsidR="00D62F3E" w:rsidRPr="0042254F" w:rsidRDefault="00D62F3E" w:rsidP="00DB77BD">
            <w:pPr>
              <w:numPr>
                <w:ilvl w:val="12"/>
                <w:numId w:val="0"/>
              </w:numPr>
              <w:spacing w:before="120" w:after="120"/>
              <w:rPr>
                <w:rFonts w:asciiTheme="minorHAnsi" w:hAnsiTheme="minorHAnsi" w:cstheme="minorHAnsi"/>
                <w:sz w:val="22"/>
                <w:szCs w:val="22"/>
              </w:rPr>
            </w:pPr>
            <w:r w:rsidRPr="0042254F">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42254F" w:rsidRDefault="006C7F84" w:rsidP="009E4649">
                <w:pPr>
                  <w:numPr>
                    <w:ilvl w:val="12"/>
                    <w:numId w:val="0"/>
                  </w:numPr>
                  <w:rPr>
                    <w:rFonts w:asciiTheme="minorHAnsi" w:hAnsiTheme="minorHAnsi" w:cstheme="minorHAnsi"/>
                    <w:sz w:val="22"/>
                    <w:szCs w:val="22"/>
                  </w:rPr>
                </w:pPr>
                <w:r w:rsidRPr="0042254F">
                  <w:rPr>
                    <w:rStyle w:val="PlaceholderText"/>
                    <w:rFonts w:asciiTheme="minorHAnsi" w:hAnsiTheme="minorHAnsi" w:cstheme="minorHAnsi"/>
                    <w:sz w:val="22"/>
                    <w:szCs w:val="22"/>
                  </w:rPr>
                  <w:t>Choose an item.</w:t>
                </w:r>
              </w:p>
            </w:tc>
          </w:sdtContent>
        </w:sdt>
      </w:tr>
      <w:tr w:rsidR="00D62F3E" w:rsidRPr="0042254F" w14:paraId="70780E2F" w14:textId="77777777" w:rsidTr="00EF3B46">
        <w:trPr>
          <w:trHeight w:val="544"/>
        </w:trPr>
        <w:tc>
          <w:tcPr>
            <w:tcW w:w="7372" w:type="dxa"/>
            <w:vAlign w:val="center"/>
          </w:tcPr>
          <w:p w14:paraId="0202F930" w14:textId="77777777" w:rsidR="00D62F3E" w:rsidRPr="0042254F" w:rsidRDefault="00D62F3E" w:rsidP="00DB77BD">
            <w:pPr>
              <w:numPr>
                <w:ilvl w:val="12"/>
                <w:numId w:val="0"/>
              </w:numPr>
              <w:spacing w:before="120" w:after="120"/>
              <w:rPr>
                <w:rFonts w:asciiTheme="minorHAnsi" w:hAnsiTheme="minorHAnsi" w:cstheme="minorHAnsi"/>
                <w:sz w:val="22"/>
                <w:szCs w:val="22"/>
              </w:rPr>
            </w:pPr>
            <w:r w:rsidRPr="0042254F">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42254F" w:rsidRDefault="006C7F84" w:rsidP="009E4649">
                <w:pPr>
                  <w:numPr>
                    <w:ilvl w:val="12"/>
                    <w:numId w:val="0"/>
                  </w:numPr>
                  <w:rPr>
                    <w:rFonts w:asciiTheme="minorHAnsi" w:hAnsiTheme="minorHAnsi" w:cstheme="minorHAnsi"/>
                    <w:sz w:val="22"/>
                    <w:szCs w:val="22"/>
                  </w:rPr>
                </w:pPr>
                <w:r w:rsidRPr="0042254F">
                  <w:rPr>
                    <w:rStyle w:val="PlaceholderText"/>
                    <w:rFonts w:asciiTheme="minorHAnsi" w:hAnsiTheme="minorHAnsi" w:cstheme="minorHAnsi"/>
                    <w:sz w:val="22"/>
                    <w:szCs w:val="22"/>
                  </w:rPr>
                  <w:t>Choose an item.</w:t>
                </w:r>
              </w:p>
            </w:tc>
          </w:sdtContent>
        </w:sdt>
      </w:tr>
    </w:tbl>
    <w:p w14:paraId="48C505A1" w14:textId="77777777" w:rsidR="00E91D60" w:rsidRPr="0042254F" w:rsidRDefault="00E91D60" w:rsidP="000F14F6">
      <w:pPr>
        <w:pStyle w:val="BodyTextIndent2"/>
        <w:ind w:left="0" w:firstLine="0"/>
        <w:rPr>
          <w:rFonts w:asciiTheme="minorHAnsi" w:hAnsiTheme="minorHAnsi" w:cstheme="minorHAnsi"/>
          <w:b/>
          <w:sz w:val="22"/>
          <w:szCs w:val="22"/>
        </w:rPr>
      </w:pPr>
    </w:p>
    <w:p w14:paraId="4975C256" w14:textId="77777777" w:rsidR="0073123B" w:rsidRPr="0042254F" w:rsidRDefault="00E91D60" w:rsidP="008F197A">
      <w:pPr>
        <w:pStyle w:val="BodyTextIndent2"/>
        <w:ind w:left="0" w:firstLine="0"/>
        <w:jc w:val="both"/>
        <w:rPr>
          <w:rFonts w:asciiTheme="minorHAnsi" w:hAnsiTheme="minorHAnsi" w:cstheme="minorHAnsi"/>
          <w:sz w:val="22"/>
          <w:szCs w:val="22"/>
        </w:rPr>
      </w:pPr>
      <w:r w:rsidRPr="0042254F">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42254F"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42254F" w:rsidRDefault="00E91D60" w:rsidP="008F197A">
      <w:pPr>
        <w:pStyle w:val="BodyTextIndent2"/>
        <w:ind w:left="0" w:firstLine="0"/>
        <w:jc w:val="both"/>
        <w:rPr>
          <w:rFonts w:asciiTheme="minorHAnsi" w:hAnsiTheme="minorHAnsi" w:cstheme="minorHAnsi"/>
          <w:sz w:val="22"/>
          <w:szCs w:val="22"/>
        </w:rPr>
      </w:pPr>
      <w:r w:rsidRPr="0042254F">
        <w:rPr>
          <w:rFonts w:asciiTheme="minorHAnsi" w:hAnsiTheme="minorHAnsi" w:cstheme="minorHAnsi"/>
          <w:sz w:val="22"/>
          <w:szCs w:val="22"/>
        </w:rPr>
        <w:t>Is the policy affected by timetables established by other relevant public authorities?</w:t>
      </w:r>
    </w:p>
    <w:p w14:paraId="576925FF" w14:textId="05002E67" w:rsidR="00DB77BD" w:rsidRPr="0042254F" w:rsidRDefault="00E91D60" w:rsidP="008F197A">
      <w:pPr>
        <w:pStyle w:val="BodyTextIndent2"/>
        <w:ind w:left="0" w:firstLine="0"/>
        <w:jc w:val="both"/>
        <w:rPr>
          <w:rFonts w:asciiTheme="minorHAnsi" w:hAnsiTheme="minorHAnsi" w:cstheme="minorHAnsi"/>
          <w:color w:val="FF0000"/>
          <w:sz w:val="22"/>
          <w:szCs w:val="22"/>
        </w:rPr>
      </w:pPr>
      <w:r w:rsidRPr="0042254F">
        <w:rPr>
          <w:rFonts w:asciiTheme="minorHAnsi" w:hAnsiTheme="minorHAnsi" w:cstheme="minorHAnsi"/>
          <w:sz w:val="22"/>
          <w:szCs w:val="22"/>
        </w:rPr>
        <w:t>If yes, please provide details</w:t>
      </w:r>
      <w:r w:rsidR="0073123B" w:rsidRPr="0042254F">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42254F" w14:paraId="25556DA6" w14:textId="77777777" w:rsidTr="00EF3B46">
        <w:tc>
          <w:tcPr>
            <w:tcW w:w="10154" w:type="dxa"/>
            <w:shd w:val="clear" w:color="auto" w:fill="auto"/>
          </w:tcPr>
          <w:p w14:paraId="0C39ED68" w14:textId="77777777" w:rsidR="00DB77BD" w:rsidRPr="0042254F" w:rsidRDefault="00DB77BD" w:rsidP="00FF7169">
            <w:pPr>
              <w:autoSpaceDE w:val="0"/>
              <w:autoSpaceDN w:val="0"/>
              <w:adjustRightInd w:val="0"/>
              <w:rPr>
                <w:rFonts w:asciiTheme="minorHAnsi" w:hAnsiTheme="minorHAnsi" w:cstheme="minorHAnsi"/>
                <w:b/>
                <w:sz w:val="22"/>
                <w:szCs w:val="22"/>
              </w:rPr>
            </w:pPr>
          </w:p>
        </w:tc>
      </w:tr>
    </w:tbl>
    <w:p w14:paraId="72EE061B" w14:textId="77777777" w:rsidR="0042254F" w:rsidRPr="0042254F" w:rsidRDefault="0042254F" w:rsidP="008F197A">
      <w:pPr>
        <w:rPr>
          <w:rFonts w:asciiTheme="minorHAnsi" w:hAnsiTheme="minorHAnsi" w:cstheme="minorHAnsi"/>
          <w:b/>
          <w:sz w:val="22"/>
          <w:szCs w:val="22"/>
          <w:u w:val="single"/>
        </w:rPr>
      </w:pPr>
      <w:bookmarkStart w:id="3" w:name="Part4"/>
    </w:p>
    <w:p w14:paraId="079806E0" w14:textId="43A01508" w:rsidR="00E91D60" w:rsidRPr="00F3434E" w:rsidRDefault="00625162" w:rsidP="00F3434E">
      <w:pPr>
        <w:rPr>
          <w:rFonts w:asciiTheme="minorHAnsi" w:hAnsiTheme="minorHAnsi" w:cstheme="minorHAnsi"/>
          <w:b/>
          <w:sz w:val="22"/>
          <w:szCs w:val="22"/>
          <w:u w:val="single"/>
        </w:rPr>
      </w:pPr>
      <w:r w:rsidRPr="0042254F">
        <w:rPr>
          <w:rFonts w:asciiTheme="minorHAnsi" w:hAnsiTheme="minorHAnsi" w:cstheme="minorHAnsi"/>
          <w:b/>
          <w:sz w:val="22"/>
          <w:szCs w:val="22"/>
          <w:u w:val="single"/>
        </w:rPr>
        <w:t>PART 4 - MONITORING</w:t>
      </w:r>
      <w:bookmarkEnd w:id="3"/>
    </w:p>
    <w:p w14:paraId="6E4C84FB"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42254F"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42254F"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42254F" w:rsidRDefault="00E91D60" w:rsidP="008F197A">
      <w:pPr>
        <w:autoSpaceDE w:val="0"/>
        <w:autoSpaceDN w:val="0"/>
        <w:adjustRightInd w:val="0"/>
        <w:jc w:val="both"/>
        <w:rPr>
          <w:rFonts w:asciiTheme="minorHAnsi" w:hAnsiTheme="minorHAnsi" w:cstheme="minorHAnsi"/>
          <w:sz w:val="22"/>
          <w:szCs w:val="22"/>
        </w:rPr>
      </w:pPr>
      <w:r w:rsidRPr="0042254F">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42254F"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42254F" w14:paraId="36EECC5D" w14:textId="77777777" w:rsidTr="00FA764F">
        <w:trPr>
          <w:trHeight w:val="549"/>
        </w:trPr>
        <w:tc>
          <w:tcPr>
            <w:tcW w:w="9928" w:type="dxa"/>
          </w:tcPr>
          <w:p w14:paraId="62DC4277" w14:textId="00BF1797" w:rsidR="00937025" w:rsidRPr="00FA764F" w:rsidRDefault="00FA764F" w:rsidP="00FD2056">
            <w:pPr>
              <w:autoSpaceDE w:val="0"/>
              <w:autoSpaceDN w:val="0"/>
              <w:adjustRightInd w:val="0"/>
              <w:rPr>
                <w:rFonts w:asciiTheme="minorHAnsi" w:hAnsiTheme="minorHAnsi" w:cstheme="minorHAnsi"/>
                <w:sz w:val="22"/>
                <w:szCs w:val="22"/>
              </w:rPr>
            </w:pPr>
            <w:r w:rsidRPr="00FA764F">
              <w:rPr>
                <w:rFonts w:asciiTheme="minorHAnsi" w:hAnsiTheme="minorHAnsi" w:cstheme="minorHAnsi"/>
                <w:sz w:val="22"/>
                <w:szCs w:val="22"/>
              </w:rPr>
              <w:t>The equality screening will be reviewed for validity at the time of review of each of the Privacy Notices.</w:t>
            </w:r>
          </w:p>
        </w:tc>
      </w:tr>
    </w:tbl>
    <w:p w14:paraId="4B7B04EA" w14:textId="09577E60" w:rsidR="00E91D60" w:rsidRDefault="00E91D60" w:rsidP="00FD2056">
      <w:pPr>
        <w:autoSpaceDE w:val="0"/>
        <w:autoSpaceDN w:val="0"/>
        <w:adjustRightInd w:val="0"/>
        <w:rPr>
          <w:rFonts w:asciiTheme="minorHAnsi" w:hAnsiTheme="minorHAnsi" w:cstheme="minorHAnsi"/>
          <w:sz w:val="22"/>
          <w:szCs w:val="22"/>
        </w:rPr>
      </w:pPr>
    </w:p>
    <w:p w14:paraId="7C97E0C5" w14:textId="6996D2BC" w:rsidR="00FA08C6" w:rsidRDefault="00FA08C6" w:rsidP="00FD2056">
      <w:pPr>
        <w:autoSpaceDE w:val="0"/>
        <w:autoSpaceDN w:val="0"/>
        <w:adjustRightInd w:val="0"/>
        <w:rPr>
          <w:rFonts w:asciiTheme="minorHAnsi" w:hAnsiTheme="minorHAnsi" w:cstheme="minorHAnsi"/>
          <w:sz w:val="22"/>
          <w:szCs w:val="22"/>
        </w:rPr>
      </w:pPr>
    </w:p>
    <w:p w14:paraId="5A1F6929" w14:textId="0DCEC803" w:rsidR="00FA08C6" w:rsidRDefault="00FA08C6" w:rsidP="00FD2056">
      <w:pPr>
        <w:autoSpaceDE w:val="0"/>
        <w:autoSpaceDN w:val="0"/>
        <w:adjustRightInd w:val="0"/>
        <w:rPr>
          <w:rFonts w:asciiTheme="minorHAnsi" w:hAnsiTheme="minorHAnsi" w:cstheme="minorHAnsi"/>
          <w:sz w:val="22"/>
          <w:szCs w:val="22"/>
        </w:rPr>
      </w:pPr>
    </w:p>
    <w:p w14:paraId="50DBE485" w14:textId="77B457D7" w:rsidR="00FA08C6" w:rsidRDefault="00FA08C6" w:rsidP="00FD2056">
      <w:pPr>
        <w:autoSpaceDE w:val="0"/>
        <w:autoSpaceDN w:val="0"/>
        <w:adjustRightInd w:val="0"/>
        <w:rPr>
          <w:rFonts w:asciiTheme="minorHAnsi" w:hAnsiTheme="minorHAnsi" w:cstheme="minorHAnsi"/>
          <w:sz w:val="22"/>
          <w:szCs w:val="22"/>
        </w:rPr>
      </w:pPr>
    </w:p>
    <w:p w14:paraId="004E0862" w14:textId="77777777" w:rsidR="00FA08C6" w:rsidRPr="0042254F" w:rsidRDefault="00FA08C6" w:rsidP="00FD2056">
      <w:pPr>
        <w:autoSpaceDE w:val="0"/>
        <w:autoSpaceDN w:val="0"/>
        <w:adjustRightInd w:val="0"/>
        <w:rPr>
          <w:rFonts w:asciiTheme="minorHAnsi" w:hAnsiTheme="minorHAnsi" w:cstheme="minorHAnsi"/>
          <w:sz w:val="22"/>
          <w:szCs w:val="22"/>
        </w:rPr>
      </w:pPr>
    </w:p>
    <w:p w14:paraId="497856C1" w14:textId="0F8337EC" w:rsidR="00E91D60" w:rsidRPr="0042254F" w:rsidRDefault="00625162" w:rsidP="00DB77BD">
      <w:pPr>
        <w:pStyle w:val="BodyTextIndent2"/>
        <w:ind w:left="0" w:firstLine="0"/>
        <w:rPr>
          <w:rFonts w:asciiTheme="minorHAnsi" w:hAnsiTheme="minorHAnsi" w:cstheme="minorHAnsi"/>
          <w:b/>
          <w:sz w:val="22"/>
          <w:szCs w:val="22"/>
          <w:u w:val="single"/>
        </w:rPr>
      </w:pPr>
      <w:bookmarkStart w:id="4" w:name="Part5"/>
      <w:r w:rsidRPr="0042254F">
        <w:rPr>
          <w:rFonts w:asciiTheme="minorHAnsi" w:hAnsiTheme="minorHAnsi" w:cstheme="minorHAnsi"/>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117"/>
        <w:gridCol w:w="4086"/>
        <w:gridCol w:w="2286"/>
        <w:gridCol w:w="1684"/>
      </w:tblGrid>
      <w:tr w:rsidR="00FA08C6" w:rsidRPr="0042254F" w14:paraId="4CCCE601" w14:textId="77777777" w:rsidTr="00357D15">
        <w:trPr>
          <w:trHeight w:val="274"/>
        </w:trPr>
        <w:tc>
          <w:tcPr>
            <w:tcW w:w="2122" w:type="dxa"/>
            <w:shd w:val="clear" w:color="auto" w:fill="BFBFBF"/>
          </w:tcPr>
          <w:bookmarkEnd w:id="4"/>
          <w:p w14:paraId="28A50A79" w14:textId="77777777" w:rsidR="00560A3A" w:rsidRPr="0042254F" w:rsidRDefault="00560A3A"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Policy Title:</w:t>
            </w:r>
          </w:p>
        </w:tc>
        <w:tc>
          <w:tcPr>
            <w:tcW w:w="4096" w:type="dxa"/>
            <w:shd w:val="clear" w:color="auto" w:fill="FFFFFF"/>
          </w:tcPr>
          <w:p w14:paraId="5E8F8E0F" w14:textId="34A70CF2" w:rsidR="00560A3A" w:rsidRPr="0042254F" w:rsidRDefault="0042254F"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 xml:space="preserve">Privacy Notice </w:t>
            </w:r>
            <w:r w:rsidR="00FA08C6">
              <w:rPr>
                <w:rFonts w:asciiTheme="minorHAnsi" w:hAnsiTheme="minorHAnsi" w:cstheme="minorHAnsi"/>
                <w:b/>
                <w:sz w:val="22"/>
                <w:szCs w:val="22"/>
              </w:rPr>
              <w:t>–</w:t>
            </w:r>
            <w:r w:rsidRPr="0042254F">
              <w:rPr>
                <w:rFonts w:asciiTheme="minorHAnsi" w:hAnsiTheme="minorHAnsi" w:cstheme="minorHAnsi"/>
                <w:b/>
                <w:sz w:val="22"/>
                <w:szCs w:val="22"/>
              </w:rPr>
              <w:t xml:space="preserve"> Staff</w:t>
            </w:r>
            <w:r w:rsidR="00FA08C6">
              <w:rPr>
                <w:rFonts w:asciiTheme="minorHAnsi" w:hAnsiTheme="minorHAnsi" w:cstheme="minorHAnsi"/>
                <w:b/>
                <w:sz w:val="22"/>
                <w:szCs w:val="22"/>
              </w:rPr>
              <w:t>/Candidate</w:t>
            </w:r>
          </w:p>
        </w:tc>
        <w:tc>
          <w:tcPr>
            <w:tcW w:w="2269" w:type="dxa"/>
            <w:shd w:val="clear" w:color="auto" w:fill="BFBFBF"/>
          </w:tcPr>
          <w:p w14:paraId="4449C7F1" w14:textId="77777777" w:rsidR="00560A3A" w:rsidRPr="0042254F" w:rsidRDefault="00560A3A"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Version No:</w:t>
            </w:r>
          </w:p>
        </w:tc>
        <w:tc>
          <w:tcPr>
            <w:tcW w:w="1686" w:type="dxa"/>
            <w:shd w:val="clear" w:color="auto" w:fill="FFFFFF"/>
          </w:tcPr>
          <w:p w14:paraId="5D883101" w14:textId="77777777" w:rsidR="00560A3A" w:rsidRPr="0042254F" w:rsidRDefault="00560A3A" w:rsidP="00390DDC">
            <w:pPr>
              <w:spacing w:before="120" w:after="120"/>
              <w:rPr>
                <w:rFonts w:asciiTheme="minorHAnsi" w:hAnsiTheme="minorHAnsi" w:cstheme="minorHAnsi"/>
                <w:b/>
                <w:sz w:val="22"/>
                <w:szCs w:val="22"/>
              </w:rPr>
            </w:pPr>
          </w:p>
        </w:tc>
      </w:tr>
      <w:tr w:rsidR="00FA08C6" w:rsidRPr="0042254F" w14:paraId="2738A02E" w14:textId="77777777" w:rsidTr="00357D15">
        <w:trPr>
          <w:trHeight w:val="278"/>
        </w:trPr>
        <w:tc>
          <w:tcPr>
            <w:tcW w:w="2122" w:type="dxa"/>
            <w:shd w:val="clear" w:color="auto" w:fill="E1EFEB"/>
          </w:tcPr>
          <w:p w14:paraId="6BA08AC1" w14:textId="77777777" w:rsidR="009E6434" w:rsidRPr="0042254F" w:rsidRDefault="009E6434"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Print Name</w:t>
            </w:r>
          </w:p>
        </w:tc>
        <w:tc>
          <w:tcPr>
            <w:tcW w:w="4096" w:type="dxa"/>
            <w:shd w:val="clear" w:color="auto" w:fill="E1EFEB"/>
          </w:tcPr>
          <w:p w14:paraId="08F7F884" w14:textId="6C92A60A" w:rsidR="009E6434" w:rsidRPr="0042254F" w:rsidRDefault="008F197A"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 xml:space="preserve">Position/Job Title      </w:t>
            </w:r>
          </w:p>
        </w:tc>
        <w:tc>
          <w:tcPr>
            <w:tcW w:w="2269" w:type="dxa"/>
            <w:shd w:val="clear" w:color="auto" w:fill="E1EFEB"/>
          </w:tcPr>
          <w:p w14:paraId="2C0590BC" w14:textId="23A87227" w:rsidR="009E6434" w:rsidRPr="0042254F" w:rsidRDefault="008F197A"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Signature</w:t>
            </w:r>
          </w:p>
        </w:tc>
        <w:tc>
          <w:tcPr>
            <w:tcW w:w="1686" w:type="dxa"/>
            <w:shd w:val="clear" w:color="auto" w:fill="E1EFEB"/>
          </w:tcPr>
          <w:p w14:paraId="6C8E3949" w14:textId="77777777" w:rsidR="009E6434" w:rsidRPr="0042254F" w:rsidRDefault="009E6434" w:rsidP="00390DDC">
            <w:pPr>
              <w:spacing w:before="120" w:after="120"/>
              <w:rPr>
                <w:rFonts w:asciiTheme="minorHAnsi" w:hAnsiTheme="minorHAnsi" w:cstheme="minorHAnsi"/>
                <w:b/>
                <w:sz w:val="22"/>
                <w:szCs w:val="22"/>
              </w:rPr>
            </w:pPr>
            <w:r w:rsidRPr="0042254F">
              <w:rPr>
                <w:rFonts w:asciiTheme="minorHAnsi" w:hAnsiTheme="minorHAnsi" w:cstheme="minorHAnsi"/>
                <w:b/>
                <w:sz w:val="22"/>
                <w:szCs w:val="22"/>
              </w:rPr>
              <w:t>Date</w:t>
            </w:r>
          </w:p>
        </w:tc>
      </w:tr>
      <w:tr w:rsidR="009E6434" w:rsidRPr="0042254F" w14:paraId="55578417" w14:textId="77777777" w:rsidTr="00BB73A4">
        <w:tc>
          <w:tcPr>
            <w:tcW w:w="10173" w:type="dxa"/>
            <w:gridSpan w:val="4"/>
            <w:shd w:val="clear" w:color="auto" w:fill="F2F2F2"/>
          </w:tcPr>
          <w:p w14:paraId="4265C586" w14:textId="77777777" w:rsidR="009E6434" w:rsidRPr="0042254F" w:rsidRDefault="009E6434" w:rsidP="009E6434">
            <w:pPr>
              <w:spacing w:before="120" w:after="120"/>
              <w:rPr>
                <w:rFonts w:asciiTheme="minorHAnsi" w:hAnsiTheme="minorHAnsi" w:cstheme="minorHAnsi"/>
                <w:b/>
                <w:sz w:val="22"/>
                <w:szCs w:val="22"/>
              </w:rPr>
            </w:pPr>
            <w:r w:rsidRPr="0042254F">
              <w:rPr>
                <w:rFonts w:asciiTheme="minorHAnsi" w:hAnsiTheme="minorHAnsi" w:cstheme="minorHAnsi"/>
                <w:b/>
                <w:sz w:val="22"/>
                <w:szCs w:val="22"/>
              </w:rPr>
              <w:t>Screened By:</w:t>
            </w:r>
          </w:p>
        </w:tc>
      </w:tr>
      <w:tr w:rsidR="00FA08C6" w:rsidRPr="0042254F" w14:paraId="52C9805F" w14:textId="77777777" w:rsidTr="00FA764F">
        <w:tc>
          <w:tcPr>
            <w:tcW w:w="2122" w:type="dxa"/>
          </w:tcPr>
          <w:p w14:paraId="19733B1A" w14:textId="527E9C5E" w:rsidR="009E6434" w:rsidRPr="0042254F" w:rsidRDefault="0042254F" w:rsidP="009E6434">
            <w:pPr>
              <w:spacing w:before="120" w:after="120"/>
              <w:rPr>
                <w:rFonts w:asciiTheme="minorHAnsi" w:hAnsiTheme="minorHAnsi" w:cstheme="minorHAnsi"/>
                <w:sz w:val="22"/>
                <w:szCs w:val="22"/>
              </w:rPr>
            </w:pPr>
            <w:r w:rsidRPr="0042254F">
              <w:rPr>
                <w:rFonts w:asciiTheme="minorHAnsi" w:hAnsiTheme="minorHAnsi" w:cstheme="minorHAnsi"/>
                <w:sz w:val="22"/>
                <w:szCs w:val="22"/>
              </w:rPr>
              <w:t>Kerri Adams</w:t>
            </w:r>
          </w:p>
        </w:tc>
        <w:tc>
          <w:tcPr>
            <w:tcW w:w="4096" w:type="dxa"/>
          </w:tcPr>
          <w:p w14:paraId="74AF18A1" w14:textId="6BE52595" w:rsidR="009E6434" w:rsidRPr="0042254F" w:rsidRDefault="0042254F" w:rsidP="009E6434">
            <w:pPr>
              <w:spacing w:before="120" w:after="120"/>
              <w:rPr>
                <w:rFonts w:asciiTheme="minorHAnsi" w:hAnsiTheme="minorHAnsi" w:cstheme="minorHAnsi"/>
                <w:sz w:val="22"/>
                <w:szCs w:val="22"/>
              </w:rPr>
            </w:pPr>
            <w:r w:rsidRPr="0042254F">
              <w:rPr>
                <w:rFonts w:asciiTheme="minorHAnsi" w:hAnsiTheme="minorHAnsi" w:cstheme="minorHAnsi"/>
                <w:sz w:val="22"/>
                <w:szCs w:val="22"/>
              </w:rPr>
              <w:t>HR Compliance &amp; Governance Officer</w:t>
            </w:r>
          </w:p>
        </w:tc>
        <w:tc>
          <w:tcPr>
            <w:tcW w:w="2269" w:type="dxa"/>
          </w:tcPr>
          <w:p w14:paraId="7C50BD90" w14:textId="3BA8F43A" w:rsidR="009E6434" w:rsidRPr="0042254F" w:rsidRDefault="00FA08C6" w:rsidP="00FA764F">
            <w:pPr>
              <w:spacing w:before="120" w:after="120"/>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BAE3580" wp14:editId="6C2F7A32">
                  <wp:extent cx="1128726" cy="405637"/>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5079" cy="418701"/>
                          </a:xfrm>
                          <a:prstGeom prst="rect">
                            <a:avLst/>
                          </a:prstGeom>
                        </pic:spPr>
                      </pic:pic>
                    </a:graphicData>
                  </a:graphic>
                </wp:inline>
              </w:drawing>
            </w:r>
          </w:p>
        </w:tc>
        <w:tc>
          <w:tcPr>
            <w:tcW w:w="1686" w:type="dxa"/>
          </w:tcPr>
          <w:p w14:paraId="40853EDD" w14:textId="03CE2A61" w:rsidR="009E6434" w:rsidRPr="0042254F" w:rsidRDefault="00FA764F" w:rsidP="009E6434">
            <w:pPr>
              <w:spacing w:before="120" w:after="120"/>
              <w:rPr>
                <w:rFonts w:asciiTheme="minorHAnsi" w:hAnsiTheme="minorHAnsi" w:cstheme="minorHAnsi"/>
                <w:sz w:val="22"/>
                <w:szCs w:val="22"/>
              </w:rPr>
            </w:pPr>
            <w:r>
              <w:rPr>
                <w:rFonts w:asciiTheme="minorHAnsi" w:hAnsiTheme="minorHAnsi" w:cstheme="minorHAnsi"/>
                <w:sz w:val="22"/>
                <w:szCs w:val="22"/>
              </w:rPr>
              <w:t>14.09</w:t>
            </w:r>
            <w:r w:rsidR="00460DF7">
              <w:rPr>
                <w:rFonts w:asciiTheme="minorHAnsi" w:hAnsiTheme="minorHAnsi" w:cstheme="minorHAnsi"/>
                <w:sz w:val="22"/>
                <w:szCs w:val="22"/>
              </w:rPr>
              <w:t>.2023</w:t>
            </w:r>
          </w:p>
        </w:tc>
      </w:tr>
      <w:tr w:rsidR="009E6434" w:rsidRPr="0042254F" w14:paraId="3E469CB8" w14:textId="77777777" w:rsidTr="00BB73A4">
        <w:tc>
          <w:tcPr>
            <w:tcW w:w="10173" w:type="dxa"/>
            <w:gridSpan w:val="4"/>
            <w:shd w:val="clear" w:color="auto" w:fill="F2F2F2"/>
          </w:tcPr>
          <w:p w14:paraId="174E9F6B" w14:textId="77777777" w:rsidR="009E6434" w:rsidRPr="0042254F" w:rsidRDefault="009E6434" w:rsidP="009E6434">
            <w:pPr>
              <w:spacing w:before="120" w:after="120"/>
              <w:rPr>
                <w:rFonts w:asciiTheme="minorHAnsi" w:hAnsiTheme="minorHAnsi" w:cstheme="minorHAnsi"/>
                <w:sz w:val="22"/>
                <w:szCs w:val="22"/>
              </w:rPr>
            </w:pPr>
            <w:r w:rsidRPr="0042254F">
              <w:rPr>
                <w:rFonts w:asciiTheme="minorHAnsi" w:hAnsiTheme="minorHAnsi" w:cstheme="minorHAnsi"/>
                <w:b/>
                <w:sz w:val="22"/>
                <w:szCs w:val="22"/>
              </w:rPr>
              <w:t>Approved by:</w:t>
            </w:r>
          </w:p>
        </w:tc>
      </w:tr>
      <w:tr w:rsidR="00FA08C6" w:rsidRPr="0042254F" w14:paraId="4E39A9B9" w14:textId="77777777" w:rsidTr="00FA764F">
        <w:trPr>
          <w:trHeight w:val="844"/>
        </w:trPr>
        <w:tc>
          <w:tcPr>
            <w:tcW w:w="2122" w:type="dxa"/>
          </w:tcPr>
          <w:p w14:paraId="35F7184F" w14:textId="05D1CAFF" w:rsidR="009E6434" w:rsidRPr="0042254F" w:rsidRDefault="00017E39"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4096" w:type="dxa"/>
          </w:tcPr>
          <w:p w14:paraId="636C63E4" w14:textId="4C7BE1D3" w:rsidR="009E6434" w:rsidRPr="0042254F" w:rsidRDefault="00017E39"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269" w:type="dxa"/>
          </w:tcPr>
          <w:p w14:paraId="50410FD2" w14:textId="2DBC484C" w:rsidR="009E6434" w:rsidRPr="0042254F" w:rsidRDefault="00017E39" w:rsidP="009E6434">
            <w:pPr>
              <w:spacing w:before="120" w:after="120"/>
              <w:rPr>
                <w:rFonts w:asciiTheme="minorHAnsi" w:hAnsiTheme="minorHAnsi" w:cstheme="minorHAnsi"/>
                <w:sz w:val="22"/>
                <w:szCs w:val="22"/>
              </w:rPr>
            </w:pPr>
            <w:r>
              <w:rPr>
                <w:noProof/>
              </w:rPr>
              <w:drawing>
                <wp:inline distT="0" distB="0" distL="0" distR="0" wp14:anchorId="2B2E66F3" wp14:editId="2E303BDD">
                  <wp:extent cx="1310640" cy="3810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15074" cy="382289"/>
                          </a:xfrm>
                          <a:prstGeom prst="rect">
                            <a:avLst/>
                          </a:prstGeom>
                        </pic:spPr>
                      </pic:pic>
                    </a:graphicData>
                  </a:graphic>
                </wp:inline>
              </w:drawing>
            </w:r>
          </w:p>
        </w:tc>
        <w:tc>
          <w:tcPr>
            <w:tcW w:w="1686" w:type="dxa"/>
          </w:tcPr>
          <w:p w14:paraId="6B08DE01" w14:textId="404B33C0" w:rsidR="009E6434" w:rsidRPr="0042254F" w:rsidRDefault="00017E39" w:rsidP="009E6434">
            <w:pPr>
              <w:spacing w:before="120" w:after="120"/>
              <w:rPr>
                <w:rFonts w:asciiTheme="minorHAnsi" w:hAnsiTheme="minorHAnsi" w:cstheme="minorHAnsi"/>
                <w:sz w:val="22"/>
                <w:szCs w:val="22"/>
              </w:rPr>
            </w:pPr>
            <w:r>
              <w:rPr>
                <w:rFonts w:asciiTheme="minorHAnsi" w:hAnsiTheme="minorHAnsi" w:cstheme="minorHAnsi"/>
                <w:sz w:val="22"/>
                <w:szCs w:val="22"/>
              </w:rPr>
              <w:t>22.09.23</w:t>
            </w:r>
          </w:p>
        </w:tc>
      </w:tr>
    </w:tbl>
    <w:p w14:paraId="153104A3" w14:textId="77777777" w:rsidR="00766EB5" w:rsidRPr="0042254F" w:rsidRDefault="00766EB5" w:rsidP="00E91D60">
      <w:pPr>
        <w:rPr>
          <w:rFonts w:asciiTheme="minorHAnsi" w:hAnsiTheme="minorHAnsi" w:cstheme="minorHAnsi"/>
          <w:sz w:val="22"/>
          <w:szCs w:val="22"/>
        </w:rPr>
      </w:pPr>
    </w:p>
    <w:p w14:paraId="6854D3A0" w14:textId="5048AECD" w:rsidR="000B0B1F" w:rsidRPr="0042254F" w:rsidRDefault="00E91D60" w:rsidP="000F14F6">
      <w:pPr>
        <w:jc w:val="both"/>
        <w:rPr>
          <w:rFonts w:asciiTheme="minorHAnsi" w:hAnsiTheme="minorHAnsi" w:cstheme="minorHAnsi"/>
          <w:sz w:val="22"/>
          <w:szCs w:val="22"/>
        </w:rPr>
      </w:pPr>
      <w:r w:rsidRPr="0042254F">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4FC53209" w14:textId="7314C1A7" w:rsidR="00A64A1B" w:rsidRDefault="00A64A1B" w:rsidP="00E91D60">
      <w:pPr>
        <w:rPr>
          <w:rFonts w:asciiTheme="minorHAnsi" w:hAnsiTheme="minorHAnsi" w:cstheme="minorHAnsi"/>
          <w:sz w:val="22"/>
          <w:szCs w:val="22"/>
        </w:rPr>
      </w:pPr>
    </w:p>
    <w:p w14:paraId="7E560991" w14:textId="19100FA8" w:rsidR="00FA08C6" w:rsidRDefault="00FA08C6" w:rsidP="00E91D60">
      <w:pPr>
        <w:rPr>
          <w:rFonts w:asciiTheme="minorHAnsi" w:hAnsiTheme="minorHAnsi" w:cstheme="minorHAnsi"/>
          <w:sz w:val="22"/>
          <w:szCs w:val="22"/>
        </w:rPr>
      </w:pPr>
    </w:p>
    <w:p w14:paraId="18357022" w14:textId="507B1A98" w:rsidR="00FA08C6" w:rsidRDefault="00FA08C6" w:rsidP="00E91D60">
      <w:pPr>
        <w:rPr>
          <w:rFonts w:asciiTheme="minorHAnsi" w:hAnsiTheme="minorHAnsi" w:cstheme="minorHAnsi"/>
          <w:sz w:val="22"/>
          <w:szCs w:val="22"/>
        </w:rPr>
      </w:pPr>
    </w:p>
    <w:p w14:paraId="1DB828CA" w14:textId="5F792DB2" w:rsidR="00FA08C6" w:rsidRDefault="00FA08C6" w:rsidP="00E91D60">
      <w:pPr>
        <w:rPr>
          <w:rFonts w:asciiTheme="minorHAnsi" w:hAnsiTheme="minorHAnsi" w:cstheme="minorHAnsi"/>
          <w:sz w:val="22"/>
          <w:szCs w:val="22"/>
        </w:rPr>
      </w:pPr>
    </w:p>
    <w:p w14:paraId="46DADFF4" w14:textId="42FCAD58" w:rsidR="00FA08C6" w:rsidRDefault="00FA08C6" w:rsidP="00E91D60">
      <w:pPr>
        <w:rPr>
          <w:rFonts w:asciiTheme="minorHAnsi" w:hAnsiTheme="minorHAnsi" w:cstheme="minorHAnsi"/>
          <w:sz w:val="22"/>
          <w:szCs w:val="22"/>
        </w:rPr>
      </w:pPr>
    </w:p>
    <w:p w14:paraId="7292E14E" w14:textId="36E9DD54" w:rsidR="00FA08C6" w:rsidRDefault="00FA08C6" w:rsidP="00E91D60">
      <w:pPr>
        <w:rPr>
          <w:rFonts w:asciiTheme="minorHAnsi" w:hAnsiTheme="minorHAnsi" w:cstheme="minorHAnsi"/>
          <w:sz w:val="22"/>
          <w:szCs w:val="22"/>
        </w:rPr>
      </w:pPr>
    </w:p>
    <w:p w14:paraId="44DCC318" w14:textId="560DACBC" w:rsidR="00FA08C6" w:rsidRDefault="00FA08C6" w:rsidP="00E91D60">
      <w:pPr>
        <w:rPr>
          <w:rFonts w:asciiTheme="minorHAnsi" w:hAnsiTheme="minorHAnsi" w:cstheme="minorHAnsi"/>
          <w:sz w:val="22"/>
          <w:szCs w:val="22"/>
        </w:rPr>
      </w:pPr>
    </w:p>
    <w:p w14:paraId="65A89D1C" w14:textId="024CE749" w:rsidR="00FA08C6" w:rsidRDefault="00FA08C6" w:rsidP="00E91D60">
      <w:pPr>
        <w:rPr>
          <w:rFonts w:asciiTheme="minorHAnsi" w:hAnsiTheme="minorHAnsi" w:cstheme="minorHAnsi"/>
          <w:sz w:val="22"/>
          <w:szCs w:val="22"/>
        </w:rPr>
      </w:pPr>
    </w:p>
    <w:p w14:paraId="5B517F1C" w14:textId="6EE94BE3" w:rsidR="00FA08C6" w:rsidRDefault="00FA08C6" w:rsidP="00E91D60">
      <w:pPr>
        <w:rPr>
          <w:rFonts w:asciiTheme="minorHAnsi" w:hAnsiTheme="minorHAnsi" w:cstheme="minorHAnsi"/>
          <w:sz w:val="22"/>
          <w:szCs w:val="22"/>
        </w:rPr>
      </w:pPr>
    </w:p>
    <w:p w14:paraId="07114817" w14:textId="5F7575AF" w:rsidR="00FA08C6" w:rsidRDefault="00FA08C6" w:rsidP="00E91D60">
      <w:pPr>
        <w:rPr>
          <w:rFonts w:asciiTheme="minorHAnsi" w:hAnsiTheme="minorHAnsi" w:cstheme="minorHAnsi"/>
          <w:sz w:val="22"/>
          <w:szCs w:val="22"/>
        </w:rPr>
      </w:pPr>
    </w:p>
    <w:p w14:paraId="38309D7B" w14:textId="3D82DA35" w:rsidR="00FA08C6" w:rsidRDefault="00FA08C6" w:rsidP="00E91D60">
      <w:pPr>
        <w:rPr>
          <w:rFonts w:asciiTheme="minorHAnsi" w:hAnsiTheme="minorHAnsi" w:cstheme="minorHAnsi"/>
          <w:sz w:val="22"/>
          <w:szCs w:val="22"/>
        </w:rPr>
      </w:pPr>
    </w:p>
    <w:p w14:paraId="5FF9EAE2" w14:textId="1D21CBCD" w:rsidR="00FA08C6" w:rsidRDefault="00FA08C6" w:rsidP="00E91D60">
      <w:pPr>
        <w:rPr>
          <w:rFonts w:asciiTheme="minorHAnsi" w:hAnsiTheme="minorHAnsi" w:cstheme="minorHAnsi"/>
          <w:sz w:val="22"/>
          <w:szCs w:val="22"/>
        </w:rPr>
      </w:pPr>
    </w:p>
    <w:p w14:paraId="349428A0" w14:textId="02AB3411" w:rsidR="00FA08C6" w:rsidRDefault="00FA08C6" w:rsidP="00E91D60">
      <w:pPr>
        <w:rPr>
          <w:rFonts w:asciiTheme="minorHAnsi" w:hAnsiTheme="minorHAnsi" w:cstheme="minorHAnsi"/>
          <w:sz w:val="22"/>
          <w:szCs w:val="22"/>
        </w:rPr>
      </w:pPr>
    </w:p>
    <w:p w14:paraId="7CF90FB8" w14:textId="37B4682B" w:rsidR="00FA08C6" w:rsidRDefault="00FA08C6" w:rsidP="00E91D60">
      <w:pPr>
        <w:rPr>
          <w:rFonts w:asciiTheme="minorHAnsi" w:hAnsiTheme="minorHAnsi" w:cstheme="minorHAnsi"/>
          <w:sz w:val="22"/>
          <w:szCs w:val="22"/>
        </w:rPr>
      </w:pPr>
    </w:p>
    <w:p w14:paraId="1F0D1915" w14:textId="32404C1D" w:rsidR="00FA08C6" w:rsidRDefault="00FA08C6" w:rsidP="00E91D60">
      <w:pPr>
        <w:rPr>
          <w:rFonts w:asciiTheme="minorHAnsi" w:hAnsiTheme="minorHAnsi" w:cstheme="minorHAnsi"/>
          <w:sz w:val="22"/>
          <w:szCs w:val="22"/>
        </w:rPr>
      </w:pPr>
    </w:p>
    <w:p w14:paraId="67B4C4B5" w14:textId="426B4453" w:rsidR="00FA08C6" w:rsidRDefault="00FA08C6" w:rsidP="00E91D60">
      <w:pPr>
        <w:rPr>
          <w:rFonts w:asciiTheme="minorHAnsi" w:hAnsiTheme="minorHAnsi" w:cstheme="minorHAnsi"/>
          <w:sz w:val="22"/>
          <w:szCs w:val="22"/>
        </w:rPr>
      </w:pPr>
    </w:p>
    <w:p w14:paraId="28290B68" w14:textId="341EB5DB" w:rsidR="00FA08C6" w:rsidRDefault="00FA08C6" w:rsidP="00E91D60">
      <w:pPr>
        <w:rPr>
          <w:rFonts w:asciiTheme="minorHAnsi" w:hAnsiTheme="minorHAnsi" w:cstheme="minorHAnsi"/>
          <w:sz w:val="22"/>
          <w:szCs w:val="22"/>
        </w:rPr>
      </w:pPr>
    </w:p>
    <w:p w14:paraId="1933741E" w14:textId="74A44E79" w:rsidR="00FA08C6" w:rsidRDefault="00FA08C6" w:rsidP="00E91D60">
      <w:pPr>
        <w:rPr>
          <w:rFonts w:asciiTheme="minorHAnsi" w:hAnsiTheme="minorHAnsi" w:cstheme="minorHAnsi"/>
          <w:sz w:val="22"/>
          <w:szCs w:val="22"/>
        </w:rPr>
      </w:pPr>
    </w:p>
    <w:p w14:paraId="5E637EFA" w14:textId="6276F2A2" w:rsidR="00FA08C6" w:rsidRDefault="00FA08C6" w:rsidP="00E91D60">
      <w:pPr>
        <w:rPr>
          <w:rFonts w:asciiTheme="minorHAnsi" w:hAnsiTheme="minorHAnsi" w:cstheme="minorHAnsi"/>
          <w:sz w:val="22"/>
          <w:szCs w:val="22"/>
        </w:rPr>
      </w:pPr>
    </w:p>
    <w:p w14:paraId="08471629" w14:textId="1469A815" w:rsidR="00FA08C6" w:rsidRDefault="00FA08C6" w:rsidP="00E91D60">
      <w:pPr>
        <w:rPr>
          <w:rFonts w:asciiTheme="minorHAnsi" w:hAnsiTheme="minorHAnsi" w:cstheme="minorHAnsi"/>
          <w:sz w:val="22"/>
          <w:szCs w:val="22"/>
        </w:rPr>
      </w:pPr>
    </w:p>
    <w:p w14:paraId="3461F7A9" w14:textId="01EF062A" w:rsidR="00FA08C6" w:rsidRDefault="00FA08C6" w:rsidP="00E91D60">
      <w:pPr>
        <w:rPr>
          <w:rFonts w:asciiTheme="minorHAnsi" w:hAnsiTheme="minorHAnsi" w:cstheme="minorHAnsi"/>
          <w:sz w:val="22"/>
          <w:szCs w:val="22"/>
        </w:rPr>
      </w:pPr>
    </w:p>
    <w:p w14:paraId="49CC2CCF" w14:textId="7FCFC3C5" w:rsidR="00FA08C6" w:rsidRDefault="00FA08C6" w:rsidP="00E91D60">
      <w:pPr>
        <w:rPr>
          <w:rFonts w:asciiTheme="minorHAnsi" w:hAnsiTheme="minorHAnsi" w:cstheme="minorHAnsi"/>
          <w:sz w:val="22"/>
          <w:szCs w:val="22"/>
        </w:rPr>
      </w:pPr>
    </w:p>
    <w:p w14:paraId="60964BFC" w14:textId="6F762FEB" w:rsidR="00FA08C6" w:rsidRDefault="00FA08C6" w:rsidP="00E91D60">
      <w:pPr>
        <w:rPr>
          <w:rFonts w:asciiTheme="minorHAnsi" w:hAnsiTheme="minorHAnsi" w:cstheme="minorHAnsi"/>
          <w:sz w:val="22"/>
          <w:szCs w:val="22"/>
        </w:rPr>
      </w:pPr>
    </w:p>
    <w:p w14:paraId="2419378B" w14:textId="50A65EDC" w:rsidR="00FA08C6" w:rsidRDefault="00FA08C6" w:rsidP="00E91D60">
      <w:pPr>
        <w:rPr>
          <w:rFonts w:asciiTheme="minorHAnsi" w:hAnsiTheme="minorHAnsi" w:cstheme="minorHAnsi"/>
          <w:sz w:val="22"/>
          <w:szCs w:val="22"/>
        </w:rPr>
      </w:pPr>
    </w:p>
    <w:p w14:paraId="1991F644" w14:textId="775A265A" w:rsidR="00FA08C6" w:rsidRDefault="00FA08C6" w:rsidP="00E91D60">
      <w:pPr>
        <w:rPr>
          <w:rFonts w:asciiTheme="minorHAnsi" w:hAnsiTheme="minorHAnsi" w:cstheme="minorHAnsi"/>
          <w:sz w:val="22"/>
          <w:szCs w:val="22"/>
        </w:rPr>
      </w:pPr>
    </w:p>
    <w:p w14:paraId="587E3684" w14:textId="2BEB94FB" w:rsidR="00FA08C6" w:rsidRDefault="00FA08C6" w:rsidP="00E91D60">
      <w:pPr>
        <w:rPr>
          <w:rFonts w:asciiTheme="minorHAnsi" w:hAnsiTheme="minorHAnsi" w:cstheme="minorHAnsi"/>
          <w:sz w:val="22"/>
          <w:szCs w:val="22"/>
        </w:rPr>
      </w:pPr>
    </w:p>
    <w:p w14:paraId="07BF3A0D" w14:textId="26180015" w:rsidR="00FA08C6" w:rsidRDefault="00FA08C6" w:rsidP="00E91D60">
      <w:pPr>
        <w:rPr>
          <w:rFonts w:asciiTheme="minorHAnsi" w:hAnsiTheme="minorHAnsi" w:cstheme="minorHAnsi"/>
          <w:sz w:val="22"/>
          <w:szCs w:val="22"/>
        </w:rPr>
      </w:pPr>
    </w:p>
    <w:p w14:paraId="74A52C3B" w14:textId="77777777" w:rsidR="00FA08C6" w:rsidRPr="0042254F" w:rsidRDefault="00FA08C6" w:rsidP="00E91D60">
      <w:pPr>
        <w:rPr>
          <w:rFonts w:asciiTheme="minorHAnsi" w:hAnsiTheme="minorHAnsi" w:cstheme="minorHAnsi"/>
          <w:sz w:val="22"/>
          <w:szCs w:val="22"/>
        </w:rPr>
      </w:pPr>
    </w:p>
    <w:p w14:paraId="7945DB3F" w14:textId="228571B8" w:rsidR="000B0B1F" w:rsidRPr="000F14F6" w:rsidRDefault="000B0B1F" w:rsidP="000B0B1F">
      <w:pPr>
        <w:rPr>
          <w:rFonts w:asciiTheme="minorHAnsi" w:hAnsiTheme="minorHAnsi" w:cstheme="minorHAnsi"/>
          <w:b/>
          <w:bCs/>
          <w:sz w:val="20"/>
          <w:u w:val="single"/>
        </w:rPr>
      </w:pPr>
      <w:bookmarkStart w:id="5" w:name="Appendix1"/>
      <w:r w:rsidRPr="000F14F6">
        <w:rPr>
          <w:rFonts w:asciiTheme="minorHAnsi" w:hAnsiTheme="minorHAnsi" w:cstheme="minorHAnsi"/>
          <w:b/>
          <w:bCs/>
          <w:sz w:val="20"/>
          <w:u w:val="single"/>
        </w:rPr>
        <w:lastRenderedPageBreak/>
        <w:t>APPENDIX 1</w:t>
      </w:r>
    </w:p>
    <w:bookmarkEnd w:id="5"/>
    <w:p w14:paraId="74686D51" w14:textId="77777777" w:rsidR="000B0B1F" w:rsidRPr="000F14F6" w:rsidRDefault="000B0B1F" w:rsidP="000B0B1F">
      <w:pPr>
        <w:rPr>
          <w:rFonts w:asciiTheme="minorHAnsi" w:hAnsiTheme="minorHAnsi" w:cstheme="minorHAnsi"/>
          <w:b/>
          <w:bCs/>
          <w:sz w:val="20"/>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0F14F6" w14:paraId="45C2B17B" w14:textId="77777777" w:rsidTr="00C62796">
        <w:tc>
          <w:tcPr>
            <w:tcW w:w="675" w:type="dxa"/>
            <w:shd w:val="clear" w:color="auto" w:fill="E1EFEB"/>
          </w:tcPr>
          <w:p w14:paraId="07F8EF9C" w14:textId="77777777" w:rsidR="000B0B1F" w:rsidRPr="000F14F6" w:rsidRDefault="000B0B1F" w:rsidP="00955D6D">
            <w:pPr>
              <w:jc w:val="center"/>
              <w:rPr>
                <w:rFonts w:asciiTheme="minorHAnsi" w:hAnsiTheme="minorHAnsi" w:cstheme="minorHAnsi"/>
                <w:b/>
                <w:sz w:val="20"/>
              </w:rPr>
            </w:pPr>
            <w:r w:rsidRPr="000F14F6">
              <w:rPr>
                <w:rFonts w:asciiTheme="minorHAnsi" w:hAnsiTheme="minorHAnsi" w:cstheme="minorHAnsi"/>
                <w:b/>
                <w:sz w:val="20"/>
              </w:rPr>
              <w:t xml:space="preserve">Part </w:t>
            </w:r>
          </w:p>
        </w:tc>
        <w:tc>
          <w:tcPr>
            <w:tcW w:w="1560" w:type="dxa"/>
            <w:shd w:val="clear" w:color="auto" w:fill="E1EFEB"/>
          </w:tcPr>
          <w:p w14:paraId="740CE08D" w14:textId="77777777" w:rsidR="000B0B1F" w:rsidRPr="000F14F6" w:rsidRDefault="000B0B1F" w:rsidP="00955D6D">
            <w:pPr>
              <w:jc w:val="center"/>
              <w:rPr>
                <w:rFonts w:asciiTheme="minorHAnsi" w:hAnsiTheme="minorHAnsi" w:cstheme="minorHAnsi"/>
                <w:b/>
                <w:sz w:val="20"/>
              </w:rPr>
            </w:pPr>
            <w:r w:rsidRPr="000F14F6">
              <w:rPr>
                <w:rFonts w:asciiTheme="minorHAnsi" w:hAnsiTheme="minorHAnsi" w:cstheme="minorHAnsi"/>
                <w:b/>
                <w:sz w:val="20"/>
              </w:rPr>
              <w:t>Part Title</w:t>
            </w:r>
          </w:p>
        </w:tc>
        <w:tc>
          <w:tcPr>
            <w:tcW w:w="8079" w:type="dxa"/>
            <w:shd w:val="clear" w:color="auto" w:fill="E1EFEB"/>
          </w:tcPr>
          <w:p w14:paraId="2D0F79DC" w14:textId="77777777" w:rsidR="000B0B1F" w:rsidRPr="000F14F6" w:rsidRDefault="000B0B1F" w:rsidP="00955D6D">
            <w:pPr>
              <w:jc w:val="center"/>
              <w:rPr>
                <w:rFonts w:asciiTheme="minorHAnsi" w:hAnsiTheme="minorHAnsi" w:cstheme="minorHAnsi"/>
                <w:b/>
                <w:sz w:val="20"/>
              </w:rPr>
            </w:pPr>
            <w:r w:rsidRPr="000F14F6">
              <w:rPr>
                <w:rFonts w:asciiTheme="minorHAnsi" w:hAnsiTheme="minorHAnsi" w:cstheme="minorHAnsi"/>
                <w:b/>
                <w:sz w:val="20"/>
              </w:rPr>
              <w:t>Description</w:t>
            </w:r>
          </w:p>
        </w:tc>
      </w:tr>
      <w:tr w:rsidR="000B0B1F" w:rsidRPr="000F14F6" w14:paraId="19C21C1B" w14:textId="77777777" w:rsidTr="00955D6D">
        <w:tc>
          <w:tcPr>
            <w:tcW w:w="675" w:type="dxa"/>
            <w:shd w:val="clear" w:color="auto" w:fill="F2F2F2"/>
          </w:tcPr>
          <w:p w14:paraId="591F9D3D" w14:textId="77777777" w:rsidR="000B0B1F" w:rsidRPr="000F14F6" w:rsidRDefault="000B0B1F" w:rsidP="008F197A">
            <w:pPr>
              <w:jc w:val="both"/>
              <w:rPr>
                <w:rFonts w:asciiTheme="minorHAnsi" w:hAnsiTheme="minorHAnsi" w:cstheme="minorHAnsi"/>
                <w:b/>
                <w:sz w:val="20"/>
              </w:rPr>
            </w:pPr>
            <w:r w:rsidRPr="000F14F6">
              <w:rPr>
                <w:rFonts w:asciiTheme="minorHAnsi" w:hAnsiTheme="minorHAnsi" w:cstheme="minorHAnsi"/>
                <w:b/>
                <w:sz w:val="20"/>
              </w:rPr>
              <w:t>1</w:t>
            </w:r>
          </w:p>
        </w:tc>
        <w:tc>
          <w:tcPr>
            <w:tcW w:w="1560" w:type="dxa"/>
            <w:shd w:val="clear" w:color="auto" w:fill="F2F2F2"/>
          </w:tcPr>
          <w:p w14:paraId="2CE01A08" w14:textId="142856CD" w:rsidR="000B0B1F" w:rsidRPr="000F14F6" w:rsidRDefault="00246D2D" w:rsidP="008F197A">
            <w:pPr>
              <w:jc w:val="both"/>
              <w:rPr>
                <w:rFonts w:asciiTheme="minorHAnsi" w:hAnsiTheme="minorHAnsi" w:cstheme="minorHAnsi"/>
                <w:b/>
                <w:sz w:val="20"/>
              </w:rPr>
            </w:pPr>
            <w:hyperlink w:anchor="Part1" w:history="1">
              <w:r w:rsidR="000B0B1F" w:rsidRPr="000F14F6">
                <w:rPr>
                  <w:rStyle w:val="Hyperlink"/>
                  <w:rFonts w:asciiTheme="minorHAnsi" w:hAnsiTheme="minorHAnsi" w:cstheme="minorHAnsi"/>
                  <w:b/>
                  <w:color w:val="auto"/>
                  <w:sz w:val="20"/>
                </w:rPr>
                <w:t>Policy Scoping</w:t>
              </w:r>
            </w:hyperlink>
          </w:p>
        </w:tc>
        <w:tc>
          <w:tcPr>
            <w:tcW w:w="8079" w:type="dxa"/>
            <w:shd w:val="clear" w:color="auto" w:fill="F2F2F2"/>
          </w:tcPr>
          <w:p w14:paraId="2C537BD3" w14:textId="77777777" w:rsidR="000B0B1F" w:rsidRPr="000F14F6" w:rsidRDefault="000B0B1F" w:rsidP="008F197A">
            <w:pPr>
              <w:ind w:left="34"/>
              <w:jc w:val="both"/>
              <w:rPr>
                <w:rFonts w:asciiTheme="minorHAnsi" w:hAnsiTheme="minorHAnsi" w:cstheme="minorHAnsi"/>
                <w:bCs/>
                <w:sz w:val="20"/>
              </w:rPr>
            </w:pPr>
            <w:r w:rsidRPr="000F14F6">
              <w:rPr>
                <w:rFonts w:asciiTheme="minorHAnsi" w:hAnsiTheme="minorHAnsi" w:cstheme="minorHAnsi"/>
                <w:bCs/>
                <w:sz w:val="20"/>
              </w:rPr>
              <w:t xml:space="preserve">Asks public authorities to provide details about the policy, procedure, practice and/or decision being screened and what available evidence you have gathered to help </w:t>
            </w:r>
            <w:proofErr w:type="gramStart"/>
            <w:r w:rsidRPr="000F14F6">
              <w:rPr>
                <w:rFonts w:asciiTheme="minorHAnsi" w:hAnsiTheme="minorHAnsi" w:cstheme="minorHAnsi"/>
                <w:bCs/>
                <w:sz w:val="20"/>
              </w:rPr>
              <w:t>make an assessment of</w:t>
            </w:r>
            <w:proofErr w:type="gramEnd"/>
            <w:r w:rsidRPr="000F14F6">
              <w:rPr>
                <w:rFonts w:asciiTheme="minorHAnsi" w:hAnsiTheme="minorHAnsi" w:cstheme="minorHAnsi"/>
                <w:bCs/>
                <w:sz w:val="20"/>
              </w:rPr>
              <w:t xml:space="preserve"> the likely impact on equality of opportunity and good relations</w:t>
            </w:r>
          </w:p>
        </w:tc>
      </w:tr>
      <w:tr w:rsidR="000B0B1F" w:rsidRPr="000F14F6" w14:paraId="54FA5E7A" w14:textId="77777777" w:rsidTr="00955D6D">
        <w:tc>
          <w:tcPr>
            <w:tcW w:w="675" w:type="dxa"/>
            <w:shd w:val="clear" w:color="auto" w:fill="auto"/>
          </w:tcPr>
          <w:p w14:paraId="46BCF21A" w14:textId="77777777" w:rsidR="000B0B1F" w:rsidRPr="000F14F6" w:rsidRDefault="000B0B1F" w:rsidP="008F197A">
            <w:pPr>
              <w:jc w:val="both"/>
              <w:rPr>
                <w:rFonts w:asciiTheme="minorHAnsi" w:hAnsiTheme="minorHAnsi" w:cstheme="minorHAnsi"/>
                <w:b/>
                <w:sz w:val="20"/>
              </w:rPr>
            </w:pPr>
            <w:r w:rsidRPr="000F14F6">
              <w:rPr>
                <w:rFonts w:asciiTheme="minorHAnsi" w:hAnsiTheme="minorHAnsi" w:cstheme="minorHAnsi"/>
                <w:b/>
                <w:sz w:val="20"/>
              </w:rPr>
              <w:t>2</w:t>
            </w:r>
          </w:p>
        </w:tc>
        <w:tc>
          <w:tcPr>
            <w:tcW w:w="1560" w:type="dxa"/>
            <w:shd w:val="clear" w:color="auto" w:fill="auto"/>
          </w:tcPr>
          <w:p w14:paraId="59A0B56C" w14:textId="768586F8" w:rsidR="000B0B1F" w:rsidRPr="000F14F6" w:rsidRDefault="00246D2D" w:rsidP="008F197A">
            <w:pPr>
              <w:jc w:val="both"/>
              <w:rPr>
                <w:rFonts w:asciiTheme="minorHAnsi" w:hAnsiTheme="minorHAnsi" w:cstheme="minorHAnsi"/>
                <w:b/>
                <w:sz w:val="20"/>
              </w:rPr>
            </w:pPr>
            <w:hyperlink w:anchor="Part2" w:history="1">
              <w:r w:rsidR="000B0B1F" w:rsidRPr="000F14F6">
                <w:rPr>
                  <w:rStyle w:val="Hyperlink"/>
                  <w:rFonts w:asciiTheme="minorHAnsi" w:hAnsiTheme="minorHAnsi" w:cstheme="minorHAnsi"/>
                  <w:b/>
                  <w:color w:val="auto"/>
                  <w:sz w:val="20"/>
                </w:rPr>
                <w:t>Screening Questions</w:t>
              </w:r>
            </w:hyperlink>
          </w:p>
        </w:tc>
        <w:tc>
          <w:tcPr>
            <w:tcW w:w="8079" w:type="dxa"/>
            <w:shd w:val="clear" w:color="auto" w:fill="auto"/>
          </w:tcPr>
          <w:p w14:paraId="055CD23F" w14:textId="77777777" w:rsidR="000B0B1F" w:rsidRPr="000F14F6" w:rsidRDefault="000B0B1F" w:rsidP="008F197A">
            <w:pPr>
              <w:ind w:left="34"/>
              <w:jc w:val="both"/>
              <w:rPr>
                <w:rFonts w:asciiTheme="minorHAnsi" w:hAnsiTheme="minorHAnsi" w:cstheme="minorHAnsi"/>
                <w:b/>
                <w:bCs/>
                <w:sz w:val="20"/>
              </w:rPr>
            </w:pPr>
            <w:r w:rsidRPr="000F14F6">
              <w:rPr>
                <w:rFonts w:asciiTheme="minorHAnsi" w:hAnsiTheme="minorHAnsi" w:cstheme="minorHAnsi"/>
                <w:sz w:val="20"/>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0F14F6" w14:paraId="781D7965" w14:textId="77777777" w:rsidTr="00955D6D">
        <w:tc>
          <w:tcPr>
            <w:tcW w:w="675" w:type="dxa"/>
            <w:shd w:val="clear" w:color="auto" w:fill="F2F2F2"/>
          </w:tcPr>
          <w:p w14:paraId="240752E0" w14:textId="77777777" w:rsidR="000B0B1F" w:rsidRPr="000F14F6" w:rsidRDefault="000B0B1F" w:rsidP="008F197A">
            <w:pPr>
              <w:jc w:val="both"/>
              <w:rPr>
                <w:rFonts w:asciiTheme="minorHAnsi" w:hAnsiTheme="minorHAnsi" w:cstheme="minorHAnsi"/>
                <w:b/>
                <w:sz w:val="20"/>
              </w:rPr>
            </w:pPr>
            <w:r w:rsidRPr="000F14F6">
              <w:rPr>
                <w:rFonts w:asciiTheme="minorHAnsi" w:hAnsiTheme="minorHAnsi" w:cstheme="minorHAnsi"/>
                <w:b/>
                <w:sz w:val="20"/>
              </w:rPr>
              <w:t>3</w:t>
            </w:r>
          </w:p>
        </w:tc>
        <w:tc>
          <w:tcPr>
            <w:tcW w:w="1560" w:type="dxa"/>
            <w:shd w:val="clear" w:color="auto" w:fill="F2F2F2"/>
          </w:tcPr>
          <w:p w14:paraId="48032C13" w14:textId="460AEC11" w:rsidR="000B0B1F" w:rsidRPr="000F14F6" w:rsidRDefault="00246D2D" w:rsidP="008F197A">
            <w:pPr>
              <w:jc w:val="both"/>
              <w:rPr>
                <w:rFonts w:asciiTheme="minorHAnsi" w:hAnsiTheme="minorHAnsi" w:cstheme="minorHAnsi"/>
                <w:b/>
                <w:sz w:val="20"/>
              </w:rPr>
            </w:pPr>
            <w:hyperlink w:anchor="Part3" w:history="1">
              <w:r w:rsidR="000B0B1F" w:rsidRPr="000F14F6">
                <w:rPr>
                  <w:rStyle w:val="Hyperlink"/>
                  <w:rFonts w:asciiTheme="minorHAnsi" w:hAnsiTheme="minorHAnsi" w:cstheme="minorHAnsi"/>
                  <w:b/>
                  <w:color w:val="auto"/>
                  <w:sz w:val="20"/>
                </w:rPr>
                <w:t>Screening Decision</w:t>
              </w:r>
            </w:hyperlink>
          </w:p>
        </w:tc>
        <w:tc>
          <w:tcPr>
            <w:tcW w:w="8079" w:type="dxa"/>
            <w:shd w:val="clear" w:color="auto" w:fill="F2F2F2"/>
          </w:tcPr>
          <w:p w14:paraId="3CBEA06E" w14:textId="77777777" w:rsidR="000B0B1F" w:rsidRPr="000F14F6" w:rsidRDefault="000B0B1F" w:rsidP="008F197A">
            <w:pPr>
              <w:ind w:left="34"/>
              <w:jc w:val="both"/>
              <w:rPr>
                <w:rFonts w:asciiTheme="minorHAnsi" w:hAnsiTheme="minorHAnsi" w:cstheme="minorHAnsi"/>
                <w:b/>
                <w:bCs/>
                <w:sz w:val="20"/>
              </w:rPr>
            </w:pPr>
            <w:r w:rsidRPr="000F14F6">
              <w:rPr>
                <w:rFonts w:asciiTheme="minorHAnsi" w:hAnsiTheme="minorHAnsi" w:cstheme="minorHAnsi"/>
                <w:bCs/>
                <w:sz w:val="20"/>
              </w:rPr>
              <w:t xml:space="preserve">Guides the public authority to reach a screening decision as to </w:t>
            </w:r>
            <w:proofErr w:type="gramStart"/>
            <w:r w:rsidRPr="000F14F6">
              <w:rPr>
                <w:rFonts w:asciiTheme="minorHAnsi" w:hAnsiTheme="minorHAnsi" w:cstheme="minorHAnsi"/>
                <w:bCs/>
                <w:sz w:val="20"/>
              </w:rPr>
              <w:t>whether or not</w:t>
            </w:r>
            <w:proofErr w:type="gramEnd"/>
            <w:r w:rsidRPr="000F14F6">
              <w:rPr>
                <w:rFonts w:asciiTheme="minorHAnsi" w:hAnsiTheme="minorHAnsi" w:cstheme="minorHAnsi"/>
                <w:bCs/>
                <w:sz w:val="20"/>
              </w:rPr>
              <w:t xml:space="preserve"> there is a need to carry out an equality impact assessment (EQIA), or to</w:t>
            </w:r>
            <w:r w:rsidRPr="000F14F6">
              <w:rPr>
                <w:rFonts w:asciiTheme="minorHAnsi" w:hAnsiTheme="minorHAnsi" w:cstheme="minorHAnsi"/>
                <w:b/>
                <w:bCs/>
                <w:sz w:val="20"/>
              </w:rPr>
              <w:t xml:space="preserve"> </w:t>
            </w:r>
            <w:r w:rsidRPr="000F14F6">
              <w:rPr>
                <w:rFonts w:asciiTheme="minorHAnsi" w:hAnsiTheme="minorHAnsi" w:cstheme="minorHAnsi"/>
                <w:bCs/>
                <w:sz w:val="20"/>
              </w:rPr>
              <w:t>introduce</w:t>
            </w:r>
            <w:r w:rsidRPr="000F14F6">
              <w:rPr>
                <w:rFonts w:asciiTheme="minorHAnsi" w:hAnsiTheme="minorHAnsi" w:cstheme="minorHAnsi"/>
                <w:b/>
                <w:bCs/>
                <w:sz w:val="20"/>
              </w:rPr>
              <w:t xml:space="preserve"> </w:t>
            </w:r>
            <w:r w:rsidRPr="000F14F6">
              <w:rPr>
                <w:rFonts w:asciiTheme="minorHAnsi" w:hAnsiTheme="minorHAnsi" w:cstheme="minorHAnsi"/>
                <w:bCs/>
                <w:sz w:val="20"/>
              </w:rPr>
              <w:t>measures to mitigate the likely impact, or the introduction of an alternative policy to better promote equality of opportunity and/or good relations.</w:t>
            </w:r>
          </w:p>
        </w:tc>
      </w:tr>
      <w:tr w:rsidR="000B0B1F" w:rsidRPr="000F14F6" w14:paraId="7D9C2BB3" w14:textId="77777777" w:rsidTr="00955D6D">
        <w:tc>
          <w:tcPr>
            <w:tcW w:w="675" w:type="dxa"/>
            <w:shd w:val="clear" w:color="auto" w:fill="auto"/>
          </w:tcPr>
          <w:p w14:paraId="1DC704F0" w14:textId="77777777" w:rsidR="000B0B1F" w:rsidRPr="000F14F6" w:rsidRDefault="000B0B1F" w:rsidP="008F197A">
            <w:pPr>
              <w:jc w:val="both"/>
              <w:rPr>
                <w:rFonts w:asciiTheme="minorHAnsi" w:hAnsiTheme="minorHAnsi" w:cstheme="minorHAnsi"/>
                <w:b/>
                <w:sz w:val="20"/>
              </w:rPr>
            </w:pPr>
            <w:r w:rsidRPr="000F14F6">
              <w:rPr>
                <w:rFonts w:asciiTheme="minorHAnsi" w:hAnsiTheme="minorHAnsi" w:cstheme="minorHAnsi"/>
                <w:b/>
                <w:sz w:val="20"/>
              </w:rPr>
              <w:t>4</w:t>
            </w:r>
          </w:p>
        </w:tc>
        <w:tc>
          <w:tcPr>
            <w:tcW w:w="1560" w:type="dxa"/>
            <w:shd w:val="clear" w:color="auto" w:fill="auto"/>
          </w:tcPr>
          <w:p w14:paraId="77153EBB" w14:textId="0F95340F" w:rsidR="000B0B1F" w:rsidRPr="000F14F6" w:rsidRDefault="00246D2D" w:rsidP="008F197A">
            <w:pPr>
              <w:jc w:val="both"/>
              <w:rPr>
                <w:rFonts w:asciiTheme="minorHAnsi" w:hAnsiTheme="minorHAnsi" w:cstheme="minorHAnsi"/>
                <w:b/>
                <w:sz w:val="20"/>
              </w:rPr>
            </w:pPr>
            <w:hyperlink w:anchor="Part4" w:history="1">
              <w:r w:rsidR="000B0B1F" w:rsidRPr="000F14F6">
                <w:rPr>
                  <w:rStyle w:val="Hyperlink"/>
                  <w:rFonts w:asciiTheme="minorHAnsi" w:hAnsiTheme="minorHAnsi" w:cstheme="minorHAnsi"/>
                  <w:b/>
                  <w:color w:val="auto"/>
                  <w:sz w:val="20"/>
                </w:rPr>
                <w:t>Monitoring</w:t>
              </w:r>
            </w:hyperlink>
          </w:p>
        </w:tc>
        <w:tc>
          <w:tcPr>
            <w:tcW w:w="8079" w:type="dxa"/>
            <w:shd w:val="clear" w:color="auto" w:fill="auto"/>
          </w:tcPr>
          <w:p w14:paraId="05147A15" w14:textId="77777777" w:rsidR="000B0B1F" w:rsidRPr="000F14F6" w:rsidRDefault="000B0B1F" w:rsidP="008F197A">
            <w:pPr>
              <w:ind w:left="34"/>
              <w:jc w:val="both"/>
              <w:rPr>
                <w:rFonts w:asciiTheme="minorHAnsi" w:hAnsiTheme="minorHAnsi" w:cstheme="minorHAnsi"/>
                <w:b/>
                <w:bCs/>
                <w:sz w:val="20"/>
              </w:rPr>
            </w:pPr>
            <w:r w:rsidRPr="000F14F6">
              <w:rPr>
                <w:rFonts w:asciiTheme="minorHAnsi" w:hAnsiTheme="minorHAnsi" w:cstheme="minorHAnsi"/>
                <w:bCs/>
                <w:sz w:val="20"/>
              </w:rPr>
              <w:t>P</w:t>
            </w:r>
            <w:r w:rsidRPr="000F14F6">
              <w:rPr>
                <w:rFonts w:asciiTheme="minorHAnsi" w:hAnsiTheme="minorHAnsi" w:cstheme="minorHAnsi"/>
                <w:sz w:val="20"/>
              </w:rPr>
              <w:t>rovides guidance to public authorities on monitoring for adverse impact and broader monitoring.</w:t>
            </w:r>
          </w:p>
        </w:tc>
      </w:tr>
      <w:tr w:rsidR="000B0B1F" w:rsidRPr="000F14F6" w14:paraId="0CA1CB59" w14:textId="77777777" w:rsidTr="00955D6D">
        <w:tc>
          <w:tcPr>
            <w:tcW w:w="675" w:type="dxa"/>
            <w:shd w:val="clear" w:color="auto" w:fill="F2F2F2"/>
          </w:tcPr>
          <w:p w14:paraId="6B457B72" w14:textId="77777777" w:rsidR="000B0B1F" w:rsidRPr="000F14F6" w:rsidRDefault="000B0B1F" w:rsidP="008F197A">
            <w:pPr>
              <w:jc w:val="both"/>
              <w:rPr>
                <w:rFonts w:asciiTheme="minorHAnsi" w:hAnsiTheme="minorHAnsi" w:cstheme="minorHAnsi"/>
                <w:b/>
                <w:sz w:val="20"/>
              </w:rPr>
            </w:pPr>
            <w:r w:rsidRPr="000F14F6">
              <w:rPr>
                <w:rFonts w:asciiTheme="minorHAnsi" w:hAnsiTheme="minorHAnsi" w:cstheme="minorHAnsi"/>
                <w:b/>
                <w:sz w:val="20"/>
              </w:rPr>
              <w:t>5</w:t>
            </w:r>
          </w:p>
        </w:tc>
        <w:tc>
          <w:tcPr>
            <w:tcW w:w="1560" w:type="dxa"/>
            <w:shd w:val="clear" w:color="auto" w:fill="F2F2F2"/>
          </w:tcPr>
          <w:p w14:paraId="639DA359" w14:textId="34D648C5" w:rsidR="000B0B1F" w:rsidRPr="000F14F6" w:rsidRDefault="00246D2D" w:rsidP="008F197A">
            <w:pPr>
              <w:jc w:val="both"/>
              <w:rPr>
                <w:rFonts w:asciiTheme="minorHAnsi" w:hAnsiTheme="minorHAnsi" w:cstheme="minorHAnsi"/>
                <w:b/>
                <w:sz w:val="20"/>
              </w:rPr>
            </w:pPr>
            <w:hyperlink w:anchor="Part5" w:history="1">
              <w:r w:rsidR="000B0B1F" w:rsidRPr="000F14F6">
                <w:rPr>
                  <w:rStyle w:val="Hyperlink"/>
                  <w:rFonts w:asciiTheme="minorHAnsi" w:hAnsiTheme="minorHAnsi" w:cstheme="minorHAnsi"/>
                  <w:b/>
                  <w:color w:val="auto"/>
                  <w:sz w:val="20"/>
                </w:rPr>
                <w:t>Approval and Authorisation</w:t>
              </w:r>
            </w:hyperlink>
          </w:p>
        </w:tc>
        <w:tc>
          <w:tcPr>
            <w:tcW w:w="8079" w:type="dxa"/>
            <w:shd w:val="clear" w:color="auto" w:fill="F2F2F2"/>
          </w:tcPr>
          <w:p w14:paraId="31906C91" w14:textId="77777777" w:rsidR="000B0B1F" w:rsidRPr="000F14F6" w:rsidRDefault="000B0B1F" w:rsidP="008F197A">
            <w:pPr>
              <w:ind w:left="34"/>
              <w:jc w:val="both"/>
              <w:rPr>
                <w:rFonts w:asciiTheme="minorHAnsi" w:hAnsiTheme="minorHAnsi" w:cstheme="minorHAnsi"/>
                <w:sz w:val="20"/>
              </w:rPr>
            </w:pPr>
            <w:r w:rsidRPr="000F14F6">
              <w:rPr>
                <w:rFonts w:asciiTheme="minorHAnsi" w:hAnsiTheme="minorHAnsi" w:cstheme="minorHAnsi"/>
                <w:bCs/>
                <w:sz w:val="20"/>
              </w:rPr>
              <w:t>V</w:t>
            </w:r>
            <w:r w:rsidRPr="000F14F6">
              <w:rPr>
                <w:rFonts w:asciiTheme="minorHAnsi" w:hAnsiTheme="minorHAnsi" w:cstheme="minorHAnsi"/>
                <w:sz w:val="20"/>
              </w:rPr>
              <w:t>erifies the public authority’s approval of a screening decision by a senior manager responsible for the policy.</w:t>
            </w:r>
          </w:p>
        </w:tc>
      </w:tr>
    </w:tbl>
    <w:p w14:paraId="3602D28D" w14:textId="77777777" w:rsidR="000B0B1F" w:rsidRPr="000F14F6" w:rsidRDefault="000B0B1F" w:rsidP="008F197A">
      <w:pPr>
        <w:jc w:val="both"/>
        <w:rPr>
          <w:rFonts w:asciiTheme="minorHAnsi" w:hAnsiTheme="minorHAnsi" w:cstheme="minorHAnsi"/>
          <w:sz w:val="20"/>
        </w:rPr>
      </w:pPr>
    </w:p>
    <w:p w14:paraId="5866072B" w14:textId="270931C6" w:rsidR="00DB2A7C" w:rsidRPr="0042254F" w:rsidRDefault="00350B29" w:rsidP="000F14F6">
      <w:pPr>
        <w:rPr>
          <w:rFonts w:asciiTheme="minorHAnsi" w:hAnsiTheme="minorHAnsi" w:cstheme="minorHAnsi"/>
          <w:sz w:val="22"/>
          <w:szCs w:val="22"/>
        </w:rPr>
      </w:pPr>
      <w:r w:rsidRPr="0042254F">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sectPr w:rsidR="00DB2A7C" w:rsidRPr="0042254F" w:rsidSect="00E91D60">
      <w:headerReference w:type="even" r:id="rId21"/>
      <w:headerReference w:type="default" r:id="rId22"/>
      <w:footerReference w:type="even" r:id="rId23"/>
      <w:footerReference w:type="default" r:id="rId24"/>
      <w:headerReference w:type="first" r:id="rId25"/>
      <w:footerReference w:type="first" r:id="rId2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ED5B" w14:textId="77777777" w:rsidR="00752690" w:rsidRDefault="00752690">
      <w:r>
        <w:separator/>
      </w:r>
    </w:p>
  </w:endnote>
  <w:endnote w:type="continuationSeparator" w:id="0">
    <w:p w14:paraId="7E27C87C" w14:textId="77777777" w:rsidR="00752690" w:rsidRDefault="0075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E920" w14:textId="77777777" w:rsidR="00FD4017" w:rsidRDefault="00FD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B4E3" w14:textId="77777777" w:rsidR="00752690" w:rsidRDefault="00752690">
      <w:r>
        <w:separator/>
      </w:r>
    </w:p>
  </w:footnote>
  <w:footnote w:type="continuationSeparator" w:id="0">
    <w:p w14:paraId="1F5F56A7" w14:textId="77777777" w:rsidR="00752690" w:rsidRDefault="0075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EF8" w14:textId="77777777" w:rsidR="00FD4017" w:rsidRDefault="00FD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574C7CAD"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42254F">
      <w:rPr>
        <w:rFonts w:asciiTheme="minorHAnsi" w:hAnsiTheme="minorHAnsi" w:cstheme="minorHAnsi"/>
        <w:color w:val="808080" w:themeColor="background1" w:themeShade="80"/>
        <w:sz w:val="20"/>
      </w:rPr>
      <w:t xml:space="preserve">Privacy Notice </w:t>
    </w:r>
    <w:r w:rsidR="00FA08C6">
      <w:rPr>
        <w:rFonts w:asciiTheme="minorHAnsi" w:hAnsiTheme="minorHAnsi" w:cstheme="minorHAnsi"/>
        <w:color w:val="808080" w:themeColor="background1" w:themeShade="80"/>
        <w:sz w:val="20"/>
      </w:rPr>
      <w:t>–</w:t>
    </w:r>
    <w:r w:rsidR="0042254F">
      <w:rPr>
        <w:rFonts w:asciiTheme="minorHAnsi" w:hAnsiTheme="minorHAnsi" w:cstheme="minorHAnsi"/>
        <w:color w:val="808080" w:themeColor="background1" w:themeShade="80"/>
        <w:sz w:val="20"/>
      </w:rPr>
      <w:t xml:space="preserve"> Staff</w:t>
    </w:r>
    <w:r w:rsidR="00FA08C6">
      <w:rPr>
        <w:rFonts w:asciiTheme="minorHAnsi" w:hAnsiTheme="minorHAnsi" w:cstheme="minorHAnsi"/>
        <w:color w:val="808080" w:themeColor="background1" w:themeShade="80"/>
        <w:sz w:val="20"/>
      </w:rPr>
      <w:t>/Candidate</w:t>
    </w:r>
  </w:p>
  <w:p w14:paraId="3B9E13A8" w14:textId="4A6171BC"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FD4017">
      <w:rPr>
        <w:rFonts w:asciiTheme="minorHAnsi" w:hAnsiTheme="minorHAnsi" w:cstheme="minorHAnsi"/>
        <w:color w:val="808080" w:themeColor="background1" w:themeShade="80"/>
        <w:sz w:val="20"/>
      </w:rPr>
      <w:t xml:space="preserve"> September </w:t>
    </w:r>
    <w:r>
      <w:rPr>
        <w:sz w:val="20"/>
      </w:rPr>
      <w:tab/>
    </w:r>
  </w:p>
  <w:p w14:paraId="3BF2CF09" w14:textId="6769F4FE" w:rsidR="00B35F11" w:rsidRDefault="00B35F11" w:rsidP="00752A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D50A" w14:textId="77777777" w:rsidR="00FD4017" w:rsidRDefault="00FD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5634326">
    <w:abstractNumId w:val="13"/>
  </w:num>
  <w:num w:numId="2" w16cid:durableId="2099010689">
    <w:abstractNumId w:val="14"/>
  </w:num>
  <w:num w:numId="3" w16cid:durableId="88350756">
    <w:abstractNumId w:val="9"/>
  </w:num>
  <w:num w:numId="4" w16cid:durableId="1122532391">
    <w:abstractNumId w:val="6"/>
  </w:num>
  <w:num w:numId="5" w16cid:durableId="1742170136">
    <w:abstractNumId w:val="12"/>
  </w:num>
  <w:num w:numId="6" w16cid:durableId="1684891979">
    <w:abstractNumId w:val="0"/>
  </w:num>
  <w:num w:numId="7" w16cid:durableId="515778164">
    <w:abstractNumId w:val="5"/>
  </w:num>
  <w:num w:numId="8" w16cid:durableId="40593372">
    <w:abstractNumId w:val="3"/>
  </w:num>
  <w:num w:numId="9" w16cid:durableId="1946765703">
    <w:abstractNumId w:val="2"/>
  </w:num>
  <w:num w:numId="10" w16cid:durableId="1259369056">
    <w:abstractNumId w:val="8"/>
  </w:num>
  <w:num w:numId="11" w16cid:durableId="558442964">
    <w:abstractNumId w:val="7"/>
  </w:num>
  <w:num w:numId="12" w16cid:durableId="1509783369">
    <w:abstractNumId w:val="4"/>
  </w:num>
  <w:num w:numId="13" w16cid:durableId="1430933278">
    <w:abstractNumId w:val="1"/>
  </w:num>
  <w:num w:numId="14" w16cid:durableId="1808664290">
    <w:abstractNumId w:val="11"/>
  </w:num>
  <w:num w:numId="15" w16cid:durableId="1648047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17E39"/>
    <w:rsid w:val="000562B1"/>
    <w:rsid w:val="00086CAA"/>
    <w:rsid w:val="00087863"/>
    <w:rsid w:val="000A32DE"/>
    <w:rsid w:val="000B0B1F"/>
    <w:rsid w:val="000C0D69"/>
    <w:rsid w:val="000C1FAC"/>
    <w:rsid w:val="000C4987"/>
    <w:rsid w:val="000E0C7A"/>
    <w:rsid w:val="000E465F"/>
    <w:rsid w:val="000E70FB"/>
    <w:rsid w:val="000F14F6"/>
    <w:rsid w:val="000F3F86"/>
    <w:rsid w:val="001238AD"/>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5374"/>
    <w:rsid w:val="00246D2D"/>
    <w:rsid w:val="00251A0C"/>
    <w:rsid w:val="00264766"/>
    <w:rsid w:val="002842FC"/>
    <w:rsid w:val="002A748F"/>
    <w:rsid w:val="002B6CFF"/>
    <w:rsid w:val="002C3613"/>
    <w:rsid w:val="002F573E"/>
    <w:rsid w:val="003136A0"/>
    <w:rsid w:val="00323E2C"/>
    <w:rsid w:val="00344776"/>
    <w:rsid w:val="00350B29"/>
    <w:rsid w:val="00355CA2"/>
    <w:rsid w:val="00357D15"/>
    <w:rsid w:val="00364993"/>
    <w:rsid w:val="0037685B"/>
    <w:rsid w:val="00377651"/>
    <w:rsid w:val="00390DDC"/>
    <w:rsid w:val="003A03FB"/>
    <w:rsid w:val="003B22B6"/>
    <w:rsid w:val="003D279A"/>
    <w:rsid w:val="003F0552"/>
    <w:rsid w:val="00406255"/>
    <w:rsid w:val="0041637C"/>
    <w:rsid w:val="0042254F"/>
    <w:rsid w:val="00427A8E"/>
    <w:rsid w:val="004400D7"/>
    <w:rsid w:val="00445430"/>
    <w:rsid w:val="00446450"/>
    <w:rsid w:val="00453279"/>
    <w:rsid w:val="00460DF7"/>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12B32"/>
    <w:rsid w:val="0071305C"/>
    <w:rsid w:val="00727F3A"/>
    <w:rsid w:val="0073123B"/>
    <w:rsid w:val="00752690"/>
    <w:rsid w:val="00752AC7"/>
    <w:rsid w:val="00762FAF"/>
    <w:rsid w:val="00766EB5"/>
    <w:rsid w:val="0077015B"/>
    <w:rsid w:val="00784625"/>
    <w:rsid w:val="007856CF"/>
    <w:rsid w:val="007910B9"/>
    <w:rsid w:val="007A35CC"/>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529B5"/>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612A"/>
    <w:rsid w:val="00D5201A"/>
    <w:rsid w:val="00D62F3E"/>
    <w:rsid w:val="00D77990"/>
    <w:rsid w:val="00D91B22"/>
    <w:rsid w:val="00DA522F"/>
    <w:rsid w:val="00DB2A7C"/>
    <w:rsid w:val="00DB77BD"/>
    <w:rsid w:val="00DC29CA"/>
    <w:rsid w:val="00DC39DA"/>
    <w:rsid w:val="00DD763F"/>
    <w:rsid w:val="00DD78E3"/>
    <w:rsid w:val="00DE1279"/>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C0730"/>
    <w:rsid w:val="00EE2BD8"/>
    <w:rsid w:val="00EF2B9B"/>
    <w:rsid w:val="00EF3B46"/>
    <w:rsid w:val="00EF4737"/>
    <w:rsid w:val="00F02D0E"/>
    <w:rsid w:val="00F108BB"/>
    <w:rsid w:val="00F1263C"/>
    <w:rsid w:val="00F12905"/>
    <w:rsid w:val="00F2443A"/>
    <w:rsid w:val="00F3434E"/>
    <w:rsid w:val="00F46E19"/>
    <w:rsid w:val="00F66840"/>
    <w:rsid w:val="00F806ED"/>
    <w:rsid w:val="00F91211"/>
    <w:rsid w:val="00FA08C6"/>
    <w:rsid w:val="00FA764F"/>
    <w:rsid w:val="00FB054C"/>
    <w:rsid w:val="00FB3A68"/>
    <w:rsid w:val="00FC2DC1"/>
    <w:rsid w:val="00FD2056"/>
    <w:rsid w:val="00FD4017"/>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FA764F"/>
    <w:rPr>
      <w:rFonts w:ascii="Arial" w:hAnsi="Arial"/>
      <w:sz w:val="24"/>
      <w:lang w:eastAsia="en-US"/>
    </w:rPr>
  </w:style>
  <w:style w:type="paragraph" w:styleId="Revision">
    <w:name w:val="Revision"/>
    <w:hidden/>
    <w:uiPriority w:val="99"/>
    <w:semiHidden/>
    <w:rsid w:val="009529B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northern-ireland-report-11-december-2012.pdf"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ons.gov.uk/peoplepopulationandcommunity/healthandsocialcare/disability/bulletins/disabilityandemploymentuk/2019"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ns.gov.uk/peoplepopulationandcommunity/culturalidentity/sexuality/bulletins/sexualidentityuk/2018"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ipd.co.uk/knowledge/work/trends/ageing-workforce-repor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ra.gov.uk/sites/nisra.gov.uk/files/publications/2011-census-results-key-statistics-northern-ireland-report-11-december-2012.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A98F2806A5EA4AF681EA651EA75D999C"/>
        <w:category>
          <w:name w:val="General"/>
          <w:gallery w:val="placeholder"/>
        </w:category>
        <w:types>
          <w:type w:val="bbPlcHdr"/>
        </w:types>
        <w:behaviors>
          <w:behavior w:val="content"/>
        </w:behaviors>
        <w:guid w:val="{FBEE4DA5-DB57-4559-AECA-287C1E3D4881}"/>
      </w:docPartPr>
      <w:docPartBody>
        <w:p w:rsidR="00DA7C23" w:rsidRDefault="00AA1D6D" w:rsidP="00AA1D6D">
          <w:pPr>
            <w:pStyle w:val="A98F2806A5EA4AF681EA651EA75D999C"/>
          </w:pPr>
          <w:r w:rsidRPr="0052684D">
            <w:rPr>
              <w:rStyle w:val="PlaceholderText"/>
            </w:rPr>
            <w:t>Choose an item.</w:t>
          </w:r>
        </w:p>
      </w:docPartBody>
    </w:docPart>
    <w:docPart>
      <w:docPartPr>
        <w:name w:val="BCFA1EC92D8C444599BE78FF3C284CCF"/>
        <w:category>
          <w:name w:val="General"/>
          <w:gallery w:val="placeholder"/>
        </w:category>
        <w:types>
          <w:type w:val="bbPlcHdr"/>
        </w:types>
        <w:behaviors>
          <w:behavior w:val="content"/>
        </w:behaviors>
        <w:guid w:val="{D0DEF095-CD25-44FB-882D-F261CBBC8FA8}"/>
      </w:docPartPr>
      <w:docPartBody>
        <w:p w:rsidR="00DA7C23" w:rsidRDefault="00AA1D6D" w:rsidP="00AA1D6D">
          <w:pPr>
            <w:pStyle w:val="BCFA1EC92D8C444599BE78FF3C284CCF"/>
          </w:pPr>
          <w:r w:rsidRPr="0052684D">
            <w:rPr>
              <w:rStyle w:val="PlaceholderText"/>
            </w:rPr>
            <w:t>Choose an item.</w:t>
          </w:r>
        </w:p>
      </w:docPartBody>
    </w:docPart>
    <w:docPart>
      <w:docPartPr>
        <w:name w:val="6436475E2F67477089718360920024F0"/>
        <w:category>
          <w:name w:val="General"/>
          <w:gallery w:val="placeholder"/>
        </w:category>
        <w:types>
          <w:type w:val="bbPlcHdr"/>
        </w:types>
        <w:behaviors>
          <w:behavior w:val="content"/>
        </w:behaviors>
        <w:guid w:val="{8F59DF74-B881-4DD1-86BE-2838679D2A62}"/>
      </w:docPartPr>
      <w:docPartBody>
        <w:p w:rsidR="00DA7C23" w:rsidRDefault="00AA1D6D" w:rsidP="00AA1D6D">
          <w:pPr>
            <w:pStyle w:val="6436475E2F67477089718360920024F0"/>
          </w:pPr>
          <w:r w:rsidRPr="0052684D">
            <w:rPr>
              <w:rStyle w:val="PlaceholderText"/>
            </w:rPr>
            <w:t>Choose an item.</w:t>
          </w:r>
        </w:p>
      </w:docPartBody>
    </w:docPart>
    <w:docPart>
      <w:docPartPr>
        <w:name w:val="1E720F15F3314974AF2514947AE1814E"/>
        <w:category>
          <w:name w:val="General"/>
          <w:gallery w:val="placeholder"/>
        </w:category>
        <w:types>
          <w:type w:val="bbPlcHdr"/>
        </w:types>
        <w:behaviors>
          <w:behavior w:val="content"/>
        </w:behaviors>
        <w:guid w:val="{3496A485-A9DF-44D4-AAD6-1B4718BD4B8C}"/>
      </w:docPartPr>
      <w:docPartBody>
        <w:p w:rsidR="00DA7C23" w:rsidRDefault="00AA1D6D" w:rsidP="00AA1D6D">
          <w:pPr>
            <w:pStyle w:val="1E720F15F3314974AF2514947AE1814E"/>
          </w:pPr>
          <w:r w:rsidRPr="0052684D">
            <w:rPr>
              <w:rStyle w:val="PlaceholderText"/>
            </w:rPr>
            <w:t>Choose an item.</w:t>
          </w:r>
        </w:p>
      </w:docPartBody>
    </w:docPart>
    <w:docPart>
      <w:docPartPr>
        <w:name w:val="E982106096904706980AD457C0684841"/>
        <w:category>
          <w:name w:val="General"/>
          <w:gallery w:val="placeholder"/>
        </w:category>
        <w:types>
          <w:type w:val="bbPlcHdr"/>
        </w:types>
        <w:behaviors>
          <w:behavior w:val="content"/>
        </w:behaviors>
        <w:guid w:val="{C75E93AF-0072-421B-8EA3-EEF8B073276B}"/>
      </w:docPartPr>
      <w:docPartBody>
        <w:p w:rsidR="00DA7C23" w:rsidRDefault="00AA1D6D" w:rsidP="00AA1D6D">
          <w:pPr>
            <w:pStyle w:val="E982106096904706980AD457C0684841"/>
          </w:pPr>
          <w:r w:rsidRPr="0052684D">
            <w:rPr>
              <w:rStyle w:val="PlaceholderText"/>
            </w:rPr>
            <w:t>Choose an item.</w:t>
          </w:r>
        </w:p>
      </w:docPartBody>
    </w:docPart>
    <w:docPart>
      <w:docPartPr>
        <w:name w:val="BA27311FAAED4E2DAE04702746A08D2B"/>
        <w:category>
          <w:name w:val="General"/>
          <w:gallery w:val="placeholder"/>
        </w:category>
        <w:types>
          <w:type w:val="bbPlcHdr"/>
        </w:types>
        <w:behaviors>
          <w:behavior w:val="content"/>
        </w:behaviors>
        <w:guid w:val="{DD53BD78-B2F1-4B25-AA23-A37B62ABD304}"/>
      </w:docPartPr>
      <w:docPartBody>
        <w:p w:rsidR="00DA7C23" w:rsidRDefault="00AA1D6D" w:rsidP="00AA1D6D">
          <w:pPr>
            <w:pStyle w:val="BA27311FAAED4E2DAE04702746A08D2B"/>
          </w:pPr>
          <w:r w:rsidRPr="0052684D">
            <w:rPr>
              <w:rStyle w:val="PlaceholderText"/>
            </w:rPr>
            <w:t>Choose an item.</w:t>
          </w:r>
        </w:p>
      </w:docPartBody>
    </w:docPart>
    <w:docPart>
      <w:docPartPr>
        <w:name w:val="112343D90B9B4B7FAB2E0904B7405DF2"/>
        <w:category>
          <w:name w:val="General"/>
          <w:gallery w:val="placeholder"/>
        </w:category>
        <w:types>
          <w:type w:val="bbPlcHdr"/>
        </w:types>
        <w:behaviors>
          <w:behavior w:val="content"/>
        </w:behaviors>
        <w:guid w:val="{CE419D07-461A-4BE1-9A3B-A48A79979765}"/>
      </w:docPartPr>
      <w:docPartBody>
        <w:p w:rsidR="00DA7C23" w:rsidRDefault="00AA1D6D" w:rsidP="00AA1D6D">
          <w:pPr>
            <w:pStyle w:val="112343D90B9B4B7FAB2E0904B7405DF2"/>
          </w:pPr>
          <w:r w:rsidRPr="0052684D">
            <w:rPr>
              <w:rStyle w:val="PlaceholderText"/>
            </w:rPr>
            <w:t>Choose an item.</w:t>
          </w:r>
        </w:p>
      </w:docPartBody>
    </w:docPart>
    <w:docPart>
      <w:docPartPr>
        <w:name w:val="00AB0B3BA5724EE58E6FD742F4DBB8D3"/>
        <w:category>
          <w:name w:val="General"/>
          <w:gallery w:val="placeholder"/>
        </w:category>
        <w:types>
          <w:type w:val="bbPlcHdr"/>
        </w:types>
        <w:behaviors>
          <w:behavior w:val="content"/>
        </w:behaviors>
        <w:guid w:val="{C3522C8C-7743-42F3-969E-6674F449649A}"/>
      </w:docPartPr>
      <w:docPartBody>
        <w:p w:rsidR="00DA7C23" w:rsidRDefault="00AA1D6D" w:rsidP="00AA1D6D">
          <w:pPr>
            <w:pStyle w:val="00AB0B3BA5724EE58E6FD742F4DBB8D3"/>
          </w:pPr>
          <w:r w:rsidRPr="0052684D">
            <w:rPr>
              <w:rStyle w:val="PlaceholderText"/>
            </w:rPr>
            <w:t>Choose an item.</w:t>
          </w:r>
        </w:p>
      </w:docPartBody>
    </w:docPart>
    <w:docPart>
      <w:docPartPr>
        <w:name w:val="7CE672516367432E8507499D37485518"/>
        <w:category>
          <w:name w:val="General"/>
          <w:gallery w:val="placeholder"/>
        </w:category>
        <w:types>
          <w:type w:val="bbPlcHdr"/>
        </w:types>
        <w:behaviors>
          <w:behavior w:val="content"/>
        </w:behaviors>
        <w:guid w:val="{15AB4443-5993-434B-BC87-FBE77398B834}"/>
      </w:docPartPr>
      <w:docPartBody>
        <w:p w:rsidR="00DA7C23" w:rsidRDefault="00AA1D6D" w:rsidP="00AA1D6D">
          <w:pPr>
            <w:pStyle w:val="7CE672516367432E8507499D37485518"/>
          </w:pPr>
          <w:r w:rsidRPr="0052684D">
            <w:rPr>
              <w:rStyle w:val="PlaceholderText"/>
            </w:rPr>
            <w:t>Choose an item.</w:t>
          </w:r>
        </w:p>
      </w:docPartBody>
    </w:docPart>
    <w:docPart>
      <w:docPartPr>
        <w:name w:val="A30C1BC0E5A346BD85C3C40EF8418E58"/>
        <w:category>
          <w:name w:val="General"/>
          <w:gallery w:val="placeholder"/>
        </w:category>
        <w:types>
          <w:type w:val="bbPlcHdr"/>
        </w:types>
        <w:behaviors>
          <w:behavior w:val="content"/>
        </w:behaviors>
        <w:guid w:val="{B592366F-7E9B-429B-8375-53E20CDD626F}"/>
      </w:docPartPr>
      <w:docPartBody>
        <w:p w:rsidR="00DA7C23" w:rsidRDefault="00AA1D6D" w:rsidP="00AA1D6D">
          <w:pPr>
            <w:pStyle w:val="A30C1BC0E5A346BD85C3C40EF8418E58"/>
          </w:pPr>
          <w:r w:rsidRPr="0052684D">
            <w:rPr>
              <w:rStyle w:val="PlaceholderText"/>
            </w:rPr>
            <w:t>Choose an item.</w:t>
          </w:r>
        </w:p>
      </w:docPartBody>
    </w:docPart>
    <w:docPart>
      <w:docPartPr>
        <w:name w:val="7E5633E1057E4E17B26DE16B403A6103"/>
        <w:category>
          <w:name w:val="General"/>
          <w:gallery w:val="placeholder"/>
        </w:category>
        <w:types>
          <w:type w:val="bbPlcHdr"/>
        </w:types>
        <w:behaviors>
          <w:behavior w:val="content"/>
        </w:behaviors>
        <w:guid w:val="{BB02D849-E39D-4097-B769-191818095038}"/>
      </w:docPartPr>
      <w:docPartBody>
        <w:p w:rsidR="00DA7C23" w:rsidRDefault="00AA1D6D" w:rsidP="00AA1D6D">
          <w:pPr>
            <w:pStyle w:val="7E5633E1057E4E17B26DE16B403A6103"/>
          </w:pPr>
          <w:r w:rsidRPr="0052684D">
            <w:rPr>
              <w:rStyle w:val="PlaceholderText"/>
            </w:rPr>
            <w:t>Choose an item.</w:t>
          </w:r>
        </w:p>
      </w:docPartBody>
    </w:docPart>
    <w:docPart>
      <w:docPartPr>
        <w:name w:val="B3703FB8A2C949B880DA03F0C4143282"/>
        <w:category>
          <w:name w:val="General"/>
          <w:gallery w:val="placeholder"/>
        </w:category>
        <w:types>
          <w:type w:val="bbPlcHdr"/>
        </w:types>
        <w:behaviors>
          <w:behavior w:val="content"/>
        </w:behaviors>
        <w:guid w:val="{A64BE429-0E64-4C2C-A09C-F2B54629CF31}"/>
      </w:docPartPr>
      <w:docPartBody>
        <w:p w:rsidR="00DA7C23" w:rsidRDefault="00AA1D6D" w:rsidP="00AA1D6D">
          <w:pPr>
            <w:pStyle w:val="B3703FB8A2C949B880DA03F0C4143282"/>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D67BE"/>
    <w:rsid w:val="00480235"/>
    <w:rsid w:val="004B664E"/>
    <w:rsid w:val="00824215"/>
    <w:rsid w:val="00AA1D6D"/>
    <w:rsid w:val="00DA7C23"/>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1D6D"/>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A98F2806A5EA4AF681EA651EA75D999C">
    <w:name w:val="A98F2806A5EA4AF681EA651EA75D999C"/>
    <w:rsid w:val="00AA1D6D"/>
  </w:style>
  <w:style w:type="paragraph" w:customStyle="1" w:styleId="BCFA1EC92D8C444599BE78FF3C284CCF">
    <w:name w:val="BCFA1EC92D8C444599BE78FF3C284CCF"/>
    <w:rsid w:val="00AA1D6D"/>
  </w:style>
  <w:style w:type="paragraph" w:customStyle="1" w:styleId="6436475E2F67477089718360920024F0">
    <w:name w:val="6436475E2F67477089718360920024F0"/>
    <w:rsid w:val="00AA1D6D"/>
  </w:style>
  <w:style w:type="paragraph" w:customStyle="1" w:styleId="1E720F15F3314974AF2514947AE1814E">
    <w:name w:val="1E720F15F3314974AF2514947AE1814E"/>
    <w:rsid w:val="00AA1D6D"/>
  </w:style>
  <w:style w:type="paragraph" w:customStyle="1" w:styleId="E982106096904706980AD457C0684841">
    <w:name w:val="E982106096904706980AD457C0684841"/>
    <w:rsid w:val="00AA1D6D"/>
  </w:style>
  <w:style w:type="paragraph" w:customStyle="1" w:styleId="BA27311FAAED4E2DAE04702746A08D2B">
    <w:name w:val="BA27311FAAED4E2DAE04702746A08D2B"/>
    <w:rsid w:val="00AA1D6D"/>
  </w:style>
  <w:style w:type="paragraph" w:customStyle="1" w:styleId="112343D90B9B4B7FAB2E0904B7405DF2">
    <w:name w:val="112343D90B9B4B7FAB2E0904B7405DF2"/>
    <w:rsid w:val="00AA1D6D"/>
  </w:style>
  <w:style w:type="paragraph" w:customStyle="1" w:styleId="00AB0B3BA5724EE58E6FD742F4DBB8D3">
    <w:name w:val="00AB0B3BA5724EE58E6FD742F4DBB8D3"/>
    <w:rsid w:val="00AA1D6D"/>
  </w:style>
  <w:style w:type="paragraph" w:customStyle="1" w:styleId="7CE672516367432E8507499D37485518">
    <w:name w:val="7CE672516367432E8507499D37485518"/>
    <w:rsid w:val="00AA1D6D"/>
  </w:style>
  <w:style w:type="paragraph" w:customStyle="1" w:styleId="A30C1BC0E5A346BD85C3C40EF8418E58">
    <w:name w:val="A30C1BC0E5A346BD85C3C40EF8418E58"/>
    <w:rsid w:val="00AA1D6D"/>
  </w:style>
  <w:style w:type="paragraph" w:customStyle="1" w:styleId="7E5633E1057E4E17B26DE16B403A6103">
    <w:name w:val="7E5633E1057E4E17B26DE16B403A6103"/>
    <w:rsid w:val="00AA1D6D"/>
  </w:style>
  <w:style w:type="paragraph" w:customStyle="1" w:styleId="B3703FB8A2C949B880DA03F0C4143282">
    <w:name w:val="B3703FB8A2C949B880DA03F0C4143282"/>
    <w:rsid w:val="00AA1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5D949-895E-4D9F-B9D8-D1DCEF2F200B}"/>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24793</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2024-01-23T08:05:00Z</dcterms:created>
  <dcterms:modified xsi:type="dcterms:W3CDTF">2024-01-23T08:05:00Z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ies>
</file>